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CF852" w14:textId="77777777" w:rsidR="00171271" w:rsidRDefault="00171271" w:rsidP="009D47B4">
      <w:pPr>
        <w:pStyle w:val="T1"/>
        <w:tabs>
          <w:tab w:val="right" w:leader="underscore" w:pos="9629"/>
        </w:tabs>
        <w:spacing w:before="60" w:after="60" w:line="276" w:lineRule="auto"/>
        <w:contextualSpacing/>
        <w:jc w:val="center"/>
        <w:rPr>
          <w:rFonts w:ascii="Times New Roman" w:hAnsi="Times New Roman" w:cs="Times New Roman"/>
          <w:i w:val="0"/>
          <w:iCs w:val="0"/>
        </w:rPr>
      </w:pPr>
    </w:p>
    <w:p w14:paraId="4A0D1AE6" w14:textId="6178290C" w:rsidR="00171271" w:rsidRDefault="000F393B" w:rsidP="000F393B">
      <w:pPr>
        <w:pStyle w:val="T1"/>
        <w:tabs>
          <w:tab w:val="left" w:pos="6768"/>
          <w:tab w:val="right" w:leader="underscore" w:pos="9629"/>
        </w:tabs>
        <w:spacing w:before="60" w:after="60" w:line="276" w:lineRule="auto"/>
        <w:contextualSpacing/>
        <w:jc w:val="center"/>
        <w:rPr>
          <w:rFonts w:ascii="Times New Roman" w:hAnsi="Times New Roman" w:cs="Times New Roman"/>
          <w:i w:val="0"/>
          <w:iCs w:val="0"/>
        </w:rPr>
      </w:pPr>
      <w:r>
        <w:rPr>
          <w:rFonts w:ascii="Times New Roman" w:hAnsi="Times New Roman" w:cs="Times New Roman"/>
          <w:i w:val="0"/>
          <w:iCs w:val="0"/>
        </w:rPr>
        <w:t>İÇİNDEKİLER</w:t>
      </w:r>
    </w:p>
    <w:p w14:paraId="1BD79E92" w14:textId="1EF88D7F" w:rsidR="000F393B" w:rsidRPr="000F393B" w:rsidRDefault="00300033">
      <w:pPr>
        <w:pStyle w:val="T4"/>
        <w:tabs>
          <w:tab w:val="right" w:leader="underscore" w:pos="9060"/>
        </w:tabs>
        <w:rPr>
          <w:rFonts w:ascii="Times New Roman" w:eastAsiaTheme="minorEastAsia" w:hAnsi="Times New Roman" w:cs="Times New Roman"/>
          <w:noProof/>
          <w:sz w:val="24"/>
          <w:szCs w:val="24"/>
          <w:lang w:bidi="ar-SA"/>
        </w:rPr>
      </w:pPr>
      <w:r w:rsidRPr="000F393B">
        <w:rPr>
          <w:rFonts w:ascii="Times New Roman" w:hAnsi="Times New Roman" w:cs="Times New Roman"/>
          <w:bCs/>
          <w:i/>
          <w:iCs/>
          <w:sz w:val="24"/>
          <w:szCs w:val="24"/>
        </w:rPr>
        <w:fldChar w:fldCharType="begin"/>
      </w:r>
      <w:r w:rsidRPr="000F393B">
        <w:rPr>
          <w:rFonts w:ascii="Times New Roman" w:hAnsi="Times New Roman" w:cs="Times New Roman"/>
          <w:sz w:val="24"/>
          <w:szCs w:val="24"/>
        </w:rPr>
        <w:instrText xml:space="preserve"> TOC \h \z \t "1. DERECEDEN STİL;1;2. DERECEDEN STİL;2;3. DERECEDEN STİL;3;4. DERECEDEN STİL;4" </w:instrText>
      </w:r>
      <w:r w:rsidRPr="000F393B">
        <w:rPr>
          <w:rFonts w:ascii="Times New Roman" w:hAnsi="Times New Roman" w:cs="Times New Roman"/>
          <w:bCs/>
          <w:i/>
          <w:iCs/>
          <w:sz w:val="24"/>
          <w:szCs w:val="24"/>
        </w:rPr>
        <w:fldChar w:fldCharType="separate"/>
      </w:r>
    </w:p>
    <w:p w14:paraId="39EB0BD3" w14:textId="10D3124D" w:rsidR="000F393B" w:rsidRPr="000F393B" w:rsidRDefault="008E642A">
      <w:pPr>
        <w:pStyle w:val="T1"/>
        <w:tabs>
          <w:tab w:val="right" w:leader="underscore" w:pos="9060"/>
        </w:tabs>
        <w:rPr>
          <w:rFonts w:ascii="Times New Roman" w:eastAsiaTheme="minorEastAsia" w:hAnsi="Times New Roman" w:cs="Times New Roman"/>
          <w:b w:val="0"/>
          <w:bCs w:val="0"/>
          <w:i w:val="0"/>
          <w:iCs w:val="0"/>
          <w:noProof/>
          <w:lang w:bidi="ar-SA"/>
        </w:rPr>
      </w:pPr>
      <w:hyperlink w:anchor="_Toc180061344" w:history="1">
        <w:r w:rsidR="000F393B" w:rsidRPr="000F393B">
          <w:rPr>
            <w:rStyle w:val="Kpr"/>
            <w:rFonts w:ascii="Times New Roman" w:eastAsia="Georgia" w:hAnsi="Times New Roman" w:cs="Times New Roman"/>
            <w:noProof/>
          </w:rPr>
          <w:t>0. GİRİŞ</w:t>
        </w:r>
        <w:r w:rsidR="000F393B" w:rsidRPr="000F393B">
          <w:rPr>
            <w:rFonts w:ascii="Times New Roman" w:hAnsi="Times New Roman" w:cs="Times New Roman"/>
            <w:noProof/>
            <w:webHidden/>
          </w:rPr>
          <w:tab/>
        </w:r>
        <w:r w:rsidR="000F393B" w:rsidRPr="000F393B">
          <w:rPr>
            <w:rFonts w:ascii="Times New Roman" w:hAnsi="Times New Roman" w:cs="Times New Roman"/>
            <w:noProof/>
            <w:webHidden/>
          </w:rPr>
          <w:fldChar w:fldCharType="begin"/>
        </w:r>
        <w:r w:rsidR="000F393B" w:rsidRPr="000F393B">
          <w:rPr>
            <w:rFonts w:ascii="Times New Roman" w:hAnsi="Times New Roman" w:cs="Times New Roman"/>
            <w:noProof/>
            <w:webHidden/>
          </w:rPr>
          <w:instrText xml:space="preserve"> PAGEREF _Toc180061344 \h </w:instrText>
        </w:r>
        <w:r w:rsidR="000F393B" w:rsidRPr="000F393B">
          <w:rPr>
            <w:rFonts w:ascii="Times New Roman" w:hAnsi="Times New Roman" w:cs="Times New Roman"/>
            <w:noProof/>
            <w:webHidden/>
          </w:rPr>
        </w:r>
        <w:r w:rsidR="000F393B" w:rsidRPr="000F393B">
          <w:rPr>
            <w:rFonts w:ascii="Times New Roman" w:hAnsi="Times New Roman" w:cs="Times New Roman"/>
            <w:noProof/>
            <w:webHidden/>
          </w:rPr>
          <w:fldChar w:fldCharType="separate"/>
        </w:r>
        <w:r w:rsidR="000F393B" w:rsidRPr="000F393B">
          <w:rPr>
            <w:rFonts w:ascii="Times New Roman" w:hAnsi="Times New Roman" w:cs="Times New Roman"/>
            <w:noProof/>
            <w:webHidden/>
          </w:rPr>
          <w:t>5</w:t>
        </w:r>
        <w:r w:rsidR="000F393B" w:rsidRPr="000F393B">
          <w:rPr>
            <w:rFonts w:ascii="Times New Roman" w:hAnsi="Times New Roman" w:cs="Times New Roman"/>
            <w:noProof/>
            <w:webHidden/>
          </w:rPr>
          <w:fldChar w:fldCharType="end"/>
        </w:r>
      </w:hyperlink>
    </w:p>
    <w:p w14:paraId="09316DC1" w14:textId="040BB7CE"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45" w:history="1">
        <w:r w:rsidR="000F393B" w:rsidRPr="000F393B">
          <w:rPr>
            <w:rStyle w:val="Kpr"/>
            <w:rFonts w:ascii="Times New Roman" w:eastAsia="Georgia" w:hAnsi="Times New Roman" w:cs="Times New Roman"/>
            <w:noProof/>
            <w:sz w:val="24"/>
            <w:szCs w:val="24"/>
          </w:rPr>
          <w:t>0.1 Kurum Tanıtımı</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_Toc180061345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6</w:t>
        </w:r>
        <w:r w:rsidR="000F393B" w:rsidRPr="000F393B">
          <w:rPr>
            <w:rFonts w:ascii="Times New Roman" w:hAnsi="Times New Roman" w:cs="Times New Roman"/>
            <w:noProof/>
            <w:webHidden/>
            <w:sz w:val="24"/>
            <w:szCs w:val="24"/>
          </w:rPr>
          <w:fldChar w:fldCharType="end"/>
        </w:r>
      </w:hyperlink>
    </w:p>
    <w:p w14:paraId="484C3F42" w14:textId="507E89DC"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46" w:history="1">
        <w:r w:rsidR="000F393B" w:rsidRPr="000F393B">
          <w:rPr>
            <w:rStyle w:val="Kpr"/>
            <w:rFonts w:ascii="Times New Roman" w:eastAsia="Georgia" w:hAnsi="Times New Roman" w:cs="Times New Roman"/>
            <w:noProof/>
            <w:sz w:val="24"/>
            <w:szCs w:val="24"/>
          </w:rPr>
          <w:t>0.2 Kurum Organizasyon Şeması</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_Toc180061346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9</w:t>
        </w:r>
        <w:r w:rsidR="000F393B" w:rsidRPr="000F393B">
          <w:rPr>
            <w:rFonts w:ascii="Times New Roman" w:hAnsi="Times New Roman" w:cs="Times New Roman"/>
            <w:noProof/>
            <w:webHidden/>
            <w:sz w:val="24"/>
            <w:szCs w:val="24"/>
          </w:rPr>
          <w:fldChar w:fldCharType="end"/>
        </w:r>
      </w:hyperlink>
    </w:p>
    <w:p w14:paraId="30239F05" w14:textId="1E535D01"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47" w:history="1">
        <w:r w:rsidR="000F393B" w:rsidRPr="000F393B">
          <w:rPr>
            <w:rStyle w:val="Kpr"/>
            <w:rFonts w:ascii="Times New Roman" w:eastAsia="Georgia" w:hAnsi="Times New Roman" w:cs="Times New Roman"/>
            <w:noProof/>
            <w:sz w:val="24"/>
            <w:szCs w:val="24"/>
          </w:rPr>
          <w:t>1. KAPSAM</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_Toc180061347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10</w:t>
        </w:r>
        <w:r w:rsidR="000F393B" w:rsidRPr="000F393B">
          <w:rPr>
            <w:rFonts w:ascii="Times New Roman" w:hAnsi="Times New Roman" w:cs="Times New Roman"/>
            <w:noProof/>
            <w:webHidden/>
            <w:sz w:val="24"/>
            <w:szCs w:val="24"/>
          </w:rPr>
          <w:fldChar w:fldCharType="end"/>
        </w:r>
      </w:hyperlink>
    </w:p>
    <w:p w14:paraId="619846B3" w14:textId="17A06775" w:rsidR="000F393B" w:rsidRPr="000F393B" w:rsidRDefault="008E642A">
      <w:pPr>
        <w:pStyle w:val="T1"/>
        <w:tabs>
          <w:tab w:val="right" w:leader="underscore" w:pos="9060"/>
        </w:tabs>
        <w:rPr>
          <w:rFonts w:ascii="Times New Roman" w:eastAsiaTheme="minorEastAsia" w:hAnsi="Times New Roman" w:cs="Times New Roman"/>
          <w:b w:val="0"/>
          <w:bCs w:val="0"/>
          <w:i w:val="0"/>
          <w:iCs w:val="0"/>
          <w:noProof/>
          <w:lang w:bidi="ar-SA"/>
        </w:rPr>
      </w:pPr>
      <w:hyperlink w:anchor="_Toc180061348" w:history="1">
        <w:r w:rsidR="000F393B" w:rsidRPr="000F393B">
          <w:rPr>
            <w:rStyle w:val="Kpr"/>
            <w:rFonts w:ascii="Times New Roman" w:eastAsia="Georgia" w:hAnsi="Times New Roman" w:cs="Times New Roman"/>
            <w:noProof/>
          </w:rPr>
          <w:t>2. ATIF YAPILAN STANDART VE/VEYA DOKÜMANLAR</w:t>
        </w:r>
        <w:r w:rsidR="000F393B" w:rsidRPr="000F393B">
          <w:rPr>
            <w:rFonts w:ascii="Times New Roman" w:hAnsi="Times New Roman" w:cs="Times New Roman"/>
            <w:noProof/>
            <w:webHidden/>
          </w:rPr>
          <w:tab/>
        </w:r>
        <w:r w:rsidR="000F393B" w:rsidRPr="000F393B">
          <w:rPr>
            <w:rFonts w:ascii="Times New Roman" w:hAnsi="Times New Roman" w:cs="Times New Roman"/>
            <w:noProof/>
            <w:webHidden/>
          </w:rPr>
          <w:fldChar w:fldCharType="begin"/>
        </w:r>
        <w:r w:rsidR="000F393B" w:rsidRPr="000F393B">
          <w:rPr>
            <w:rFonts w:ascii="Times New Roman" w:hAnsi="Times New Roman" w:cs="Times New Roman"/>
            <w:noProof/>
            <w:webHidden/>
          </w:rPr>
          <w:instrText xml:space="preserve"> PAGEREF _Toc180061348 \h </w:instrText>
        </w:r>
        <w:r w:rsidR="000F393B" w:rsidRPr="000F393B">
          <w:rPr>
            <w:rFonts w:ascii="Times New Roman" w:hAnsi="Times New Roman" w:cs="Times New Roman"/>
            <w:noProof/>
            <w:webHidden/>
          </w:rPr>
        </w:r>
        <w:r w:rsidR="000F393B" w:rsidRPr="000F393B">
          <w:rPr>
            <w:rFonts w:ascii="Times New Roman" w:hAnsi="Times New Roman" w:cs="Times New Roman"/>
            <w:noProof/>
            <w:webHidden/>
          </w:rPr>
          <w:fldChar w:fldCharType="separate"/>
        </w:r>
        <w:r w:rsidR="000F393B" w:rsidRPr="000F393B">
          <w:rPr>
            <w:rFonts w:ascii="Times New Roman" w:hAnsi="Times New Roman" w:cs="Times New Roman"/>
            <w:noProof/>
            <w:webHidden/>
          </w:rPr>
          <w:t>10</w:t>
        </w:r>
        <w:r w:rsidR="000F393B" w:rsidRPr="000F393B">
          <w:rPr>
            <w:rFonts w:ascii="Times New Roman" w:hAnsi="Times New Roman" w:cs="Times New Roman"/>
            <w:noProof/>
            <w:webHidden/>
          </w:rPr>
          <w:fldChar w:fldCharType="end"/>
        </w:r>
      </w:hyperlink>
    </w:p>
    <w:p w14:paraId="29DD3099" w14:textId="4697DE13" w:rsidR="000F393B" w:rsidRPr="000F393B" w:rsidRDefault="008E642A">
      <w:pPr>
        <w:pStyle w:val="T1"/>
        <w:tabs>
          <w:tab w:val="right" w:leader="underscore" w:pos="9060"/>
        </w:tabs>
        <w:rPr>
          <w:rFonts w:ascii="Times New Roman" w:eastAsiaTheme="minorEastAsia" w:hAnsi="Times New Roman" w:cs="Times New Roman"/>
          <w:b w:val="0"/>
          <w:bCs w:val="0"/>
          <w:i w:val="0"/>
          <w:iCs w:val="0"/>
          <w:noProof/>
          <w:lang w:bidi="ar-SA"/>
        </w:rPr>
      </w:pPr>
      <w:hyperlink w:anchor="_Toc180061349" w:history="1">
        <w:r w:rsidR="000F393B" w:rsidRPr="000F393B">
          <w:rPr>
            <w:rStyle w:val="Kpr"/>
            <w:rFonts w:ascii="Times New Roman" w:eastAsia="Georgia" w:hAnsi="Times New Roman" w:cs="Times New Roman"/>
            <w:noProof/>
          </w:rPr>
          <w:t>3. TERİMLER VE TANIMLAR</w:t>
        </w:r>
        <w:r w:rsidR="000F393B" w:rsidRPr="000F393B">
          <w:rPr>
            <w:rFonts w:ascii="Times New Roman" w:hAnsi="Times New Roman" w:cs="Times New Roman"/>
            <w:noProof/>
            <w:webHidden/>
          </w:rPr>
          <w:tab/>
        </w:r>
        <w:r w:rsidR="000F393B" w:rsidRPr="000F393B">
          <w:rPr>
            <w:rFonts w:ascii="Times New Roman" w:hAnsi="Times New Roman" w:cs="Times New Roman"/>
            <w:noProof/>
            <w:webHidden/>
          </w:rPr>
          <w:fldChar w:fldCharType="begin"/>
        </w:r>
        <w:r w:rsidR="000F393B" w:rsidRPr="000F393B">
          <w:rPr>
            <w:rFonts w:ascii="Times New Roman" w:hAnsi="Times New Roman" w:cs="Times New Roman"/>
            <w:noProof/>
            <w:webHidden/>
          </w:rPr>
          <w:instrText xml:space="preserve"> PAGEREF _Toc180061349 \h </w:instrText>
        </w:r>
        <w:r w:rsidR="000F393B" w:rsidRPr="000F393B">
          <w:rPr>
            <w:rFonts w:ascii="Times New Roman" w:hAnsi="Times New Roman" w:cs="Times New Roman"/>
            <w:noProof/>
            <w:webHidden/>
          </w:rPr>
        </w:r>
        <w:r w:rsidR="000F393B" w:rsidRPr="000F393B">
          <w:rPr>
            <w:rFonts w:ascii="Times New Roman" w:hAnsi="Times New Roman" w:cs="Times New Roman"/>
            <w:noProof/>
            <w:webHidden/>
          </w:rPr>
          <w:fldChar w:fldCharType="separate"/>
        </w:r>
        <w:r w:rsidR="000F393B" w:rsidRPr="000F393B">
          <w:rPr>
            <w:rFonts w:ascii="Times New Roman" w:hAnsi="Times New Roman" w:cs="Times New Roman"/>
            <w:noProof/>
            <w:webHidden/>
          </w:rPr>
          <w:t>11</w:t>
        </w:r>
        <w:r w:rsidR="000F393B" w:rsidRPr="000F393B">
          <w:rPr>
            <w:rFonts w:ascii="Times New Roman" w:hAnsi="Times New Roman" w:cs="Times New Roman"/>
            <w:noProof/>
            <w:webHidden/>
          </w:rPr>
          <w:fldChar w:fldCharType="end"/>
        </w:r>
      </w:hyperlink>
    </w:p>
    <w:p w14:paraId="259E22D1" w14:textId="74D926C2" w:rsidR="000F393B" w:rsidRPr="000F393B" w:rsidRDefault="008E642A">
      <w:pPr>
        <w:pStyle w:val="T1"/>
        <w:tabs>
          <w:tab w:val="right" w:leader="underscore" w:pos="9060"/>
        </w:tabs>
        <w:rPr>
          <w:rFonts w:ascii="Times New Roman" w:eastAsiaTheme="minorEastAsia" w:hAnsi="Times New Roman" w:cs="Times New Roman"/>
          <w:b w:val="0"/>
          <w:bCs w:val="0"/>
          <w:i w:val="0"/>
          <w:iCs w:val="0"/>
          <w:noProof/>
          <w:lang w:bidi="ar-SA"/>
        </w:rPr>
      </w:pPr>
      <w:hyperlink w:anchor="_Toc180061350" w:history="1">
        <w:r w:rsidR="000F393B" w:rsidRPr="000F393B">
          <w:rPr>
            <w:rStyle w:val="Kpr"/>
            <w:rFonts w:ascii="Times New Roman" w:eastAsia="Georgia" w:hAnsi="Times New Roman" w:cs="Times New Roman"/>
            <w:noProof/>
          </w:rPr>
          <w:t>4. KURULUŞUN BAĞLAMI</w:t>
        </w:r>
        <w:r w:rsidR="000F393B" w:rsidRPr="000F393B">
          <w:rPr>
            <w:rFonts w:ascii="Times New Roman" w:hAnsi="Times New Roman" w:cs="Times New Roman"/>
            <w:noProof/>
            <w:webHidden/>
          </w:rPr>
          <w:tab/>
        </w:r>
        <w:r w:rsidR="000F393B" w:rsidRPr="000F393B">
          <w:rPr>
            <w:rFonts w:ascii="Times New Roman" w:hAnsi="Times New Roman" w:cs="Times New Roman"/>
            <w:noProof/>
            <w:webHidden/>
          </w:rPr>
          <w:fldChar w:fldCharType="begin"/>
        </w:r>
        <w:r w:rsidR="000F393B" w:rsidRPr="000F393B">
          <w:rPr>
            <w:rFonts w:ascii="Times New Roman" w:hAnsi="Times New Roman" w:cs="Times New Roman"/>
            <w:noProof/>
            <w:webHidden/>
          </w:rPr>
          <w:instrText xml:space="preserve"> PAGEREF _Toc180061350 \h </w:instrText>
        </w:r>
        <w:r w:rsidR="000F393B" w:rsidRPr="000F393B">
          <w:rPr>
            <w:rFonts w:ascii="Times New Roman" w:hAnsi="Times New Roman" w:cs="Times New Roman"/>
            <w:noProof/>
            <w:webHidden/>
          </w:rPr>
        </w:r>
        <w:r w:rsidR="000F393B" w:rsidRPr="000F393B">
          <w:rPr>
            <w:rFonts w:ascii="Times New Roman" w:hAnsi="Times New Roman" w:cs="Times New Roman"/>
            <w:noProof/>
            <w:webHidden/>
          </w:rPr>
          <w:fldChar w:fldCharType="separate"/>
        </w:r>
        <w:r w:rsidR="000F393B" w:rsidRPr="000F393B">
          <w:rPr>
            <w:rFonts w:ascii="Times New Roman" w:hAnsi="Times New Roman" w:cs="Times New Roman"/>
            <w:noProof/>
            <w:webHidden/>
          </w:rPr>
          <w:t>11</w:t>
        </w:r>
        <w:r w:rsidR="000F393B" w:rsidRPr="000F393B">
          <w:rPr>
            <w:rFonts w:ascii="Times New Roman" w:hAnsi="Times New Roman" w:cs="Times New Roman"/>
            <w:noProof/>
            <w:webHidden/>
          </w:rPr>
          <w:fldChar w:fldCharType="end"/>
        </w:r>
      </w:hyperlink>
    </w:p>
    <w:p w14:paraId="3EAA7F79" w14:textId="206C1330"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51" w:history="1">
        <w:r w:rsidR="000F393B" w:rsidRPr="000F393B">
          <w:rPr>
            <w:rStyle w:val="Kpr"/>
            <w:rFonts w:ascii="Times New Roman" w:eastAsia="Georgia" w:hAnsi="Times New Roman" w:cs="Times New Roman"/>
            <w:noProof/>
            <w:sz w:val="24"/>
            <w:szCs w:val="24"/>
          </w:rPr>
          <w:t>4.1 Kuruluşun ve Bağlamının Anlaşılması</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_Toc180061351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11</w:t>
        </w:r>
        <w:r w:rsidR="000F393B" w:rsidRPr="000F393B">
          <w:rPr>
            <w:rFonts w:ascii="Times New Roman" w:hAnsi="Times New Roman" w:cs="Times New Roman"/>
            <w:noProof/>
            <w:webHidden/>
            <w:sz w:val="24"/>
            <w:szCs w:val="24"/>
          </w:rPr>
          <w:fldChar w:fldCharType="end"/>
        </w:r>
      </w:hyperlink>
    </w:p>
    <w:p w14:paraId="2DE90CBD" w14:textId="510F8296"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52" w:history="1">
        <w:r w:rsidR="000F393B" w:rsidRPr="000F393B">
          <w:rPr>
            <w:rStyle w:val="Kpr"/>
            <w:rFonts w:ascii="Times New Roman" w:eastAsiaTheme="minorHAnsi" w:hAnsi="Times New Roman" w:cs="Times New Roman"/>
            <w:noProof/>
            <w:sz w:val="24"/>
            <w:szCs w:val="24"/>
          </w:rPr>
          <w:t>4.2 Çalışanların ve Diğer İlgili Tarafların İhtiyaç ve Beklentilerinin Anlaşılması</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_Toc180061352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12</w:t>
        </w:r>
        <w:r w:rsidR="000F393B" w:rsidRPr="000F393B">
          <w:rPr>
            <w:rFonts w:ascii="Times New Roman" w:hAnsi="Times New Roman" w:cs="Times New Roman"/>
            <w:noProof/>
            <w:webHidden/>
            <w:sz w:val="24"/>
            <w:szCs w:val="24"/>
          </w:rPr>
          <w:fldChar w:fldCharType="end"/>
        </w:r>
      </w:hyperlink>
    </w:p>
    <w:p w14:paraId="609A88F2" w14:textId="4A12B59F"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53" w:history="1">
        <w:r w:rsidR="000F393B" w:rsidRPr="000F393B">
          <w:rPr>
            <w:rStyle w:val="Kpr"/>
            <w:rFonts w:ascii="Times New Roman" w:eastAsiaTheme="minorHAnsi" w:hAnsi="Times New Roman" w:cs="Times New Roman"/>
            <w:noProof/>
            <w:sz w:val="24"/>
            <w:szCs w:val="24"/>
            <w:lang w:eastAsia="en-US"/>
          </w:rPr>
          <w:t>4.3 Entegre Yönetim Sisteminin Kapsamının Belirlenmesi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_Toc180061353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12</w:t>
        </w:r>
        <w:r w:rsidR="000F393B" w:rsidRPr="000F393B">
          <w:rPr>
            <w:rFonts w:ascii="Times New Roman" w:hAnsi="Times New Roman" w:cs="Times New Roman"/>
            <w:noProof/>
            <w:webHidden/>
            <w:sz w:val="24"/>
            <w:szCs w:val="24"/>
          </w:rPr>
          <w:fldChar w:fldCharType="end"/>
        </w:r>
      </w:hyperlink>
    </w:p>
    <w:p w14:paraId="2384A766" w14:textId="6D6D107E"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54" w:history="1">
        <w:r w:rsidR="000F393B" w:rsidRPr="000F393B">
          <w:rPr>
            <w:rStyle w:val="Kpr"/>
            <w:rFonts w:ascii="Times New Roman" w:eastAsiaTheme="minorHAnsi" w:hAnsi="Times New Roman" w:cs="Times New Roman"/>
            <w:noProof/>
            <w:sz w:val="24"/>
            <w:szCs w:val="24"/>
            <w:lang w:eastAsia="en-US"/>
          </w:rPr>
          <w:t>4.4. Yönetim Sistemleri ve Prosesleri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_Toc180061354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13</w:t>
        </w:r>
        <w:r w:rsidR="000F393B" w:rsidRPr="000F393B">
          <w:rPr>
            <w:rFonts w:ascii="Times New Roman" w:hAnsi="Times New Roman" w:cs="Times New Roman"/>
            <w:noProof/>
            <w:webHidden/>
            <w:sz w:val="24"/>
            <w:szCs w:val="24"/>
          </w:rPr>
          <w:fldChar w:fldCharType="end"/>
        </w:r>
      </w:hyperlink>
    </w:p>
    <w:p w14:paraId="3316B4B8" w14:textId="0F2EA620" w:rsidR="000F393B" w:rsidRPr="000F393B" w:rsidRDefault="008E642A">
      <w:pPr>
        <w:pStyle w:val="T1"/>
        <w:tabs>
          <w:tab w:val="right" w:leader="underscore" w:pos="9060"/>
        </w:tabs>
        <w:rPr>
          <w:rFonts w:ascii="Times New Roman" w:eastAsiaTheme="minorEastAsia" w:hAnsi="Times New Roman" w:cs="Times New Roman"/>
          <w:b w:val="0"/>
          <w:bCs w:val="0"/>
          <w:i w:val="0"/>
          <w:iCs w:val="0"/>
          <w:noProof/>
          <w:lang w:bidi="ar-SA"/>
        </w:rPr>
      </w:pPr>
      <w:hyperlink w:anchor="_Toc180061355" w:history="1">
        <w:r w:rsidR="000F393B" w:rsidRPr="000F393B">
          <w:rPr>
            <w:rStyle w:val="Kpr"/>
            <w:rFonts w:ascii="Times New Roman" w:eastAsia="Georgia" w:hAnsi="Times New Roman" w:cs="Times New Roman"/>
            <w:noProof/>
            <w:w w:val="95"/>
          </w:rPr>
          <w:t>5. LİDERLİK</w:t>
        </w:r>
        <w:r w:rsidR="000F393B" w:rsidRPr="000F393B">
          <w:rPr>
            <w:rFonts w:ascii="Times New Roman" w:hAnsi="Times New Roman" w:cs="Times New Roman"/>
            <w:noProof/>
            <w:webHidden/>
          </w:rPr>
          <w:tab/>
        </w:r>
        <w:r w:rsidR="000F393B" w:rsidRPr="000F393B">
          <w:rPr>
            <w:rFonts w:ascii="Times New Roman" w:hAnsi="Times New Roman" w:cs="Times New Roman"/>
            <w:noProof/>
            <w:webHidden/>
          </w:rPr>
          <w:fldChar w:fldCharType="begin"/>
        </w:r>
        <w:r w:rsidR="000F393B" w:rsidRPr="000F393B">
          <w:rPr>
            <w:rFonts w:ascii="Times New Roman" w:hAnsi="Times New Roman" w:cs="Times New Roman"/>
            <w:noProof/>
            <w:webHidden/>
          </w:rPr>
          <w:instrText xml:space="preserve"> PAGEREF _Toc180061355 \h </w:instrText>
        </w:r>
        <w:r w:rsidR="000F393B" w:rsidRPr="000F393B">
          <w:rPr>
            <w:rFonts w:ascii="Times New Roman" w:hAnsi="Times New Roman" w:cs="Times New Roman"/>
            <w:noProof/>
            <w:webHidden/>
          </w:rPr>
        </w:r>
        <w:r w:rsidR="000F393B" w:rsidRPr="000F393B">
          <w:rPr>
            <w:rFonts w:ascii="Times New Roman" w:hAnsi="Times New Roman" w:cs="Times New Roman"/>
            <w:noProof/>
            <w:webHidden/>
          </w:rPr>
          <w:fldChar w:fldCharType="separate"/>
        </w:r>
        <w:r w:rsidR="000F393B" w:rsidRPr="000F393B">
          <w:rPr>
            <w:rFonts w:ascii="Times New Roman" w:hAnsi="Times New Roman" w:cs="Times New Roman"/>
            <w:noProof/>
            <w:webHidden/>
          </w:rPr>
          <w:t>13</w:t>
        </w:r>
        <w:r w:rsidR="000F393B" w:rsidRPr="000F393B">
          <w:rPr>
            <w:rFonts w:ascii="Times New Roman" w:hAnsi="Times New Roman" w:cs="Times New Roman"/>
            <w:noProof/>
            <w:webHidden/>
          </w:rPr>
          <w:fldChar w:fldCharType="end"/>
        </w:r>
      </w:hyperlink>
    </w:p>
    <w:p w14:paraId="091FC752" w14:textId="3EFE556B"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56" w:history="1">
        <w:r w:rsidR="000F393B" w:rsidRPr="000F393B">
          <w:rPr>
            <w:rStyle w:val="Kpr"/>
            <w:rFonts w:ascii="Times New Roman" w:eastAsia="Georgia" w:hAnsi="Times New Roman" w:cs="Times New Roman"/>
            <w:noProof/>
            <w:w w:val="95"/>
            <w:sz w:val="24"/>
            <w:szCs w:val="24"/>
          </w:rPr>
          <w:t>5.1. Liderlik ve Taahhüt</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_Toc180061356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13</w:t>
        </w:r>
        <w:r w:rsidR="000F393B" w:rsidRPr="000F393B">
          <w:rPr>
            <w:rFonts w:ascii="Times New Roman" w:hAnsi="Times New Roman" w:cs="Times New Roman"/>
            <w:noProof/>
            <w:webHidden/>
            <w:sz w:val="24"/>
            <w:szCs w:val="24"/>
          </w:rPr>
          <w:fldChar w:fldCharType="end"/>
        </w:r>
      </w:hyperlink>
    </w:p>
    <w:p w14:paraId="232E4B6A" w14:textId="65E5B4CB"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57" w:history="1">
        <w:r w:rsidR="000F393B" w:rsidRPr="000F393B">
          <w:rPr>
            <w:rStyle w:val="Kpr"/>
            <w:rFonts w:ascii="Times New Roman" w:eastAsia="Georgia" w:hAnsi="Times New Roman" w:cs="Times New Roman"/>
            <w:noProof/>
            <w:w w:val="95"/>
            <w:sz w:val="24"/>
            <w:szCs w:val="24"/>
          </w:rPr>
          <w:t>5.1.1 Genel</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_Toc180061357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13</w:t>
        </w:r>
        <w:r w:rsidR="000F393B" w:rsidRPr="000F393B">
          <w:rPr>
            <w:rFonts w:ascii="Times New Roman" w:hAnsi="Times New Roman" w:cs="Times New Roman"/>
            <w:noProof/>
            <w:webHidden/>
            <w:sz w:val="24"/>
            <w:szCs w:val="24"/>
          </w:rPr>
          <w:fldChar w:fldCharType="end"/>
        </w:r>
      </w:hyperlink>
    </w:p>
    <w:p w14:paraId="420FE4F2" w14:textId="4B9F36E9"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58" w:history="1">
        <w:r w:rsidR="000F393B" w:rsidRPr="000F393B">
          <w:rPr>
            <w:rStyle w:val="Kpr"/>
            <w:rFonts w:ascii="Times New Roman" w:eastAsia="Georgia" w:hAnsi="Times New Roman" w:cs="Times New Roman"/>
            <w:noProof/>
            <w:w w:val="95"/>
            <w:sz w:val="24"/>
            <w:szCs w:val="24"/>
          </w:rPr>
          <w:t>5.1.2 Müşteri odağı</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_Toc180061358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14</w:t>
        </w:r>
        <w:r w:rsidR="000F393B" w:rsidRPr="000F393B">
          <w:rPr>
            <w:rFonts w:ascii="Times New Roman" w:hAnsi="Times New Roman" w:cs="Times New Roman"/>
            <w:noProof/>
            <w:webHidden/>
            <w:sz w:val="24"/>
            <w:szCs w:val="24"/>
          </w:rPr>
          <w:fldChar w:fldCharType="end"/>
        </w:r>
      </w:hyperlink>
    </w:p>
    <w:p w14:paraId="76CEDDAB" w14:textId="487C54B1"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59" w:history="1">
        <w:r w:rsidR="000F393B" w:rsidRPr="000F393B">
          <w:rPr>
            <w:rStyle w:val="Kpr"/>
            <w:rFonts w:ascii="Times New Roman" w:eastAsia="Georgia" w:hAnsi="Times New Roman" w:cs="Times New Roman"/>
            <w:noProof/>
            <w:w w:val="95"/>
            <w:sz w:val="24"/>
            <w:szCs w:val="24"/>
          </w:rPr>
          <w:t>5.2 Politika</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_Toc180061359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14</w:t>
        </w:r>
        <w:r w:rsidR="000F393B" w:rsidRPr="000F393B">
          <w:rPr>
            <w:rFonts w:ascii="Times New Roman" w:hAnsi="Times New Roman" w:cs="Times New Roman"/>
            <w:noProof/>
            <w:webHidden/>
            <w:sz w:val="24"/>
            <w:szCs w:val="24"/>
          </w:rPr>
          <w:fldChar w:fldCharType="end"/>
        </w:r>
      </w:hyperlink>
    </w:p>
    <w:p w14:paraId="791AED71" w14:textId="303F2AE1"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60" w:history="1">
        <w:r w:rsidR="000F393B" w:rsidRPr="000F393B">
          <w:rPr>
            <w:rStyle w:val="Kpr"/>
            <w:rFonts w:ascii="Times New Roman" w:eastAsia="Georgia" w:hAnsi="Times New Roman" w:cs="Times New Roman"/>
            <w:noProof/>
            <w:w w:val="95"/>
            <w:sz w:val="24"/>
            <w:szCs w:val="24"/>
          </w:rPr>
          <w:t>5.2.1. Entegre Yönetim Sistemi Politikalarının Oluşturulması</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_Toc180061360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14</w:t>
        </w:r>
        <w:r w:rsidR="000F393B" w:rsidRPr="000F393B">
          <w:rPr>
            <w:rFonts w:ascii="Times New Roman" w:hAnsi="Times New Roman" w:cs="Times New Roman"/>
            <w:noProof/>
            <w:webHidden/>
            <w:sz w:val="24"/>
            <w:szCs w:val="24"/>
          </w:rPr>
          <w:fldChar w:fldCharType="end"/>
        </w:r>
      </w:hyperlink>
    </w:p>
    <w:p w14:paraId="1913FFDD" w14:textId="3EBA801A"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61" w:history="1">
        <w:r w:rsidR="000F393B" w:rsidRPr="000F393B">
          <w:rPr>
            <w:rStyle w:val="Kpr"/>
            <w:rFonts w:ascii="Times New Roman" w:eastAsia="Georgia" w:hAnsi="Times New Roman" w:cs="Times New Roman"/>
            <w:noProof/>
            <w:w w:val="95"/>
            <w:sz w:val="24"/>
            <w:szCs w:val="24"/>
          </w:rPr>
          <w:t>5.2.2. EYS Politikasının Duyurulması</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_Toc180061361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15</w:t>
        </w:r>
        <w:r w:rsidR="000F393B" w:rsidRPr="000F393B">
          <w:rPr>
            <w:rFonts w:ascii="Times New Roman" w:hAnsi="Times New Roman" w:cs="Times New Roman"/>
            <w:noProof/>
            <w:webHidden/>
            <w:sz w:val="24"/>
            <w:szCs w:val="24"/>
          </w:rPr>
          <w:fldChar w:fldCharType="end"/>
        </w:r>
      </w:hyperlink>
    </w:p>
    <w:p w14:paraId="2F4B85D9" w14:textId="5BE06E6E"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62" w:history="1">
        <w:r w:rsidR="000F393B" w:rsidRPr="000F393B">
          <w:rPr>
            <w:rStyle w:val="Kpr"/>
            <w:rFonts w:ascii="Times New Roman" w:eastAsia="Georgia" w:hAnsi="Times New Roman" w:cs="Times New Roman"/>
            <w:noProof/>
            <w:w w:val="95"/>
            <w:sz w:val="24"/>
            <w:szCs w:val="24"/>
          </w:rPr>
          <w:t>5.3. Kurumsal Görev, Yetki ve Sorumluluklar</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_Toc180061362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15</w:t>
        </w:r>
        <w:r w:rsidR="000F393B" w:rsidRPr="000F393B">
          <w:rPr>
            <w:rFonts w:ascii="Times New Roman" w:hAnsi="Times New Roman" w:cs="Times New Roman"/>
            <w:noProof/>
            <w:webHidden/>
            <w:sz w:val="24"/>
            <w:szCs w:val="24"/>
          </w:rPr>
          <w:fldChar w:fldCharType="end"/>
        </w:r>
      </w:hyperlink>
    </w:p>
    <w:p w14:paraId="7F5A9106" w14:textId="35484FDF"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63" w:history="1">
        <w:r w:rsidR="000F393B" w:rsidRPr="000F393B">
          <w:rPr>
            <w:rStyle w:val="Kpr"/>
            <w:rFonts w:ascii="Times New Roman" w:eastAsia="Georgia" w:hAnsi="Times New Roman" w:cs="Times New Roman"/>
            <w:noProof/>
            <w:w w:val="95"/>
            <w:sz w:val="24"/>
            <w:szCs w:val="24"/>
          </w:rPr>
          <w:t>5.4. Çalışanların Görüşlerinin Alınması ve Çalışanların Katılımı</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_Toc180061363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16</w:t>
        </w:r>
        <w:r w:rsidR="000F393B" w:rsidRPr="000F393B">
          <w:rPr>
            <w:rFonts w:ascii="Times New Roman" w:hAnsi="Times New Roman" w:cs="Times New Roman"/>
            <w:noProof/>
            <w:webHidden/>
            <w:sz w:val="24"/>
            <w:szCs w:val="24"/>
          </w:rPr>
          <w:fldChar w:fldCharType="end"/>
        </w:r>
      </w:hyperlink>
    </w:p>
    <w:p w14:paraId="507A800D" w14:textId="7FBA940E" w:rsidR="000F393B" w:rsidRPr="000F393B" w:rsidRDefault="008E642A">
      <w:pPr>
        <w:pStyle w:val="T1"/>
        <w:tabs>
          <w:tab w:val="right" w:leader="underscore" w:pos="9060"/>
        </w:tabs>
        <w:rPr>
          <w:rFonts w:ascii="Times New Roman" w:eastAsiaTheme="minorEastAsia" w:hAnsi="Times New Roman" w:cs="Times New Roman"/>
          <w:b w:val="0"/>
          <w:bCs w:val="0"/>
          <w:i w:val="0"/>
          <w:iCs w:val="0"/>
          <w:noProof/>
          <w:lang w:bidi="ar-SA"/>
        </w:rPr>
      </w:pPr>
      <w:hyperlink w:anchor="_Toc180061364" w:history="1">
        <w:r w:rsidR="000F393B" w:rsidRPr="000F393B">
          <w:rPr>
            <w:rStyle w:val="Kpr"/>
            <w:rFonts w:ascii="Times New Roman" w:eastAsia="Georgia" w:hAnsi="Times New Roman" w:cs="Times New Roman"/>
            <w:noProof/>
            <w:w w:val="95"/>
          </w:rPr>
          <w:t>6. PLANLAMA</w:t>
        </w:r>
        <w:r w:rsidR="000F393B" w:rsidRPr="000F393B">
          <w:rPr>
            <w:rFonts w:ascii="Times New Roman" w:hAnsi="Times New Roman" w:cs="Times New Roman"/>
            <w:noProof/>
            <w:webHidden/>
          </w:rPr>
          <w:tab/>
        </w:r>
        <w:r w:rsidR="000F393B" w:rsidRPr="000F393B">
          <w:rPr>
            <w:rFonts w:ascii="Times New Roman" w:hAnsi="Times New Roman" w:cs="Times New Roman"/>
            <w:noProof/>
            <w:webHidden/>
          </w:rPr>
          <w:fldChar w:fldCharType="begin"/>
        </w:r>
        <w:r w:rsidR="000F393B" w:rsidRPr="000F393B">
          <w:rPr>
            <w:rFonts w:ascii="Times New Roman" w:hAnsi="Times New Roman" w:cs="Times New Roman"/>
            <w:noProof/>
            <w:webHidden/>
          </w:rPr>
          <w:instrText xml:space="preserve"> PAGEREF _Toc180061364 \h </w:instrText>
        </w:r>
        <w:r w:rsidR="000F393B" w:rsidRPr="000F393B">
          <w:rPr>
            <w:rFonts w:ascii="Times New Roman" w:hAnsi="Times New Roman" w:cs="Times New Roman"/>
            <w:noProof/>
            <w:webHidden/>
          </w:rPr>
        </w:r>
        <w:r w:rsidR="000F393B" w:rsidRPr="000F393B">
          <w:rPr>
            <w:rFonts w:ascii="Times New Roman" w:hAnsi="Times New Roman" w:cs="Times New Roman"/>
            <w:noProof/>
            <w:webHidden/>
          </w:rPr>
          <w:fldChar w:fldCharType="separate"/>
        </w:r>
        <w:r w:rsidR="000F393B" w:rsidRPr="000F393B">
          <w:rPr>
            <w:rFonts w:ascii="Times New Roman" w:hAnsi="Times New Roman" w:cs="Times New Roman"/>
            <w:noProof/>
            <w:webHidden/>
          </w:rPr>
          <w:t>17</w:t>
        </w:r>
        <w:r w:rsidR="000F393B" w:rsidRPr="000F393B">
          <w:rPr>
            <w:rFonts w:ascii="Times New Roman" w:hAnsi="Times New Roman" w:cs="Times New Roman"/>
            <w:noProof/>
            <w:webHidden/>
          </w:rPr>
          <w:fldChar w:fldCharType="end"/>
        </w:r>
      </w:hyperlink>
    </w:p>
    <w:p w14:paraId="068F49B8" w14:textId="246216BB"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65" w:history="1">
        <w:r w:rsidR="000F393B" w:rsidRPr="000F393B">
          <w:rPr>
            <w:rStyle w:val="Kpr"/>
            <w:rFonts w:ascii="Times New Roman" w:eastAsia="Georgia" w:hAnsi="Times New Roman" w:cs="Times New Roman"/>
            <w:noProof/>
            <w:w w:val="95"/>
            <w:sz w:val="24"/>
            <w:szCs w:val="24"/>
          </w:rPr>
          <w:t>6.1. Risk ve Fırsatları Belirleme Faaliyetleri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_Toc180061365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17</w:t>
        </w:r>
        <w:r w:rsidR="000F393B" w:rsidRPr="000F393B">
          <w:rPr>
            <w:rFonts w:ascii="Times New Roman" w:hAnsi="Times New Roman" w:cs="Times New Roman"/>
            <w:noProof/>
            <w:webHidden/>
            <w:sz w:val="24"/>
            <w:szCs w:val="24"/>
          </w:rPr>
          <w:fldChar w:fldCharType="end"/>
        </w:r>
      </w:hyperlink>
    </w:p>
    <w:p w14:paraId="420BC6E6" w14:textId="6E5EF21C"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66" w:history="1">
        <w:r w:rsidR="000F393B" w:rsidRPr="000F393B">
          <w:rPr>
            <w:rStyle w:val="Kpr"/>
            <w:rFonts w:ascii="Times New Roman" w:eastAsia="Georgia" w:hAnsi="Times New Roman" w:cs="Times New Roman"/>
            <w:noProof/>
            <w:w w:val="95"/>
            <w:sz w:val="24"/>
            <w:szCs w:val="24"/>
          </w:rPr>
          <w:t>6.1.1 Genel</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_Toc180061366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17</w:t>
        </w:r>
        <w:r w:rsidR="000F393B" w:rsidRPr="000F393B">
          <w:rPr>
            <w:rFonts w:ascii="Times New Roman" w:hAnsi="Times New Roman" w:cs="Times New Roman"/>
            <w:noProof/>
            <w:webHidden/>
            <w:sz w:val="24"/>
            <w:szCs w:val="24"/>
          </w:rPr>
          <w:fldChar w:fldCharType="end"/>
        </w:r>
      </w:hyperlink>
    </w:p>
    <w:p w14:paraId="58DA4217" w14:textId="4A645E6C"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67" w:history="1">
        <w:r w:rsidR="000F393B" w:rsidRPr="000F393B">
          <w:rPr>
            <w:rStyle w:val="Kpr"/>
            <w:rFonts w:ascii="Times New Roman" w:eastAsia="Georgia" w:hAnsi="Times New Roman" w:cs="Times New Roman"/>
            <w:noProof/>
            <w:w w:val="95"/>
            <w:sz w:val="24"/>
            <w:szCs w:val="24"/>
          </w:rPr>
          <w:t>6.1.2 Tehlike Tanımlaması ve Risk ve Fırsatları Değerlendirme</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_Toc180061367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19</w:t>
        </w:r>
        <w:r w:rsidR="000F393B" w:rsidRPr="000F393B">
          <w:rPr>
            <w:rFonts w:ascii="Times New Roman" w:hAnsi="Times New Roman" w:cs="Times New Roman"/>
            <w:noProof/>
            <w:webHidden/>
            <w:sz w:val="24"/>
            <w:szCs w:val="24"/>
          </w:rPr>
          <w:fldChar w:fldCharType="end"/>
        </w:r>
      </w:hyperlink>
    </w:p>
    <w:p w14:paraId="482652B5" w14:textId="67036AA2" w:rsidR="000F393B" w:rsidRPr="000F393B" w:rsidRDefault="008E642A">
      <w:pPr>
        <w:pStyle w:val="T4"/>
        <w:tabs>
          <w:tab w:val="right" w:leader="underscore" w:pos="9060"/>
        </w:tabs>
        <w:rPr>
          <w:rFonts w:ascii="Times New Roman" w:eastAsiaTheme="minorEastAsia" w:hAnsi="Times New Roman" w:cs="Times New Roman"/>
          <w:noProof/>
          <w:sz w:val="24"/>
          <w:szCs w:val="24"/>
          <w:lang w:bidi="ar-SA"/>
        </w:rPr>
      </w:pPr>
      <w:hyperlink w:anchor="_Toc180061368" w:history="1">
        <w:r w:rsidR="000F393B" w:rsidRPr="000F393B">
          <w:rPr>
            <w:rStyle w:val="Kpr"/>
            <w:rFonts w:ascii="Times New Roman" w:eastAsia="Georgia" w:hAnsi="Times New Roman" w:cs="Times New Roman"/>
            <w:noProof/>
            <w:w w:val="95"/>
            <w:sz w:val="24"/>
            <w:szCs w:val="24"/>
          </w:rPr>
          <w:t>6.1.2.1 Tehlike Tanımlaması</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_Toc180061368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19</w:t>
        </w:r>
        <w:r w:rsidR="000F393B" w:rsidRPr="000F393B">
          <w:rPr>
            <w:rFonts w:ascii="Times New Roman" w:hAnsi="Times New Roman" w:cs="Times New Roman"/>
            <w:noProof/>
            <w:webHidden/>
            <w:sz w:val="24"/>
            <w:szCs w:val="24"/>
          </w:rPr>
          <w:fldChar w:fldCharType="end"/>
        </w:r>
      </w:hyperlink>
    </w:p>
    <w:p w14:paraId="013FC83E" w14:textId="7C255A7D" w:rsidR="000F393B" w:rsidRPr="000F393B" w:rsidRDefault="008E642A">
      <w:pPr>
        <w:pStyle w:val="T4"/>
        <w:tabs>
          <w:tab w:val="right" w:leader="underscore" w:pos="9060"/>
        </w:tabs>
        <w:rPr>
          <w:rFonts w:ascii="Times New Roman" w:eastAsiaTheme="minorEastAsia" w:hAnsi="Times New Roman" w:cs="Times New Roman"/>
          <w:noProof/>
          <w:sz w:val="24"/>
          <w:szCs w:val="24"/>
          <w:lang w:bidi="ar-SA"/>
        </w:rPr>
      </w:pPr>
      <w:hyperlink w:anchor="_Toc180061369" w:history="1">
        <w:r w:rsidR="000F393B" w:rsidRPr="000F393B">
          <w:rPr>
            <w:rStyle w:val="Kpr"/>
            <w:rFonts w:ascii="Times New Roman" w:eastAsia="Georgia" w:hAnsi="Times New Roman" w:cs="Times New Roman"/>
            <w:noProof/>
            <w:w w:val="95"/>
            <w:sz w:val="24"/>
            <w:szCs w:val="24"/>
          </w:rPr>
          <w:t>6.1.2.2 İSG Risklerinin ve İSG Yönetim Sistemi ile İlgili Diğer Risklerin Değerlendirilmesi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_Toc180061369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20</w:t>
        </w:r>
        <w:r w:rsidR="000F393B" w:rsidRPr="000F393B">
          <w:rPr>
            <w:rFonts w:ascii="Times New Roman" w:hAnsi="Times New Roman" w:cs="Times New Roman"/>
            <w:noProof/>
            <w:webHidden/>
            <w:sz w:val="24"/>
            <w:szCs w:val="24"/>
          </w:rPr>
          <w:fldChar w:fldCharType="end"/>
        </w:r>
      </w:hyperlink>
    </w:p>
    <w:p w14:paraId="06F1A7E0" w14:textId="5DA61831" w:rsidR="000F393B" w:rsidRPr="000F393B" w:rsidRDefault="008E642A">
      <w:pPr>
        <w:pStyle w:val="T4"/>
        <w:tabs>
          <w:tab w:val="right" w:leader="underscore" w:pos="9060"/>
        </w:tabs>
        <w:rPr>
          <w:rFonts w:ascii="Times New Roman" w:eastAsiaTheme="minorEastAsia" w:hAnsi="Times New Roman" w:cs="Times New Roman"/>
          <w:noProof/>
          <w:sz w:val="24"/>
          <w:szCs w:val="24"/>
          <w:lang w:bidi="ar-SA"/>
        </w:rPr>
      </w:pPr>
      <w:hyperlink w:anchor="_Toc180061370" w:history="1">
        <w:r w:rsidR="000F393B" w:rsidRPr="000F393B">
          <w:rPr>
            <w:rStyle w:val="Kpr"/>
            <w:rFonts w:ascii="Times New Roman" w:eastAsia="Georgia" w:hAnsi="Times New Roman" w:cs="Times New Roman"/>
            <w:noProof/>
            <w:w w:val="95"/>
            <w:sz w:val="24"/>
            <w:szCs w:val="24"/>
          </w:rPr>
          <w:t>6.1.2.3 İSG Fırsatlarının ve İSG Yönetim Sistemi ile İlgili Diğer Fırsatların Değerlendirilmesi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_Toc180061370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20</w:t>
        </w:r>
        <w:r w:rsidR="000F393B" w:rsidRPr="000F393B">
          <w:rPr>
            <w:rFonts w:ascii="Times New Roman" w:hAnsi="Times New Roman" w:cs="Times New Roman"/>
            <w:noProof/>
            <w:webHidden/>
            <w:sz w:val="24"/>
            <w:szCs w:val="24"/>
          </w:rPr>
          <w:fldChar w:fldCharType="end"/>
        </w:r>
      </w:hyperlink>
    </w:p>
    <w:p w14:paraId="7FC1FC70" w14:textId="036B8184"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71" w:history="1">
        <w:r w:rsidR="000F393B" w:rsidRPr="000F393B">
          <w:rPr>
            <w:rStyle w:val="Kpr"/>
            <w:rFonts w:ascii="Times New Roman" w:eastAsia="Georgia" w:hAnsi="Times New Roman" w:cs="Times New Roman"/>
            <w:noProof/>
            <w:w w:val="95"/>
            <w:sz w:val="24"/>
            <w:szCs w:val="24"/>
          </w:rPr>
          <w:t>6.1.3 Yasal Şartlar ve Diğer Şartların Belirlenmesi, Uygunluk Yükümlülükleri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_Toc180061371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21</w:t>
        </w:r>
        <w:r w:rsidR="000F393B" w:rsidRPr="000F393B">
          <w:rPr>
            <w:rFonts w:ascii="Times New Roman" w:hAnsi="Times New Roman" w:cs="Times New Roman"/>
            <w:noProof/>
            <w:webHidden/>
            <w:sz w:val="24"/>
            <w:szCs w:val="24"/>
          </w:rPr>
          <w:fldChar w:fldCharType="end"/>
        </w:r>
      </w:hyperlink>
    </w:p>
    <w:p w14:paraId="4FFE45A4" w14:textId="15AE9BAD"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72" w:history="1">
        <w:r w:rsidR="000F393B" w:rsidRPr="000F393B">
          <w:rPr>
            <w:rStyle w:val="Kpr"/>
            <w:rFonts w:ascii="Times New Roman" w:eastAsia="Georgia" w:hAnsi="Times New Roman" w:cs="Times New Roman"/>
            <w:noProof/>
            <w:w w:val="95"/>
            <w:sz w:val="24"/>
            <w:szCs w:val="24"/>
          </w:rPr>
          <w:t>6.1.4 Çevre Boyutları</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_Toc180061372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21</w:t>
        </w:r>
        <w:r w:rsidR="000F393B" w:rsidRPr="000F393B">
          <w:rPr>
            <w:rFonts w:ascii="Times New Roman" w:hAnsi="Times New Roman" w:cs="Times New Roman"/>
            <w:noProof/>
            <w:webHidden/>
            <w:sz w:val="24"/>
            <w:szCs w:val="24"/>
          </w:rPr>
          <w:fldChar w:fldCharType="end"/>
        </w:r>
      </w:hyperlink>
    </w:p>
    <w:p w14:paraId="68C28ADA" w14:textId="4B87055C"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73" w:history="1">
        <w:r w:rsidR="000F393B" w:rsidRPr="000F393B">
          <w:rPr>
            <w:rStyle w:val="Kpr"/>
            <w:rFonts w:ascii="Times New Roman" w:eastAsia="Georgia" w:hAnsi="Times New Roman" w:cs="Times New Roman"/>
            <w:noProof/>
            <w:w w:val="95"/>
            <w:sz w:val="24"/>
            <w:szCs w:val="24"/>
          </w:rPr>
          <w:t>6.1.5 Planlama Faaliyeti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_Toc180061373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22</w:t>
        </w:r>
        <w:r w:rsidR="000F393B" w:rsidRPr="000F393B">
          <w:rPr>
            <w:rFonts w:ascii="Times New Roman" w:hAnsi="Times New Roman" w:cs="Times New Roman"/>
            <w:noProof/>
            <w:webHidden/>
            <w:sz w:val="24"/>
            <w:szCs w:val="24"/>
          </w:rPr>
          <w:fldChar w:fldCharType="end"/>
        </w:r>
      </w:hyperlink>
    </w:p>
    <w:p w14:paraId="0A55CB14" w14:textId="21E8BAA3"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74" w:history="1">
        <w:r w:rsidR="000F393B" w:rsidRPr="000F393B">
          <w:rPr>
            <w:rStyle w:val="Kpr"/>
            <w:rFonts w:ascii="Times New Roman" w:eastAsia="Georgia" w:hAnsi="Times New Roman" w:cs="Times New Roman"/>
            <w:noProof/>
            <w:w w:val="95"/>
            <w:sz w:val="24"/>
            <w:szCs w:val="24"/>
          </w:rPr>
          <w:t>6.2. Kalite, İSG ve Çevre Hedefleri ve Bunlara Erişmek için Planlama</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_Toc180061374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22</w:t>
        </w:r>
        <w:r w:rsidR="000F393B" w:rsidRPr="000F393B">
          <w:rPr>
            <w:rFonts w:ascii="Times New Roman" w:hAnsi="Times New Roman" w:cs="Times New Roman"/>
            <w:noProof/>
            <w:webHidden/>
            <w:sz w:val="24"/>
            <w:szCs w:val="24"/>
          </w:rPr>
          <w:fldChar w:fldCharType="end"/>
        </w:r>
      </w:hyperlink>
    </w:p>
    <w:p w14:paraId="185C77BD" w14:textId="36DC6382"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75" w:history="1">
        <w:r w:rsidR="000F393B" w:rsidRPr="000F393B">
          <w:rPr>
            <w:rStyle w:val="Kpr"/>
            <w:rFonts w:ascii="Times New Roman" w:eastAsia="Georgia" w:hAnsi="Times New Roman" w:cs="Times New Roman"/>
            <w:noProof/>
            <w:w w:val="95"/>
            <w:sz w:val="24"/>
            <w:szCs w:val="24"/>
          </w:rPr>
          <w:t>6.2.1 Kalite, İSG ve Çevre Hedefleri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_Toc180061375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22</w:t>
        </w:r>
        <w:r w:rsidR="000F393B" w:rsidRPr="000F393B">
          <w:rPr>
            <w:rFonts w:ascii="Times New Roman" w:hAnsi="Times New Roman" w:cs="Times New Roman"/>
            <w:noProof/>
            <w:webHidden/>
            <w:sz w:val="24"/>
            <w:szCs w:val="24"/>
          </w:rPr>
          <w:fldChar w:fldCharType="end"/>
        </w:r>
      </w:hyperlink>
    </w:p>
    <w:p w14:paraId="2E6A4D5A" w14:textId="682832DD"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76" w:history="1">
        <w:r w:rsidR="000F393B" w:rsidRPr="000F393B">
          <w:rPr>
            <w:rStyle w:val="Kpr"/>
            <w:rFonts w:ascii="Times New Roman" w:eastAsia="Georgia" w:hAnsi="Times New Roman" w:cs="Times New Roman"/>
            <w:noProof/>
            <w:w w:val="95"/>
            <w:sz w:val="24"/>
            <w:szCs w:val="24"/>
          </w:rPr>
          <w:t>6.2.2 Kalite, İSG ve Çevre Hedeflerine Erişmek İçin Planlama</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_Toc180061376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23</w:t>
        </w:r>
        <w:r w:rsidR="000F393B" w:rsidRPr="000F393B">
          <w:rPr>
            <w:rFonts w:ascii="Times New Roman" w:hAnsi="Times New Roman" w:cs="Times New Roman"/>
            <w:noProof/>
            <w:webHidden/>
            <w:sz w:val="24"/>
            <w:szCs w:val="24"/>
          </w:rPr>
          <w:fldChar w:fldCharType="end"/>
        </w:r>
      </w:hyperlink>
    </w:p>
    <w:p w14:paraId="3F26384F" w14:textId="1121EAE2"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77" w:history="1">
        <w:r w:rsidR="000F393B" w:rsidRPr="000F393B">
          <w:rPr>
            <w:rStyle w:val="Kpr"/>
            <w:rFonts w:ascii="Times New Roman" w:eastAsia="Georgia" w:hAnsi="Times New Roman" w:cs="Times New Roman"/>
            <w:noProof/>
            <w:sz w:val="24"/>
            <w:szCs w:val="24"/>
          </w:rPr>
          <w:t>6.3 Değişikliklerin Planlanması</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_Toc180061377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23</w:t>
        </w:r>
        <w:r w:rsidR="000F393B" w:rsidRPr="000F393B">
          <w:rPr>
            <w:rFonts w:ascii="Times New Roman" w:hAnsi="Times New Roman" w:cs="Times New Roman"/>
            <w:noProof/>
            <w:webHidden/>
            <w:sz w:val="24"/>
            <w:szCs w:val="24"/>
          </w:rPr>
          <w:fldChar w:fldCharType="end"/>
        </w:r>
      </w:hyperlink>
    </w:p>
    <w:p w14:paraId="384AF488" w14:textId="7BD8F9B0" w:rsidR="000F393B" w:rsidRPr="000F393B" w:rsidRDefault="008E642A">
      <w:pPr>
        <w:pStyle w:val="T1"/>
        <w:tabs>
          <w:tab w:val="right" w:leader="underscore" w:pos="9060"/>
        </w:tabs>
        <w:rPr>
          <w:rFonts w:ascii="Times New Roman" w:eastAsiaTheme="minorEastAsia" w:hAnsi="Times New Roman" w:cs="Times New Roman"/>
          <w:b w:val="0"/>
          <w:bCs w:val="0"/>
          <w:i w:val="0"/>
          <w:iCs w:val="0"/>
          <w:noProof/>
          <w:lang w:bidi="ar-SA"/>
        </w:rPr>
      </w:pPr>
      <w:hyperlink w:anchor="_Toc180061378" w:history="1">
        <w:r w:rsidR="000F393B" w:rsidRPr="000F393B">
          <w:rPr>
            <w:rStyle w:val="Kpr"/>
            <w:rFonts w:ascii="Times New Roman" w:eastAsia="Georgia" w:hAnsi="Times New Roman" w:cs="Times New Roman"/>
            <w:noProof/>
            <w:w w:val="95"/>
          </w:rPr>
          <w:t>7. DESTEK</w:t>
        </w:r>
        <w:r w:rsidR="000F393B" w:rsidRPr="000F393B">
          <w:rPr>
            <w:rFonts w:ascii="Times New Roman" w:hAnsi="Times New Roman" w:cs="Times New Roman"/>
            <w:noProof/>
            <w:webHidden/>
          </w:rPr>
          <w:tab/>
        </w:r>
        <w:r w:rsidR="000F393B" w:rsidRPr="000F393B">
          <w:rPr>
            <w:rFonts w:ascii="Times New Roman" w:hAnsi="Times New Roman" w:cs="Times New Roman"/>
            <w:noProof/>
            <w:webHidden/>
          </w:rPr>
          <w:fldChar w:fldCharType="begin"/>
        </w:r>
        <w:r w:rsidR="000F393B" w:rsidRPr="000F393B">
          <w:rPr>
            <w:rFonts w:ascii="Times New Roman" w:hAnsi="Times New Roman" w:cs="Times New Roman"/>
            <w:noProof/>
            <w:webHidden/>
          </w:rPr>
          <w:instrText xml:space="preserve"> PAGEREF _Toc180061378 \h </w:instrText>
        </w:r>
        <w:r w:rsidR="000F393B" w:rsidRPr="000F393B">
          <w:rPr>
            <w:rFonts w:ascii="Times New Roman" w:hAnsi="Times New Roman" w:cs="Times New Roman"/>
            <w:noProof/>
            <w:webHidden/>
          </w:rPr>
        </w:r>
        <w:r w:rsidR="000F393B" w:rsidRPr="000F393B">
          <w:rPr>
            <w:rFonts w:ascii="Times New Roman" w:hAnsi="Times New Roman" w:cs="Times New Roman"/>
            <w:noProof/>
            <w:webHidden/>
          </w:rPr>
          <w:fldChar w:fldCharType="separate"/>
        </w:r>
        <w:r w:rsidR="000F393B" w:rsidRPr="000F393B">
          <w:rPr>
            <w:rFonts w:ascii="Times New Roman" w:hAnsi="Times New Roman" w:cs="Times New Roman"/>
            <w:noProof/>
            <w:webHidden/>
          </w:rPr>
          <w:t>24</w:t>
        </w:r>
        <w:r w:rsidR="000F393B" w:rsidRPr="000F393B">
          <w:rPr>
            <w:rFonts w:ascii="Times New Roman" w:hAnsi="Times New Roman" w:cs="Times New Roman"/>
            <w:noProof/>
            <w:webHidden/>
          </w:rPr>
          <w:fldChar w:fldCharType="end"/>
        </w:r>
      </w:hyperlink>
    </w:p>
    <w:p w14:paraId="2E93EA56" w14:textId="03C823BA"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79" w:history="1">
        <w:r w:rsidR="000F393B" w:rsidRPr="000F393B">
          <w:rPr>
            <w:rStyle w:val="Kpr"/>
            <w:rFonts w:ascii="Times New Roman" w:eastAsia="Georgia" w:hAnsi="Times New Roman" w:cs="Times New Roman"/>
            <w:noProof/>
            <w:w w:val="95"/>
            <w:sz w:val="24"/>
            <w:szCs w:val="24"/>
          </w:rPr>
          <w:t>7.1 Kaynaklar</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_Toc180061379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24</w:t>
        </w:r>
        <w:r w:rsidR="000F393B" w:rsidRPr="000F393B">
          <w:rPr>
            <w:rFonts w:ascii="Times New Roman" w:hAnsi="Times New Roman" w:cs="Times New Roman"/>
            <w:noProof/>
            <w:webHidden/>
            <w:sz w:val="24"/>
            <w:szCs w:val="24"/>
          </w:rPr>
          <w:fldChar w:fldCharType="end"/>
        </w:r>
      </w:hyperlink>
    </w:p>
    <w:p w14:paraId="7B91B26A" w14:textId="55E61C8A"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80" w:history="1">
        <w:r w:rsidR="000F393B" w:rsidRPr="000F393B">
          <w:rPr>
            <w:rStyle w:val="Kpr"/>
            <w:rFonts w:ascii="Times New Roman" w:eastAsia="Georgia" w:hAnsi="Times New Roman" w:cs="Times New Roman"/>
            <w:noProof/>
            <w:sz w:val="24"/>
            <w:szCs w:val="24"/>
          </w:rPr>
          <w:t>7.1.1 Genel</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_Toc180061380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24</w:t>
        </w:r>
        <w:r w:rsidR="000F393B" w:rsidRPr="000F393B">
          <w:rPr>
            <w:rFonts w:ascii="Times New Roman" w:hAnsi="Times New Roman" w:cs="Times New Roman"/>
            <w:noProof/>
            <w:webHidden/>
            <w:sz w:val="24"/>
            <w:szCs w:val="24"/>
          </w:rPr>
          <w:fldChar w:fldCharType="end"/>
        </w:r>
      </w:hyperlink>
    </w:p>
    <w:p w14:paraId="1F769029" w14:textId="29438350"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81" w:history="1">
        <w:r w:rsidR="000F393B" w:rsidRPr="000F393B">
          <w:rPr>
            <w:rStyle w:val="Kpr"/>
            <w:rFonts w:ascii="Times New Roman" w:eastAsia="Georgia" w:hAnsi="Times New Roman" w:cs="Times New Roman"/>
            <w:noProof/>
            <w:sz w:val="24"/>
            <w:szCs w:val="24"/>
          </w:rPr>
          <w:t>7.1.2 Kişiler</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_Toc180061381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24</w:t>
        </w:r>
        <w:r w:rsidR="000F393B" w:rsidRPr="000F393B">
          <w:rPr>
            <w:rFonts w:ascii="Times New Roman" w:hAnsi="Times New Roman" w:cs="Times New Roman"/>
            <w:noProof/>
            <w:webHidden/>
            <w:sz w:val="24"/>
            <w:szCs w:val="24"/>
          </w:rPr>
          <w:fldChar w:fldCharType="end"/>
        </w:r>
      </w:hyperlink>
    </w:p>
    <w:p w14:paraId="22852DEB" w14:textId="18D84076"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82" w:history="1">
        <w:r w:rsidR="000F393B" w:rsidRPr="000F393B">
          <w:rPr>
            <w:rStyle w:val="Kpr"/>
            <w:rFonts w:ascii="Times New Roman" w:eastAsia="Georgia" w:hAnsi="Times New Roman" w:cs="Times New Roman"/>
            <w:noProof/>
            <w:sz w:val="24"/>
            <w:szCs w:val="24"/>
          </w:rPr>
          <w:t>7.1.3 Altyapı</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_Toc180061382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24</w:t>
        </w:r>
        <w:r w:rsidR="000F393B" w:rsidRPr="000F393B">
          <w:rPr>
            <w:rFonts w:ascii="Times New Roman" w:hAnsi="Times New Roman" w:cs="Times New Roman"/>
            <w:noProof/>
            <w:webHidden/>
            <w:sz w:val="24"/>
            <w:szCs w:val="24"/>
          </w:rPr>
          <w:fldChar w:fldCharType="end"/>
        </w:r>
      </w:hyperlink>
    </w:p>
    <w:p w14:paraId="6A3F4C9C" w14:textId="62FE8184"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83" w:history="1">
        <w:r w:rsidR="000F393B" w:rsidRPr="000F393B">
          <w:rPr>
            <w:rStyle w:val="Kpr"/>
            <w:rFonts w:ascii="Times New Roman" w:eastAsia="Georgia" w:hAnsi="Times New Roman" w:cs="Times New Roman"/>
            <w:noProof/>
            <w:sz w:val="24"/>
            <w:szCs w:val="24"/>
          </w:rPr>
          <w:t>7.1.4 Proseslerin İşletimi için Ortam</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_Toc180061383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25</w:t>
        </w:r>
        <w:r w:rsidR="000F393B" w:rsidRPr="000F393B">
          <w:rPr>
            <w:rFonts w:ascii="Times New Roman" w:hAnsi="Times New Roman" w:cs="Times New Roman"/>
            <w:noProof/>
            <w:webHidden/>
            <w:sz w:val="24"/>
            <w:szCs w:val="24"/>
          </w:rPr>
          <w:fldChar w:fldCharType="end"/>
        </w:r>
      </w:hyperlink>
    </w:p>
    <w:p w14:paraId="196AFE60" w14:textId="2DA57047"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84" w:history="1">
        <w:r w:rsidR="000F393B" w:rsidRPr="000F393B">
          <w:rPr>
            <w:rStyle w:val="Kpr"/>
            <w:rFonts w:ascii="Times New Roman" w:eastAsia="Georgia" w:hAnsi="Times New Roman" w:cs="Times New Roman"/>
            <w:noProof/>
            <w:sz w:val="24"/>
            <w:szCs w:val="24"/>
          </w:rPr>
          <w:t>7.1.5 Kaynakların İzlenmesi ve Ölçümü</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_Toc180061384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25</w:t>
        </w:r>
        <w:r w:rsidR="000F393B" w:rsidRPr="000F393B">
          <w:rPr>
            <w:rFonts w:ascii="Times New Roman" w:hAnsi="Times New Roman" w:cs="Times New Roman"/>
            <w:noProof/>
            <w:webHidden/>
            <w:sz w:val="24"/>
            <w:szCs w:val="24"/>
          </w:rPr>
          <w:fldChar w:fldCharType="end"/>
        </w:r>
      </w:hyperlink>
    </w:p>
    <w:p w14:paraId="38AD6C76" w14:textId="7A54AB92" w:rsidR="000F393B" w:rsidRPr="000F393B" w:rsidRDefault="008E642A">
      <w:pPr>
        <w:pStyle w:val="T4"/>
        <w:tabs>
          <w:tab w:val="right" w:leader="underscore" w:pos="9060"/>
        </w:tabs>
        <w:rPr>
          <w:rFonts w:ascii="Times New Roman" w:eastAsiaTheme="minorEastAsia" w:hAnsi="Times New Roman" w:cs="Times New Roman"/>
          <w:noProof/>
          <w:sz w:val="24"/>
          <w:szCs w:val="24"/>
          <w:lang w:bidi="ar-SA"/>
        </w:rPr>
      </w:pPr>
      <w:hyperlink w:anchor="_Toc180061385" w:history="1">
        <w:r w:rsidR="000F393B" w:rsidRPr="000F393B">
          <w:rPr>
            <w:rStyle w:val="Kpr"/>
            <w:rFonts w:ascii="Times New Roman" w:eastAsia="Georgia" w:hAnsi="Times New Roman" w:cs="Times New Roman"/>
            <w:noProof/>
            <w:sz w:val="24"/>
            <w:szCs w:val="24"/>
          </w:rPr>
          <w:t>7.1.5.1 Genel</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_Toc180061385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25</w:t>
        </w:r>
        <w:r w:rsidR="000F393B" w:rsidRPr="000F393B">
          <w:rPr>
            <w:rFonts w:ascii="Times New Roman" w:hAnsi="Times New Roman" w:cs="Times New Roman"/>
            <w:noProof/>
            <w:webHidden/>
            <w:sz w:val="24"/>
            <w:szCs w:val="24"/>
          </w:rPr>
          <w:fldChar w:fldCharType="end"/>
        </w:r>
      </w:hyperlink>
    </w:p>
    <w:p w14:paraId="7026BE8F" w14:textId="4826192B" w:rsidR="000F393B" w:rsidRPr="000F393B" w:rsidRDefault="008E642A">
      <w:pPr>
        <w:pStyle w:val="T4"/>
        <w:tabs>
          <w:tab w:val="right" w:leader="underscore" w:pos="9060"/>
        </w:tabs>
        <w:rPr>
          <w:rFonts w:ascii="Times New Roman" w:eastAsiaTheme="minorEastAsia" w:hAnsi="Times New Roman" w:cs="Times New Roman"/>
          <w:noProof/>
          <w:sz w:val="24"/>
          <w:szCs w:val="24"/>
          <w:lang w:bidi="ar-SA"/>
        </w:rPr>
      </w:pPr>
      <w:hyperlink w:anchor="_Toc180061386" w:history="1">
        <w:r w:rsidR="000F393B" w:rsidRPr="000F393B">
          <w:rPr>
            <w:rStyle w:val="Kpr"/>
            <w:rFonts w:ascii="Times New Roman" w:eastAsia="Georgia" w:hAnsi="Times New Roman" w:cs="Times New Roman"/>
            <w:noProof/>
            <w:sz w:val="24"/>
            <w:szCs w:val="24"/>
          </w:rPr>
          <w:t>7.1.5.2 Ölçüm İzlenebilirliği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_Toc180061386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26</w:t>
        </w:r>
        <w:r w:rsidR="000F393B" w:rsidRPr="000F393B">
          <w:rPr>
            <w:rFonts w:ascii="Times New Roman" w:hAnsi="Times New Roman" w:cs="Times New Roman"/>
            <w:noProof/>
            <w:webHidden/>
            <w:sz w:val="24"/>
            <w:szCs w:val="24"/>
          </w:rPr>
          <w:fldChar w:fldCharType="end"/>
        </w:r>
      </w:hyperlink>
    </w:p>
    <w:p w14:paraId="19697008" w14:textId="39489B92"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87" w:history="1">
        <w:r w:rsidR="000F393B" w:rsidRPr="000F393B">
          <w:rPr>
            <w:rStyle w:val="Kpr"/>
            <w:rFonts w:ascii="Times New Roman" w:eastAsia="Georgia" w:hAnsi="Times New Roman" w:cs="Times New Roman"/>
            <w:noProof/>
            <w:sz w:val="24"/>
            <w:szCs w:val="24"/>
          </w:rPr>
          <w:t>7.1.6 Kurumsal Bilgi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_Toc180061387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26</w:t>
        </w:r>
        <w:r w:rsidR="000F393B" w:rsidRPr="000F393B">
          <w:rPr>
            <w:rFonts w:ascii="Times New Roman" w:hAnsi="Times New Roman" w:cs="Times New Roman"/>
            <w:noProof/>
            <w:webHidden/>
            <w:sz w:val="24"/>
            <w:szCs w:val="24"/>
          </w:rPr>
          <w:fldChar w:fldCharType="end"/>
        </w:r>
      </w:hyperlink>
    </w:p>
    <w:p w14:paraId="7CFBB4F3" w14:textId="54A2B365"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88" w:history="1">
        <w:r w:rsidR="000F393B" w:rsidRPr="000F393B">
          <w:rPr>
            <w:rStyle w:val="Kpr"/>
            <w:rFonts w:ascii="Times New Roman" w:eastAsia="Georgia" w:hAnsi="Times New Roman" w:cs="Times New Roman"/>
            <w:noProof/>
            <w:w w:val="95"/>
            <w:sz w:val="24"/>
            <w:szCs w:val="24"/>
          </w:rPr>
          <w:t>7.2 Yetkinlik</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_Toc180061388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26</w:t>
        </w:r>
        <w:r w:rsidR="000F393B" w:rsidRPr="000F393B">
          <w:rPr>
            <w:rFonts w:ascii="Times New Roman" w:hAnsi="Times New Roman" w:cs="Times New Roman"/>
            <w:noProof/>
            <w:webHidden/>
            <w:sz w:val="24"/>
            <w:szCs w:val="24"/>
          </w:rPr>
          <w:fldChar w:fldCharType="end"/>
        </w:r>
      </w:hyperlink>
    </w:p>
    <w:p w14:paraId="5F59CA82" w14:textId="3EAF9B01"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89" w:history="1">
        <w:r w:rsidR="000F393B" w:rsidRPr="000F393B">
          <w:rPr>
            <w:rStyle w:val="Kpr"/>
            <w:rFonts w:ascii="Times New Roman" w:eastAsia="Georgia" w:hAnsi="Times New Roman" w:cs="Times New Roman"/>
            <w:noProof/>
            <w:w w:val="95"/>
            <w:sz w:val="24"/>
            <w:szCs w:val="24"/>
          </w:rPr>
          <w:t>7.3 Farkındalık</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_Toc180061389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27</w:t>
        </w:r>
        <w:r w:rsidR="000F393B" w:rsidRPr="000F393B">
          <w:rPr>
            <w:rFonts w:ascii="Times New Roman" w:hAnsi="Times New Roman" w:cs="Times New Roman"/>
            <w:noProof/>
            <w:webHidden/>
            <w:sz w:val="24"/>
            <w:szCs w:val="24"/>
          </w:rPr>
          <w:fldChar w:fldCharType="end"/>
        </w:r>
      </w:hyperlink>
    </w:p>
    <w:p w14:paraId="12BABD5D" w14:textId="5E76A287"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90" w:history="1">
        <w:r w:rsidR="000F393B" w:rsidRPr="000F393B">
          <w:rPr>
            <w:rStyle w:val="Kpr"/>
            <w:rFonts w:ascii="Times New Roman" w:eastAsia="Georgia" w:hAnsi="Times New Roman" w:cs="Times New Roman"/>
            <w:noProof/>
            <w:w w:val="95"/>
            <w:sz w:val="24"/>
            <w:szCs w:val="24"/>
          </w:rPr>
          <w:t>7.4 İletişim</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_Toc180061390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28</w:t>
        </w:r>
        <w:r w:rsidR="000F393B" w:rsidRPr="000F393B">
          <w:rPr>
            <w:rFonts w:ascii="Times New Roman" w:hAnsi="Times New Roman" w:cs="Times New Roman"/>
            <w:noProof/>
            <w:webHidden/>
            <w:sz w:val="24"/>
            <w:szCs w:val="24"/>
          </w:rPr>
          <w:fldChar w:fldCharType="end"/>
        </w:r>
      </w:hyperlink>
    </w:p>
    <w:p w14:paraId="20FF4DFD" w14:textId="7DFB64FE"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91" w:history="1">
        <w:r w:rsidR="000F393B" w:rsidRPr="000F393B">
          <w:rPr>
            <w:rStyle w:val="Kpr"/>
            <w:rFonts w:ascii="Times New Roman" w:eastAsia="Georgia" w:hAnsi="Times New Roman" w:cs="Times New Roman"/>
            <w:noProof/>
            <w:w w:val="95"/>
            <w:sz w:val="24"/>
            <w:szCs w:val="24"/>
          </w:rPr>
          <w:t>7.4.1 Genel</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_Toc180061391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28</w:t>
        </w:r>
        <w:r w:rsidR="000F393B" w:rsidRPr="000F393B">
          <w:rPr>
            <w:rFonts w:ascii="Times New Roman" w:hAnsi="Times New Roman" w:cs="Times New Roman"/>
            <w:noProof/>
            <w:webHidden/>
            <w:sz w:val="24"/>
            <w:szCs w:val="24"/>
          </w:rPr>
          <w:fldChar w:fldCharType="end"/>
        </w:r>
      </w:hyperlink>
    </w:p>
    <w:p w14:paraId="7D5F9509" w14:textId="323B574F"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92" w:history="1">
        <w:r w:rsidR="000F393B" w:rsidRPr="000F393B">
          <w:rPr>
            <w:rStyle w:val="Kpr"/>
            <w:rFonts w:ascii="Times New Roman" w:eastAsia="Georgia" w:hAnsi="Times New Roman" w:cs="Times New Roman"/>
            <w:noProof/>
            <w:w w:val="95"/>
            <w:sz w:val="24"/>
            <w:szCs w:val="24"/>
          </w:rPr>
          <w:t>7.4.2 İç İletişim</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_Toc180061392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29</w:t>
        </w:r>
        <w:r w:rsidR="000F393B" w:rsidRPr="000F393B">
          <w:rPr>
            <w:rFonts w:ascii="Times New Roman" w:hAnsi="Times New Roman" w:cs="Times New Roman"/>
            <w:noProof/>
            <w:webHidden/>
            <w:sz w:val="24"/>
            <w:szCs w:val="24"/>
          </w:rPr>
          <w:fldChar w:fldCharType="end"/>
        </w:r>
      </w:hyperlink>
    </w:p>
    <w:p w14:paraId="56E567F7" w14:textId="41D00F90"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93" w:history="1">
        <w:r w:rsidR="000F393B" w:rsidRPr="000F393B">
          <w:rPr>
            <w:rStyle w:val="Kpr"/>
            <w:rFonts w:ascii="Times New Roman" w:eastAsia="Georgia" w:hAnsi="Times New Roman" w:cs="Times New Roman"/>
            <w:noProof/>
            <w:w w:val="95"/>
            <w:sz w:val="24"/>
            <w:szCs w:val="24"/>
          </w:rPr>
          <w:t>7.4.3 Dış İletişim</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_Toc180061393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29</w:t>
        </w:r>
        <w:r w:rsidR="000F393B" w:rsidRPr="000F393B">
          <w:rPr>
            <w:rFonts w:ascii="Times New Roman" w:hAnsi="Times New Roman" w:cs="Times New Roman"/>
            <w:noProof/>
            <w:webHidden/>
            <w:sz w:val="24"/>
            <w:szCs w:val="24"/>
          </w:rPr>
          <w:fldChar w:fldCharType="end"/>
        </w:r>
      </w:hyperlink>
    </w:p>
    <w:p w14:paraId="39D24593" w14:textId="086368DB"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94" w:history="1">
        <w:r w:rsidR="000F393B" w:rsidRPr="000F393B">
          <w:rPr>
            <w:rStyle w:val="Kpr"/>
            <w:rFonts w:ascii="Times New Roman" w:eastAsia="Georgia" w:hAnsi="Times New Roman" w:cs="Times New Roman"/>
            <w:noProof/>
            <w:w w:val="95"/>
            <w:sz w:val="24"/>
            <w:szCs w:val="24"/>
          </w:rPr>
          <w:t>7.5 Dokümante Edilmiş Bilgi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_Toc180061394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29</w:t>
        </w:r>
        <w:r w:rsidR="000F393B" w:rsidRPr="000F393B">
          <w:rPr>
            <w:rFonts w:ascii="Times New Roman" w:hAnsi="Times New Roman" w:cs="Times New Roman"/>
            <w:noProof/>
            <w:webHidden/>
            <w:sz w:val="24"/>
            <w:szCs w:val="24"/>
          </w:rPr>
          <w:fldChar w:fldCharType="end"/>
        </w:r>
      </w:hyperlink>
    </w:p>
    <w:p w14:paraId="52C3DFE2" w14:textId="4F8BB409"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95" w:history="1">
        <w:r w:rsidR="000F393B" w:rsidRPr="000F393B">
          <w:rPr>
            <w:rStyle w:val="Kpr"/>
            <w:rFonts w:ascii="Times New Roman" w:eastAsia="Georgia" w:hAnsi="Times New Roman" w:cs="Times New Roman"/>
            <w:noProof/>
            <w:w w:val="95"/>
            <w:sz w:val="24"/>
            <w:szCs w:val="24"/>
          </w:rPr>
          <w:t>7.5.1 Genel</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_Toc180061395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29</w:t>
        </w:r>
        <w:r w:rsidR="000F393B" w:rsidRPr="000F393B">
          <w:rPr>
            <w:rFonts w:ascii="Times New Roman" w:hAnsi="Times New Roman" w:cs="Times New Roman"/>
            <w:noProof/>
            <w:webHidden/>
            <w:sz w:val="24"/>
            <w:szCs w:val="24"/>
          </w:rPr>
          <w:fldChar w:fldCharType="end"/>
        </w:r>
      </w:hyperlink>
    </w:p>
    <w:p w14:paraId="3F70C5E1" w14:textId="6E154DB7"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96" w:history="1">
        <w:r w:rsidR="000F393B" w:rsidRPr="000F393B">
          <w:rPr>
            <w:rStyle w:val="Kpr"/>
            <w:rFonts w:ascii="Times New Roman" w:eastAsia="Georgia" w:hAnsi="Times New Roman" w:cs="Times New Roman"/>
            <w:noProof/>
            <w:w w:val="95"/>
            <w:sz w:val="24"/>
            <w:szCs w:val="24"/>
          </w:rPr>
          <w:t>7.5.2 Oluşturma ve Güncelleme</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_Toc180061396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31</w:t>
        </w:r>
        <w:r w:rsidR="000F393B" w:rsidRPr="000F393B">
          <w:rPr>
            <w:rFonts w:ascii="Times New Roman" w:hAnsi="Times New Roman" w:cs="Times New Roman"/>
            <w:noProof/>
            <w:webHidden/>
            <w:sz w:val="24"/>
            <w:szCs w:val="24"/>
          </w:rPr>
          <w:fldChar w:fldCharType="end"/>
        </w:r>
      </w:hyperlink>
    </w:p>
    <w:p w14:paraId="64642E57" w14:textId="10A807FB"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397" w:history="1">
        <w:r w:rsidR="000F393B" w:rsidRPr="000F393B">
          <w:rPr>
            <w:rStyle w:val="Kpr"/>
            <w:rFonts w:ascii="Times New Roman" w:eastAsia="Georgia" w:hAnsi="Times New Roman" w:cs="Times New Roman"/>
            <w:noProof/>
            <w:w w:val="95"/>
            <w:sz w:val="24"/>
            <w:szCs w:val="24"/>
          </w:rPr>
          <w:t>7.5.3 Dokümante Edilmiş Bilginin Kontrolü</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_Toc180061397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31</w:t>
        </w:r>
        <w:r w:rsidR="000F393B" w:rsidRPr="000F393B">
          <w:rPr>
            <w:rFonts w:ascii="Times New Roman" w:hAnsi="Times New Roman" w:cs="Times New Roman"/>
            <w:noProof/>
            <w:webHidden/>
            <w:sz w:val="24"/>
            <w:szCs w:val="24"/>
          </w:rPr>
          <w:fldChar w:fldCharType="end"/>
        </w:r>
      </w:hyperlink>
    </w:p>
    <w:p w14:paraId="7252A521" w14:textId="51932F77" w:rsidR="000F393B" w:rsidRPr="000F393B" w:rsidRDefault="008E642A">
      <w:pPr>
        <w:pStyle w:val="T1"/>
        <w:tabs>
          <w:tab w:val="right" w:leader="underscore" w:pos="9060"/>
        </w:tabs>
        <w:rPr>
          <w:rFonts w:ascii="Times New Roman" w:eastAsiaTheme="minorEastAsia" w:hAnsi="Times New Roman" w:cs="Times New Roman"/>
          <w:b w:val="0"/>
          <w:bCs w:val="0"/>
          <w:i w:val="0"/>
          <w:iCs w:val="0"/>
          <w:noProof/>
          <w:lang w:bidi="ar-SA"/>
        </w:rPr>
      </w:pPr>
      <w:hyperlink w:anchor="_Toc180061398" w:history="1">
        <w:r w:rsidR="000F393B" w:rsidRPr="000F393B">
          <w:rPr>
            <w:rStyle w:val="Kpr"/>
            <w:rFonts w:ascii="Times New Roman" w:eastAsia="Georgia" w:hAnsi="Times New Roman" w:cs="Times New Roman"/>
            <w:noProof/>
            <w:w w:val="95"/>
          </w:rPr>
          <w:t>8. OPERASYON</w:t>
        </w:r>
        <w:r w:rsidR="000F393B" w:rsidRPr="000F393B">
          <w:rPr>
            <w:rFonts w:ascii="Times New Roman" w:hAnsi="Times New Roman" w:cs="Times New Roman"/>
            <w:noProof/>
            <w:webHidden/>
          </w:rPr>
          <w:tab/>
        </w:r>
        <w:r w:rsidR="000F393B" w:rsidRPr="000F393B">
          <w:rPr>
            <w:rFonts w:ascii="Times New Roman" w:hAnsi="Times New Roman" w:cs="Times New Roman"/>
            <w:noProof/>
            <w:webHidden/>
          </w:rPr>
          <w:fldChar w:fldCharType="begin"/>
        </w:r>
        <w:r w:rsidR="000F393B" w:rsidRPr="000F393B">
          <w:rPr>
            <w:rFonts w:ascii="Times New Roman" w:hAnsi="Times New Roman" w:cs="Times New Roman"/>
            <w:noProof/>
            <w:webHidden/>
          </w:rPr>
          <w:instrText xml:space="preserve"> PAGEREF _Toc180061398 \h </w:instrText>
        </w:r>
        <w:r w:rsidR="000F393B" w:rsidRPr="000F393B">
          <w:rPr>
            <w:rFonts w:ascii="Times New Roman" w:hAnsi="Times New Roman" w:cs="Times New Roman"/>
            <w:noProof/>
            <w:webHidden/>
          </w:rPr>
        </w:r>
        <w:r w:rsidR="000F393B" w:rsidRPr="000F393B">
          <w:rPr>
            <w:rFonts w:ascii="Times New Roman" w:hAnsi="Times New Roman" w:cs="Times New Roman"/>
            <w:noProof/>
            <w:webHidden/>
          </w:rPr>
          <w:fldChar w:fldCharType="separate"/>
        </w:r>
        <w:r w:rsidR="000F393B" w:rsidRPr="000F393B">
          <w:rPr>
            <w:rFonts w:ascii="Times New Roman" w:hAnsi="Times New Roman" w:cs="Times New Roman"/>
            <w:noProof/>
            <w:webHidden/>
          </w:rPr>
          <w:t>32</w:t>
        </w:r>
        <w:r w:rsidR="000F393B" w:rsidRPr="000F393B">
          <w:rPr>
            <w:rFonts w:ascii="Times New Roman" w:hAnsi="Times New Roman" w:cs="Times New Roman"/>
            <w:noProof/>
            <w:webHidden/>
          </w:rPr>
          <w:fldChar w:fldCharType="end"/>
        </w:r>
      </w:hyperlink>
    </w:p>
    <w:p w14:paraId="6795E7E9" w14:textId="4DD33749"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399" w:history="1">
        <w:r w:rsidR="000F393B" w:rsidRPr="000F393B">
          <w:rPr>
            <w:rStyle w:val="Kpr"/>
            <w:rFonts w:ascii="Times New Roman" w:eastAsia="Georgia" w:hAnsi="Times New Roman" w:cs="Times New Roman"/>
            <w:noProof/>
            <w:w w:val="95"/>
            <w:sz w:val="24"/>
            <w:szCs w:val="24"/>
          </w:rPr>
          <w:t>8.1 Operasyonel Planlama ve Kontrol</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_Toc180061399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32</w:t>
        </w:r>
        <w:r w:rsidR="000F393B" w:rsidRPr="000F393B">
          <w:rPr>
            <w:rFonts w:ascii="Times New Roman" w:hAnsi="Times New Roman" w:cs="Times New Roman"/>
            <w:noProof/>
            <w:webHidden/>
            <w:sz w:val="24"/>
            <w:szCs w:val="24"/>
          </w:rPr>
          <w:fldChar w:fldCharType="end"/>
        </w:r>
      </w:hyperlink>
    </w:p>
    <w:p w14:paraId="7CEEB879" w14:textId="0C2F62FD"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00" w:history="1">
        <w:r w:rsidR="000F393B" w:rsidRPr="000F393B">
          <w:rPr>
            <w:rStyle w:val="Kpr"/>
            <w:rFonts w:ascii="Times New Roman" w:eastAsia="Georgia" w:hAnsi="Times New Roman" w:cs="Times New Roman"/>
            <w:noProof/>
            <w:w w:val="95"/>
            <w:sz w:val="24"/>
            <w:szCs w:val="24"/>
          </w:rPr>
          <w:t>8.1.1 Genel</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_Toc180061400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32</w:t>
        </w:r>
        <w:r w:rsidR="000F393B" w:rsidRPr="000F393B">
          <w:rPr>
            <w:rFonts w:ascii="Times New Roman" w:hAnsi="Times New Roman" w:cs="Times New Roman"/>
            <w:noProof/>
            <w:webHidden/>
            <w:sz w:val="24"/>
            <w:szCs w:val="24"/>
          </w:rPr>
          <w:fldChar w:fldCharType="end"/>
        </w:r>
      </w:hyperlink>
    </w:p>
    <w:p w14:paraId="6D27EA32" w14:textId="2A5D8282"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01" w:history="1">
        <w:r w:rsidR="000F393B" w:rsidRPr="000F393B">
          <w:rPr>
            <w:rStyle w:val="Kpr"/>
            <w:rFonts w:ascii="Times New Roman" w:eastAsia="Georgia" w:hAnsi="Times New Roman" w:cs="Times New Roman"/>
            <w:noProof/>
            <w:w w:val="95"/>
            <w:sz w:val="24"/>
            <w:szCs w:val="24"/>
          </w:rPr>
          <w:t>8.1.2 Tehlikeleri Ortadan Kaldırma ve İSG Risklerini Azaltma</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_Toc180061401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33</w:t>
        </w:r>
        <w:r w:rsidR="000F393B" w:rsidRPr="000F393B">
          <w:rPr>
            <w:rFonts w:ascii="Times New Roman" w:hAnsi="Times New Roman" w:cs="Times New Roman"/>
            <w:noProof/>
            <w:webHidden/>
            <w:sz w:val="24"/>
            <w:szCs w:val="24"/>
          </w:rPr>
          <w:fldChar w:fldCharType="end"/>
        </w:r>
      </w:hyperlink>
    </w:p>
    <w:p w14:paraId="2F508444" w14:textId="0C21F8BD"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02" w:history="1">
        <w:r w:rsidR="000F393B" w:rsidRPr="000F393B">
          <w:rPr>
            <w:rStyle w:val="Kpr"/>
            <w:rFonts w:ascii="Times New Roman" w:eastAsia="Georgia" w:hAnsi="Times New Roman" w:cs="Times New Roman"/>
            <w:noProof/>
            <w:w w:val="95"/>
            <w:sz w:val="24"/>
            <w:szCs w:val="24"/>
          </w:rPr>
          <w:t>8.1.3 Değişim Yönetimi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_Toc180061402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33</w:t>
        </w:r>
        <w:r w:rsidR="000F393B" w:rsidRPr="000F393B">
          <w:rPr>
            <w:rFonts w:ascii="Times New Roman" w:hAnsi="Times New Roman" w:cs="Times New Roman"/>
            <w:noProof/>
            <w:webHidden/>
            <w:sz w:val="24"/>
            <w:szCs w:val="24"/>
          </w:rPr>
          <w:fldChar w:fldCharType="end"/>
        </w:r>
      </w:hyperlink>
    </w:p>
    <w:p w14:paraId="3EEEE12C" w14:textId="35BD3290"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03" w:history="1">
        <w:r w:rsidR="000F393B" w:rsidRPr="000F393B">
          <w:rPr>
            <w:rStyle w:val="Kpr"/>
            <w:rFonts w:ascii="Times New Roman" w:eastAsia="Georgia" w:hAnsi="Times New Roman" w:cs="Times New Roman"/>
            <w:noProof/>
            <w:w w:val="95"/>
            <w:sz w:val="24"/>
            <w:szCs w:val="24"/>
          </w:rPr>
          <w:t>8.1.4 Satın Alma</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_Toc180061403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34</w:t>
        </w:r>
        <w:r w:rsidR="000F393B" w:rsidRPr="000F393B">
          <w:rPr>
            <w:rFonts w:ascii="Times New Roman" w:hAnsi="Times New Roman" w:cs="Times New Roman"/>
            <w:noProof/>
            <w:webHidden/>
            <w:sz w:val="24"/>
            <w:szCs w:val="24"/>
          </w:rPr>
          <w:fldChar w:fldCharType="end"/>
        </w:r>
      </w:hyperlink>
    </w:p>
    <w:p w14:paraId="6D411EDC" w14:textId="41B4F273" w:rsidR="000F393B" w:rsidRPr="000F393B" w:rsidRDefault="008E642A">
      <w:pPr>
        <w:pStyle w:val="T4"/>
        <w:tabs>
          <w:tab w:val="right" w:leader="underscore" w:pos="9060"/>
        </w:tabs>
        <w:rPr>
          <w:rFonts w:ascii="Times New Roman" w:eastAsiaTheme="minorEastAsia" w:hAnsi="Times New Roman" w:cs="Times New Roman"/>
          <w:noProof/>
          <w:sz w:val="24"/>
          <w:szCs w:val="24"/>
          <w:lang w:bidi="ar-SA"/>
        </w:rPr>
      </w:pPr>
      <w:hyperlink w:anchor="_Toc180061404" w:history="1">
        <w:r w:rsidR="000F393B" w:rsidRPr="000F393B">
          <w:rPr>
            <w:rStyle w:val="Kpr"/>
            <w:rFonts w:ascii="Times New Roman" w:eastAsia="Georgia" w:hAnsi="Times New Roman" w:cs="Times New Roman"/>
            <w:noProof/>
            <w:w w:val="95"/>
            <w:sz w:val="24"/>
            <w:szCs w:val="24"/>
          </w:rPr>
          <w:t>8.1.4.1 Genel</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_Toc180061404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34</w:t>
        </w:r>
        <w:r w:rsidR="000F393B" w:rsidRPr="000F393B">
          <w:rPr>
            <w:rFonts w:ascii="Times New Roman" w:hAnsi="Times New Roman" w:cs="Times New Roman"/>
            <w:noProof/>
            <w:webHidden/>
            <w:sz w:val="24"/>
            <w:szCs w:val="24"/>
          </w:rPr>
          <w:fldChar w:fldCharType="end"/>
        </w:r>
      </w:hyperlink>
    </w:p>
    <w:p w14:paraId="7649E1DE" w14:textId="2919F47E" w:rsidR="000F393B" w:rsidRPr="000F393B" w:rsidRDefault="008E642A">
      <w:pPr>
        <w:pStyle w:val="T4"/>
        <w:tabs>
          <w:tab w:val="right" w:leader="underscore" w:pos="9060"/>
        </w:tabs>
        <w:rPr>
          <w:rFonts w:ascii="Times New Roman" w:eastAsiaTheme="minorEastAsia" w:hAnsi="Times New Roman" w:cs="Times New Roman"/>
          <w:noProof/>
          <w:sz w:val="24"/>
          <w:szCs w:val="24"/>
          <w:lang w:bidi="ar-SA"/>
        </w:rPr>
      </w:pPr>
      <w:hyperlink w:anchor="_Toc180061405" w:history="1">
        <w:r w:rsidR="000F393B" w:rsidRPr="000F393B">
          <w:rPr>
            <w:rStyle w:val="Kpr"/>
            <w:rFonts w:ascii="Times New Roman" w:eastAsia="Georgia" w:hAnsi="Times New Roman" w:cs="Times New Roman"/>
            <w:noProof/>
            <w:w w:val="95"/>
            <w:sz w:val="24"/>
            <w:szCs w:val="24"/>
          </w:rPr>
          <w:t>8.1.4.2 Yükleniciler</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_Toc180061405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34</w:t>
        </w:r>
        <w:r w:rsidR="000F393B" w:rsidRPr="000F393B">
          <w:rPr>
            <w:rFonts w:ascii="Times New Roman" w:hAnsi="Times New Roman" w:cs="Times New Roman"/>
            <w:noProof/>
            <w:webHidden/>
            <w:sz w:val="24"/>
            <w:szCs w:val="24"/>
          </w:rPr>
          <w:fldChar w:fldCharType="end"/>
        </w:r>
      </w:hyperlink>
    </w:p>
    <w:p w14:paraId="0B6AFCE9" w14:textId="24458EFB" w:rsidR="000F393B" w:rsidRPr="000F393B" w:rsidRDefault="008E642A">
      <w:pPr>
        <w:pStyle w:val="T4"/>
        <w:tabs>
          <w:tab w:val="right" w:leader="underscore" w:pos="9060"/>
        </w:tabs>
        <w:rPr>
          <w:rFonts w:ascii="Times New Roman" w:eastAsiaTheme="minorEastAsia" w:hAnsi="Times New Roman" w:cs="Times New Roman"/>
          <w:noProof/>
          <w:sz w:val="24"/>
          <w:szCs w:val="24"/>
          <w:lang w:bidi="ar-SA"/>
        </w:rPr>
      </w:pPr>
      <w:hyperlink w:anchor="_Toc180061406" w:history="1">
        <w:r w:rsidR="000F393B" w:rsidRPr="000F393B">
          <w:rPr>
            <w:rStyle w:val="Kpr"/>
            <w:rFonts w:ascii="Times New Roman" w:eastAsia="Georgia" w:hAnsi="Times New Roman" w:cs="Times New Roman"/>
            <w:noProof/>
            <w:w w:val="95"/>
            <w:sz w:val="24"/>
            <w:szCs w:val="24"/>
          </w:rPr>
          <w:t>8.1.4.3 Dışarıya Yaptırma</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_Toc180061406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34</w:t>
        </w:r>
        <w:r w:rsidR="000F393B" w:rsidRPr="000F393B">
          <w:rPr>
            <w:rFonts w:ascii="Times New Roman" w:hAnsi="Times New Roman" w:cs="Times New Roman"/>
            <w:noProof/>
            <w:webHidden/>
            <w:sz w:val="24"/>
            <w:szCs w:val="24"/>
          </w:rPr>
          <w:fldChar w:fldCharType="end"/>
        </w:r>
      </w:hyperlink>
    </w:p>
    <w:p w14:paraId="2275227B" w14:textId="3AB71374"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407" w:history="1">
        <w:r w:rsidR="000F393B" w:rsidRPr="000F393B">
          <w:rPr>
            <w:rStyle w:val="Kpr"/>
            <w:rFonts w:ascii="Times New Roman" w:eastAsia="Georgia" w:hAnsi="Times New Roman" w:cs="Times New Roman"/>
            <w:noProof/>
            <w:w w:val="95"/>
            <w:sz w:val="24"/>
            <w:szCs w:val="24"/>
          </w:rPr>
          <w:t>8.2 Ürün ve Hizmetler İçin Şartlar - Acil Duruma Hazır Olma ve Müdahale</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_Toc180061407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35</w:t>
        </w:r>
        <w:r w:rsidR="000F393B" w:rsidRPr="000F393B">
          <w:rPr>
            <w:rFonts w:ascii="Times New Roman" w:hAnsi="Times New Roman" w:cs="Times New Roman"/>
            <w:noProof/>
            <w:webHidden/>
            <w:sz w:val="24"/>
            <w:szCs w:val="24"/>
          </w:rPr>
          <w:fldChar w:fldCharType="end"/>
        </w:r>
      </w:hyperlink>
    </w:p>
    <w:p w14:paraId="02B88621" w14:textId="637DD44A"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08" w:history="1">
        <w:r w:rsidR="000F393B" w:rsidRPr="000F393B">
          <w:rPr>
            <w:rStyle w:val="Kpr"/>
            <w:rFonts w:ascii="Times New Roman" w:eastAsia="Georgia" w:hAnsi="Times New Roman" w:cs="Times New Roman"/>
            <w:noProof/>
            <w:w w:val="95"/>
            <w:sz w:val="24"/>
            <w:szCs w:val="24"/>
          </w:rPr>
          <w:t>8.2.1 Hizmet Alan ile iletişim</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_Toc180061408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35</w:t>
        </w:r>
        <w:r w:rsidR="000F393B" w:rsidRPr="000F393B">
          <w:rPr>
            <w:rFonts w:ascii="Times New Roman" w:hAnsi="Times New Roman" w:cs="Times New Roman"/>
            <w:noProof/>
            <w:webHidden/>
            <w:sz w:val="24"/>
            <w:szCs w:val="24"/>
          </w:rPr>
          <w:fldChar w:fldCharType="end"/>
        </w:r>
      </w:hyperlink>
    </w:p>
    <w:p w14:paraId="7BFE515D" w14:textId="3502D2BE"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09" w:history="1">
        <w:r w:rsidR="000F393B" w:rsidRPr="000F393B">
          <w:rPr>
            <w:rStyle w:val="Kpr"/>
            <w:rFonts w:ascii="Times New Roman" w:eastAsia="Georgia" w:hAnsi="Times New Roman" w:cs="Times New Roman"/>
            <w:noProof/>
            <w:w w:val="95"/>
            <w:sz w:val="24"/>
            <w:szCs w:val="24"/>
          </w:rPr>
          <w:t>8.2.2 Ürün ve hizmetler için şartların tayin edilmesi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_Toc180061409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35</w:t>
        </w:r>
        <w:r w:rsidR="000F393B" w:rsidRPr="000F393B">
          <w:rPr>
            <w:rFonts w:ascii="Times New Roman" w:hAnsi="Times New Roman" w:cs="Times New Roman"/>
            <w:noProof/>
            <w:webHidden/>
            <w:sz w:val="24"/>
            <w:szCs w:val="24"/>
          </w:rPr>
          <w:fldChar w:fldCharType="end"/>
        </w:r>
      </w:hyperlink>
    </w:p>
    <w:p w14:paraId="66845186" w14:textId="7DD7195E"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10" w:history="1">
        <w:r w:rsidR="000F393B" w:rsidRPr="000F393B">
          <w:rPr>
            <w:rStyle w:val="Kpr"/>
            <w:rFonts w:ascii="Times New Roman" w:eastAsia="Georgia" w:hAnsi="Times New Roman" w:cs="Times New Roman"/>
            <w:noProof/>
            <w:w w:val="95"/>
            <w:sz w:val="24"/>
            <w:szCs w:val="24"/>
          </w:rPr>
          <w:t>8.2.3 Ürün ve hizmetler için şartların gözden geçirilmesi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_Toc180061410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35</w:t>
        </w:r>
        <w:r w:rsidR="000F393B" w:rsidRPr="000F393B">
          <w:rPr>
            <w:rFonts w:ascii="Times New Roman" w:hAnsi="Times New Roman" w:cs="Times New Roman"/>
            <w:noProof/>
            <w:webHidden/>
            <w:sz w:val="24"/>
            <w:szCs w:val="24"/>
          </w:rPr>
          <w:fldChar w:fldCharType="end"/>
        </w:r>
      </w:hyperlink>
    </w:p>
    <w:p w14:paraId="7D387271" w14:textId="3AA1380C"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11" w:history="1">
        <w:r w:rsidR="000F393B" w:rsidRPr="000F393B">
          <w:rPr>
            <w:rStyle w:val="Kpr"/>
            <w:rFonts w:ascii="Times New Roman" w:eastAsia="Georgia" w:hAnsi="Times New Roman" w:cs="Times New Roman"/>
            <w:noProof/>
            <w:w w:val="95"/>
            <w:sz w:val="24"/>
            <w:szCs w:val="24"/>
          </w:rPr>
          <w:t>8.2.4 Ürün ve hizmetler için şartların değişmesi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_Toc180061411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36</w:t>
        </w:r>
        <w:r w:rsidR="000F393B" w:rsidRPr="000F393B">
          <w:rPr>
            <w:rFonts w:ascii="Times New Roman" w:hAnsi="Times New Roman" w:cs="Times New Roman"/>
            <w:noProof/>
            <w:webHidden/>
            <w:sz w:val="24"/>
            <w:szCs w:val="24"/>
          </w:rPr>
          <w:fldChar w:fldCharType="end"/>
        </w:r>
      </w:hyperlink>
    </w:p>
    <w:p w14:paraId="798B6769" w14:textId="72D81D9E"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12" w:history="1">
        <w:r w:rsidR="000F393B" w:rsidRPr="000F393B">
          <w:rPr>
            <w:rStyle w:val="Kpr"/>
            <w:rFonts w:ascii="Times New Roman" w:eastAsia="Georgia" w:hAnsi="Times New Roman" w:cs="Times New Roman"/>
            <w:noProof/>
            <w:w w:val="95"/>
            <w:sz w:val="24"/>
            <w:szCs w:val="24"/>
          </w:rPr>
          <w:t>8.2.5 Acil Duruma Hazır Olma ve Müdahale</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_Toc180061412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36</w:t>
        </w:r>
        <w:r w:rsidR="000F393B" w:rsidRPr="000F393B">
          <w:rPr>
            <w:rFonts w:ascii="Times New Roman" w:hAnsi="Times New Roman" w:cs="Times New Roman"/>
            <w:noProof/>
            <w:webHidden/>
            <w:sz w:val="24"/>
            <w:szCs w:val="24"/>
          </w:rPr>
          <w:fldChar w:fldCharType="end"/>
        </w:r>
      </w:hyperlink>
    </w:p>
    <w:p w14:paraId="740B2BD7" w14:textId="46369884"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13" w:history="1">
        <w:r w:rsidR="000F393B" w:rsidRPr="000F393B">
          <w:rPr>
            <w:rStyle w:val="Kpr"/>
            <w:rFonts w:ascii="Times New Roman" w:eastAsia="Georgia" w:hAnsi="Times New Roman" w:cs="Times New Roman"/>
            <w:noProof/>
            <w:w w:val="95"/>
            <w:sz w:val="24"/>
            <w:szCs w:val="24"/>
          </w:rPr>
          <w:t>8.3 Ürün ve Hizmetlerin Tasarımı ve Geliştirilmesi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_Toc180061413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37</w:t>
        </w:r>
        <w:r w:rsidR="000F393B" w:rsidRPr="000F393B">
          <w:rPr>
            <w:rFonts w:ascii="Times New Roman" w:hAnsi="Times New Roman" w:cs="Times New Roman"/>
            <w:noProof/>
            <w:webHidden/>
            <w:sz w:val="24"/>
            <w:szCs w:val="24"/>
          </w:rPr>
          <w:fldChar w:fldCharType="end"/>
        </w:r>
      </w:hyperlink>
    </w:p>
    <w:p w14:paraId="6B9DCB51" w14:textId="2509B208"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14" w:history="1">
        <w:r w:rsidR="000F393B" w:rsidRPr="000F393B">
          <w:rPr>
            <w:rStyle w:val="Kpr"/>
            <w:rFonts w:ascii="Times New Roman" w:eastAsia="Georgia" w:hAnsi="Times New Roman" w:cs="Times New Roman"/>
            <w:noProof/>
            <w:w w:val="95"/>
            <w:sz w:val="24"/>
            <w:szCs w:val="24"/>
          </w:rPr>
          <w:t>8.3.1 Genel</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_Toc180061414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37</w:t>
        </w:r>
        <w:r w:rsidR="000F393B" w:rsidRPr="000F393B">
          <w:rPr>
            <w:rFonts w:ascii="Times New Roman" w:hAnsi="Times New Roman" w:cs="Times New Roman"/>
            <w:noProof/>
            <w:webHidden/>
            <w:sz w:val="24"/>
            <w:szCs w:val="24"/>
          </w:rPr>
          <w:fldChar w:fldCharType="end"/>
        </w:r>
      </w:hyperlink>
    </w:p>
    <w:p w14:paraId="1FA99E58" w14:textId="6F394737" w:rsidR="000F393B" w:rsidRPr="000F393B" w:rsidRDefault="008E642A" w:rsidP="000F393B">
      <w:pPr>
        <w:pStyle w:val="T3"/>
        <w:tabs>
          <w:tab w:val="right" w:leader="underscore" w:pos="9060"/>
        </w:tabs>
        <w:rPr>
          <w:rFonts w:ascii="Times New Roman" w:eastAsiaTheme="minorEastAsia" w:hAnsi="Times New Roman" w:cs="Times New Roman"/>
          <w:noProof/>
          <w:sz w:val="24"/>
          <w:szCs w:val="24"/>
          <w:lang w:bidi="ar-SA"/>
        </w:rPr>
      </w:pPr>
      <w:hyperlink w:anchor="_Toc180061415" w:history="1">
        <w:r w:rsidR="000F393B" w:rsidRPr="000F393B">
          <w:rPr>
            <w:rStyle w:val="Kpr"/>
            <w:rFonts w:ascii="Times New Roman" w:eastAsia="Georgia" w:hAnsi="Times New Roman" w:cs="Times New Roman"/>
            <w:noProof/>
            <w:w w:val="95"/>
            <w:sz w:val="24"/>
            <w:szCs w:val="24"/>
          </w:rPr>
          <w:t>8.3.2 Tasarım ve geliştirmenin planlanması</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_Toc180061415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37</w:t>
        </w:r>
        <w:r w:rsidR="000F393B" w:rsidRPr="000F393B">
          <w:rPr>
            <w:rFonts w:ascii="Times New Roman" w:hAnsi="Times New Roman" w:cs="Times New Roman"/>
            <w:noProof/>
            <w:webHidden/>
            <w:sz w:val="24"/>
            <w:szCs w:val="24"/>
          </w:rPr>
          <w:fldChar w:fldCharType="end"/>
        </w:r>
      </w:hyperlink>
    </w:p>
    <w:p w14:paraId="443DFE40" w14:textId="4CED5CE1" w:rsidR="000F393B" w:rsidRPr="000F393B" w:rsidRDefault="008E642A" w:rsidP="000F393B">
      <w:pPr>
        <w:pStyle w:val="T3"/>
        <w:tabs>
          <w:tab w:val="right" w:leader="underscore" w:pos="9060"/>
        </w:tabs>
        <w:rPr>
          <w:rFonts w:ascii="Times New Roman" w:eastAsiaTheme="minorEastAsia" w:hAnsi="Times New Roman" w:cs="Times New Roman"/>
          <w:noProof/>
          <w:sz w:val="24"/>
          <w:szCs w:val="24"/>
          <w:lang w:bidi="ar-SA"/>
        </w:rPr>
      </w:pPr>
      <w:hyperlink w:anchor="_Toc180061417" w:history="1">
        <w:r w:rsidR="000F393B" w:rsidRPr="000F393B">
          <w:rPr>
            <w:rStyle w:val="Kpr"/>
            <w:rFonts w:ascii="Times New Roman" w:eastAsia="Georgia" w:hAnsi="Times New Roman" w:cs="Times New Roman"/>
            <w:noProof/>
            <w:w w:val="95"/>
            <w:sz w:val="24"/>
            <w:szCs w:val="24"/>
          </w:rPr>
          <w:t>8.3.3 Tasarım ve geliştirme girdileri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_Toc180061417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37</w:t>
        </w:r>
        <w:r w:rsidR="000F393B" w:rsidRPr="000F393B">
          <w:rPr>
            <w:rFonts w:ascii="Times New Roman" w:hAnsi="Times New Roman" w:cs="Times New Roman"/>
            <w:noProof/>
            <w:webHidden/>
            <w:sz w:val="24"/>
            <w:szCs w:val="24"/>
          </w:rPr>
          <w:fldChar w:fldCharType="end"/>
        </w:r>
      </w:hyperlink>
    </w:p>
    <w:p w14:paraId="194FA3AF" w14:textId="54425F3B"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19" w:history="1">
        <w:r w:rsidR="000F393B" w:rsidRPr="000F393B">
          <w:rPr>
            <w:rStyle w:val="Kpr"/>
            <w:rFonts w:ascii="Times New Roman" w:eastAsia="Georgia" w:hAnsi="Times New Roman" w:cs="Times New Roman"/>
            <w:noProof/>
            <w:w w:val="95"/>
            <w:sz w:val="24"/>
            <w:szCs w:val="24"/>
          </w:rPr>
          <w:t>8.3.4 Tasarım ve geliştirme kontrolleri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_Toc180061419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37</w:t>
        </w:r>
        <w:r w:rsidR="000F393B" w:rsidRPr="000F393B">
          <w:rPr>
            <w:rFonts w:ascii="Times New Roman" w:hAnsi="Times New Roman" w:cs="Times New Roman"/>
            <w:noProof/>
            <w:webHidden/>
            <w:sz w:val="24"/>
            <w:szCs w:val="24"/>
          </w:rPr>
          <w:fldChar w:fldCharType="end"/>
        </w:r>
      </w:hyperlink>
    </w:p>
    <w:p w14:paraId="4185A288" w14:textId="2ED78642" w:rsidR="000F393B" w:rsidRPr="000F393B" w:rsidRDefault="008E642A" w:rsidP="000F393B">
      <w:pPr>
        <w:pStyle w:val="T3"/>
        <w:tabs>
          <w:tab w:val="right" w:leader="underscore" w:pos="9060"/>
        </w:tabs>
        <w:rPr>
          <w:rFonts w:ascii="Times New Roman" w:eastAsiaTheme="minorEastAsia" w:hAnsi="Times New Roman" w:cs="Times New Roman"/>
          <w:noProof/>
          <w:sz w:val="24"/>
          <w:szCs w:val="24"/>
          <w:lang w:bidi="ar-SA"/>
        </w:rPr>
      </w:pPr>
      <w:hyperlink w:anchor="_Toc180061421" w:history="1">
        <w:r w:rsidR="000F393B" w:rsidRPr="000F393B">
          <w:rPr>
            <w:rStyle w:val="Kpr"/>
            <w:rFonts w:ascii="Times New Roman" w:eastAsia="Georgia" w:hAnsi="Times New Roman" w:cs="Times New Roman"/>
            <w:noProof/>
            <w:w w:val="95"/>
            <w:sz w:val="24"/>
            <w:szCs w:val="24"/>
          </w:rPr>
          <w:t>8.3.5 Tasarım ve geliştirme çıktıları</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_Toc180061421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37</w:t>
        </w:r>
        <w:r w:rsidR="000F393B" w:rsidRPr="000F393B">
          <w:rPr>
            <w:rFonts w:ascii="Times New Roman" w:hAnsi="Times New Roman" w:cs="Times New Roman"/>
            <w:noProof/>
            <w:webHidden/>
            <w:sz w:val="24"/>
            <w:szCs w:val="24"/>
          </w:rPr>
          <w:fldChar w:fldCharType="end"/>
        </w:r>
      </w:hyperlink>
    </w:p>
    <w:p w14:paraId="3EB924E8" w14:textId="51AB1FEB"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23" w:history="1">
        <w:r w:rsidR="000F393B" w:rsidRPr="000F393B">
          <w:rPr>
            <w:rStyle w:val="Kpr"/>
            <w:rFonts w:ascii="Times New Roman" w:eastAsia="Georgia" w:hAnsi="Times New Roman" w:cs="Times New Roman"/>
            <w:noProof/>
            <w:w w:val="95"/>
            <w:sz w:val="24"/>
            <w:szCs w:val="24"/>
          </w:rPr>
          <w:t>8.3.6 Tasarım ve geliştirme değişiklikleri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_Toc180061423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38</w:t>
        </w:r>
        <w:r w:rsidR="000F393B" w:rsidRPr="000F393B">
          <w:rPr>
            <w:rFonts w:ascii="Times New Roman" w:hAnsi="Times New Roman" w:cs="Times New Roman"/>
            <w:noProof/>
            <w:webHidden/>
            <w:sz w:val="24"/>
            <w:szCs w:val="24"/>
          </w:rPr>
          <w:fldChar w:fldCharType="end"/>
        </w:r>
      </w:hyperlink>
    </w:p>
    <w:p w14:paraId="5653317C" w14:textId="28A3518B"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425" w:history="1">
        <w:r w:rsidR="000F393B" w:rsidRPr="000F393B">
          <w:rPr>
            <w:rStyle w:val="Kpr"/>
            <w:rFonts w:ascii="Times New Roman" w:eastAsia="Georgia" w:hAnsi="Times New Roman" w:cs="Times New Roman"/>
            <w:noProof/>
            <w:sz w:val="24"/>
            <w:szCs w:val="24"/>
          </w:rPr>
          <w:t>8.4 Dışarıdan Tedarik Edilen Proses, Ürün ve Hizmetlerin Kontrolü</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_Toc180061425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38</w:t>
        </w:r>
        <w:r w:rsidR="000F393B" w:rsidRPr="000F393B">
          <w:rPr>
            <w:rFonts w:ascii="Times New Roman" w:hAnsi="Times New Roman" w:cs="Times New Roman"/>
            <w:noProof/>
            <w:webHidden/>
            <w:sz w:val="24"/>
            <w:szCs w:val="24"/>
          </w:rPr>
          <w:fldChar w:fldCharType="end"/>
        </w:r>
      </w:hyperlink>
    </w:p>
    <w:p w14:paraId="509E5835" w14:textId="5BED350E"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26" w:history="1">
        <w:r w:rsidR="000F393B" w:rsidRPr="000F393B">
          <w:rPr>
            <w:rStyle w:val="Kpr"/>
            <w:rFonts w:ascii="Times New Roman" w:eastAsia="Georgia" w:hAnsi="Times New Roman" w:cs="Times New Roman"/>
            <w:noProof/>
            <w:sz w:val="24"/>
            <w:szCs w:val="24"/>
          </w:rPr>
          <w:t>8.4.1 Genel</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_Toc180061426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38</w:t>
        </w:r>
        <w:r w:rsidR="000F393B" w:rsidRPr="000F393B">
          <w:rPr>
            <w:rFonts w:ascii="Times New Roman" w:hAnsi="Times New Roman" w:cs="Times New Roman"/>
            <w:noProof/>
            <w:webHidden/>
            <w:sz w:val="24"/>
            <w:szCs w:val="24"/>
          </w:rPr>
          <w:fldChar w:fldCharType="end"/>
        </w:r>
      </w:hyperlink>
    </w:p>
    <w:p w14:paraId="65AAD440" w14:textId="048FE73C"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27" w:history="1">
        <w:r w:rsidR="000F393B" w:rsidRPr="000F393B">
          <w:rPr>
            <w:rStyle w:val="Kpr"/>
            <w:rFonts w:ascii="Times New Roman" w:eastAsia="Georgia" w:hAnsi="Times New Roman" w:cs="Times New Roman"/>
            <w:noProof/>
            <w:sz w:val="24"/>
            <w:szCs w:val="24"/>
          </w:rPr>
          <w:t>8.4.2 Kontrolün Tipi ve Boyutu</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_Toc180061427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38</w:t>
        </w:r>
        <w:r w:rsidR="000F393B" w:rsidRPr="000F393B">
          <w:rPr>
            <w:rFonts w:ascii="Times New Roman" w:hAnsi="Times New Roman" w:cs="Times New Roman"/>
            <w:noProof/>
            <w:webHidden/>
            <w:sz w:val="24"/>
            <w:szCs w:val="24"/>
          </w:rPr>
          <w:fldChar w:fldCharType="end"/>
        </w:r>
      </w:hyperlink>
    </w:p>
    <w:p w14:paraId="659D83C6" w14:textId="52FD1B2C"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28" w:history="1">
        <w:r w:rsidR="000F393B" w:rsidRPr="000F393B">
          <w:rPr>
            <w:rStyle w:val="Kpr"/>
            <w:rFonts w:ascii="Times New Roman" w:eastAsia="Georgia" w:hAnsi="Times New Roman" w:cs="Times New Roman"/>
            <w:noProof/>
            <w:sz w:val="24"/>
            <w:szCs w:val="24"/>
          </w:rPr>
          <w:t>8.4.3 Dış Tedarikçi İçin Bilgi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_Toc180061428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39</w:t>
        </w:r>
        <w:r w:rsidR="000F393B" w:rsidRPr="000F393B">
          <w:rPr>
            <w:rFonts w:ascii="Times New Roman" w:hAnsi="Times New Roman" w:cs="Times New Roman"/>
            <w:noProof/>
            <w:webHidden/>
            <w:sz w:val="24"/>
            <w:szCs w:val="24"/>
          </w:rPr>
          <w:fldChar w:fldCharType="end"/>
        </w:r>
      </w:hyperlink>
    </w:p>
    <w:p w14:paraId="66D52BAD" w14:textId="024946AF"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429" w:history="1">
        <w:r w:rsidR="000F393B" w:rsidRPr="000F393B">
          <w:rPr>
            <w:rStyle w:val="Kpr"/>
            <w:rFonts w:ascii="Times New Roman" w:eastAsia="Georgia" w:hAnsi="Times New Roman" w:cs="Times New Roman"/>
            <w:noProof/>
            <w:sz w:val="24"/>
            <w:szCs w:val="24"/>
          </w:rPr>
          <w:t>8.5 Üretim ve Hizmetin Sunumu</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_Toc180061429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39</w:t>
        </w:r>
        <w:r w:rsidR="000F393B" w:rsidRPr="000F393B">
          <w:rPr>
            <w:rFonts w:ascii="Times New Roman" w:hAnsi="Times New Roman" w:cs="Times New Roman"/>
            <w:noProof/>
            <w:webHidden/>
            <w:sz w:val="24"/>
            <w:szCs w:val="24"/>
          </w:rPr>
          <w:fldChar w:fldCharType="end"/>
        </w:r>
      </w:hyperlink>
    </w:p>
    <w:p w14:paraId="1AF98981" w14:textId="5FE13903"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30" w:history="1">
        <w:r w:rsidR="000F393B" w:rsidRPr="000F393B">
          <w:rPr>
            <w:rStyle w:val="Kpr"/>
            <w:rFonts w:ascii="Times New Roman" w:eastAsia="Georgia" w:hAnsi="Times New Roman" w:cs="Times New Roman"/>
            <w:noProof/>
            <w:sz w:val="24"/>
            <w:szCs w:val="24"/>
          </w:rPr>
          <w:t>8.5.1 Üretim ve Hizmetin Sunumunun Kontrolü</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_Toc180061430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39</w:t>
        </w:r>
        <w:r w:rsidR="000F393B" w:rsidRPr="000F393B">
          <w:rPr>
            <w:rFonts w:ascii="Times New Roman" w:hAnsi="Times New Roman" w:cs="Times New Roman"/>
            <w:noProof/>
            <w:webHidden/>
            <w:sz w:val="24"/>
            <w:szCs w:val="24"/>
          </w:rPr>
          <w:fldChar w:fldCharType="end"/>
        </w:r>
      </w:hyperlink>
    </w:p>
    <w:p w14:paraId="721CE4CA" w14:textId="02178C85"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31" w:history="1">
        <w:r w:rsidR="000F393B" w:rsidRPr="000F393B">
          <w:rPr>
            <w:rStyle w:val="Kpr"/>
            <w:rFonts w:ascii="Times New Roman" w:eastAsia="Georgia" w:hAnsi="Times New Roman" w:cs="Times New Roman"/>
            <w:noProof/>
            <w:sz w:val="24"/>
            <w:szCs w:val="24"/>
          </w:rPr>
          <w:t>8.5.2 Tanımlama ve İzlenebilirlik</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_Toc180061431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40</w:t>
        </w:r>
        <w:r w:rsidR="000F393B" w:rsidRPr="000F393B">
          <w:rPr>
            <w:rFonts w:ascii="Times New Roman" w:hAnsi="Times New Roman" w:cs="Times New Roman"/>
            <w:noProof/>
            <w:webHidden/>
            <w:sz w:val="24"/>
            <w:szCs w:val="24"/>
          </w:rPr>
          <w:fldChar w:fldCharType="end"/>
        </w:r>
      </w:hyperlink>
    </w:p>
    <w:p w14:paraId="59820BCC" w14:textId="485A4B35"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32" w:history="1">
        <w:r w:rsidR="000F393B" w:rsidRPr="000F393B">
          <w:rPr>
            <w:rStyle w:val="Kpr"/>
            <w:rFonts w:ascii="Times New Roman" w:eastAsia="Georgia" w:hAnsi="Times New Roman" w:cs="Times New Roman"/>
            <w:noProof/>
            <w:sz w:val="24"/>
            <w:szCs w:val="24"/>
          </w:rPr>
          <w:t>8.5.3 Müşteri veya dış tedarikçiye ait mülkiyet</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_Toc180061432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40</w:t>
        </w:r>
        <w:r w:rsidR="000F393B" w:rsidRPr="000F393B">
          <w:rPr>
            <w:rFonts w:ascii="Times New Roman" w:hAnsi="Times New Roman" w:cs="Times New Roman"/>
            <w:noProof/>
            <w:webHidden/>
            <w:sz w:val="24"/>
            <w:szCs w:val="24"/>
          </w:rPr>
          <w:fldChar w:fldCharType="end"/>
        </w:r>
      </w:hyperlink>
    </w:p>
    <w:p w14:paraId="6D0B7908" w14:textId="7280295B"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33" w:history="1">
        <w:r w:rsidR="000F393B" w:rsidRPr="000F393B">
          <w:rPr>
            <w:rStyle w:val="Kpr"/>
            <w:rFonts w:ascii="Times New Roman" w:eastAsia="Georgia" w:hAnsi="Times New Roman" w:cs="Times New Roman"/>
            <w:noProof/>
            <w:sz w:val="24"/>
            <w:szCs w:val="24"/>
          </w:rPr>
          <w:t>8.5.4 Muhafaza</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_Toc180061433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40</w:t>
        </w:r>
        <w:r w:rsidR="000F393B" w:rsidRPr="000F393B">
          <w:rPr>
            <w:rFonts w:ascii="Times New Roman" w:hAnsi="Times New Roman" w:cs="Times New Roman"/>
            <w:noProof/>
            <w:webHidden/>
            <w:sz w:val="24"/>
            <w:szCs w:val="24"/>
          </w:rPr>
          <w:fldChar w:fldCharType="end"/>
        </w:r>
      </w:hyperlink>
    </w:p>
    <w:p w14:paraId="6C2F25A2" w14:textId="042600BA"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34" w:history="1">
        <w:r w:rsidR="000F393B" w:rsidRPr="000F393B">
          <w:rPr>
            <w:rStyle w:val="Kpr"/>
            <w:rFonts w:ascii="Times New Roman" w:eastAsia="Georgia" w:hAnsi="Times New Roman" w:cs="Times New Roman"/>
            <w:noProof/>
            <w:sz w:val="24"/>
            <w:szCs w:val="24"/>
          </w:rPr>
          <w:t>8.5.5</w:t>
        </w:r>
        <w:r w:rsidR="000F393B" w:rsidRPr="000F393B">
          <w:rPr>
            <w:rStyle w:val="Kpr"/>
            <w:rFonts w:ascii="Times New Roman" w:eastAsiaTheme="majorEastAsia" w:hAnsi="Times New Roman" w:cs="Times New Roman"/>
            <w:noProof/>
            <w:sz w:val="24"/>
            <w:szCs w:val="24"/>
          </w:rPr>
          <w:t xml:space="preserve"> </w:t>
        </w:r>
        <w:r w:rsidR="000F393B" w:rsidRPr="000F393B">
          <w:rPr>
            <w:rStyle w:val="Kpr"/>
            <w:rFonts w:ascii="Times New Roman" w:eastAsia="Georgia" w:hAnsi="Times New Roman" w:cs="Times New Roman"/>
            <w:noProof/>
            <w:sz w:val="24"/>
            <w:szCs w:val="24"/>
          </w:rPr>
          <w:t>Teslimat Sonrası Faaliyetler</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_Toc180061434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41</w:t>
        </w:r>
        <w:r w:rsidR="000F393B" w:rsidRPr="000F393B">
          <w:rPr>
            <w:rFonts w:ascii="Times New Roman" w:hAnsi="Times New Roman" w:cs="Times New Roman"/>
            <w:noProof/>
            <w:webHidden/>
            <w:sz w:val="24"/>
            <w:szCs w:val="24"/>
          </w:rPr>
          <w:fldChar w:fldCharType="end"/>
        </w:r>
      </w:hyperlink>
    </w:p>
    <w:p w14:paraId="67C3B042" w14:textId="509ECC12"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35" w:history="1">
        <w:r w:rsidR="000F393B" w:rsidRPr="000F393B">
          <w:rPr>
            <w:rStyle w:val="Kpr"/>
            <w:rFonts w:ascii="Times New Roman" w:eastAsia="Georgia" w:hAnsi="Times New Roman" w:cs="Times New Roman"/>
            <w:noProof/>
            <w:sz w:val="24"/>
            <w:szCs w:val="24"/>
          </w:rPr>
          <w:t>8.5.6 Değişikliklerin kontrolü</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_Toc180061435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41</w:t>
        </w:r>
        <w:r w:rsidR="000F393B" w:rsidRPr="000F393B">
          <w:rPr>
            <w:rFonts w:ascii="Times New Roman" w:hAnsi="Times New Roman" w:cs="Times New Roman"/>
            <w:noProof/>
            <w:webHidden/>
            <w:sz w:val="24"/>
            <w:szCs w:val="24"/>
          </w:rPr>
          <w:fldChar w:fldCharType="end"/>
        </w:r>
      </w:hyperlink>
    </w:p>
    <w:p w14:paraId="594DD048" w14:textId="7D4BF1F7"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436" w:history="1">
        <w:r w:rsidR="000F393B" w:rsidRPr="000F393B">
          <w:rPr>
            <w:rStyle w:val="Kpr"/>
            <w:rFonts w:ascii="Times New Roman" w:eastAsia="Georgia" w:hAnsi="Times New Roman" w:cs="Times New Roman"/>
            <w:noProof/>
            <w:sz w:val="24"/>
            <w:szCs w:val="24"/>
          </w:rPr>
          <w:t>8.6 Ürün ve Hizmet Sunumu</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_Toc180061436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41</w:t>
        </w:r>
        <w:r w:rsidR="000F393B" w:rsidRPr="000F393B">
          <w:rPr>
            <w:rFonts w:ascii="Times New Roman" w:hAnsi="Times New Roman" w:cs="Times New Roman"/>
            <w:noProof/>
            <w:webHidden/>
            <w:sz w:val="24"/>
            <w:szCs w:val="24"/>
          </w:rPr>
          <w:fldChar w:fldCharType="end"/>
        </w:r>
      </w:hyperlink>
    </w:p>
    <w:p w14:paraId="193C411C" w14:textId="28E23801"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437" w:history="1">
        <w:r w:rsidR="000F393B" w:rsidRPr="000F393B">
          <w:rPr>
            <w:rStyle w:val="Kpr"/>
            <w:rFonts w:ascii="Times New Roman" w:eastAsia="Georgia" w:hAnsi="Times New Roman" w:cs="Times New Roman"/>
            <w:noProof/>
            <w:sz w:val="24"/>
            <w:szCs w:val="24"/>
          </w:rPr>
          <w:t>8.7 Uygun Olmayan Çıktının Kontrolü</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_Toc180061437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42</w:t>
        </w:r>
        <w:r w:rsidR="000F393B" w:rsidRPr="000F393B">
          <w:rPr>
            <w:rFonts w:ascii="Times New Roman" w:hAnsi="Times New Roman" w:cs="Times New Roman"/>
            <w:noProof/>
            <w:webHidden/>
            <w:sz w:val="24"/>
            <w:szCs w:val="24"/>
          </w:rPr>
          <w:fldChar w:fldCharType="end"/>
        </w:r>
      </w:hyperlink>
    </w:p>
    <w:p w14:paraId="379A98AD" w14:textId="3FEF09A5" w:rsidR="000F393B" w:rsidRPr="000F393B" w:rsidRDefault="008E642A">
      <w:pPr>
        <w:pStyle w:val="T1"/>
        <w:tabs>
          <w:tab w:val="right" w:leader="underscore" w:pos="9060"/>
        </w:tabs>
        <w:rPr>
          <w:rFonts w:ascii="Times New Roman" w:eastAsiaTheme="minorEastAsia" w:hAnsi="Times New Roman" w:cs="Times New Roman"/>
          <w:b w:val="0"/>
          <w:bCs w:val="0"/>
          <w:i w:val="0"/>
          <w:iCs w:val="0"/>
          <w:noProof/>
          <w:lang w:bidi="ar-SA"/>
        </w:rPr>
      </w:pPr>
      <w:hyperlink w:anchor="_Toc180061438" w:history="1">
        <w:r w:rsidR="000F393B" w:rsidRPr="000F393B">
          <w:rPr>
            <w:rStyle w:val="Kpr"/>
            <w:rFonts w:ascii="Times New Roman" w:eastAsia="Georgia" w:hAnsi="Times New Roman" w:cs="Times New Roman"/>
            <w:noProof/>
          </w:rPr>
          <w:t>9. PERFORMANS DEĞERLENDİRME</w:t>
        </w:r>
        <w:r w:rsidR="000F393B" w:rsidRPr="000F393B">
          <w:rPr>
            <w:rFonts w:ascii="Times New Roman" w:hAnsi="Times New Roman" w:cs="Times New Roman"/>
            <w:noProof/>
            <w:webHidden/>
          </w:rPr>
          <w:tab/>
        </w:r>
        <w:r w:rsidR="000F393B" w:rsidRPr="000F393B">
          <w:rPr>
            <w:rFonts w:ascii="Times New Roman" w:hAnsi="Times New Roman" w:cs="Times New Roman"/>
            <w:noProof/>
            <w:webHidden/>
          </w:rPr>
          <w:fldChar w:fldCharType="begin"/>
        </w:r>
        <w:r w:rsidR="000F393B" w:rsidRPr="000F393B">
          <w:rPr>
            <w:rFonts w:ascii="Times New Roman" w:hAnsi="Times New Roman" w:cs="Times New Roman"/>
            <w:noProof/>
            <w:webHidden/>
          </w:rPr>
          <w:instrText xml:space="preserve"> PAGEREF _Toc180061438 \h </w:instrText>
        </w:r>
        <w:r w:rsidR="000F393B" w:rsidRPr="000F393B">
          <w:rPr>
            <w:rFonts w:ascii="Times New Roman" w:hAnsi="Times New Roman" w:cs="Times New Roman"/>
            <w:noProof/>
            <w:webHidden/>
          </w:rPr>
        </w:r>
        <w:r w:rsidR="000F393B" w:rsidRPr="000F393B">
          <w:rPr>
            <w:rFonts w:ascii="Times New Roman" w:hAnsi="Times New Roman" w:cs="Times New Roman"/>
            <w:noProof/>
            <w:webHidden/>
          </w:rPr>
          <w:fldChar w:fldCharType="separate"/>
        </w:r>
        <w:r w:rsidR="000F393B" w:rsidRPr="000F393B">
          <w:rPr>
            <w:rFonts w:ascii="Times New Roman" w:hAnsi="Times New Roman" w:cs="Times New Roman"/>
            <w:noProof/>
            <w:webHidden/>
          </w:rPr>
          <w:t>43</w:t>
        </w:r>
        <w:r w:rsidR="000F393B" w:rsidRPr="000F393B">
          <w:rPr>
            <w:rFonts w:ascii="Times New Roman" w:hAnsi="Times New Roman" w:cs="Times New Roman"/>
            <w:noProof/>
            <w:webHidden/>
          </w:rPr>
          <w:fldChar w:fldCharType="end"/>
        </w:r>
      </w:hyperlink>
    </w:p>
    <w:p w14:paraId="40E005F4" w14:textId="6C138390"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439" w:history="1">
        <w:r w:rsidR="000F393B" w:rsidRPr="000F393B">
          <w:rPr>
            <w:rStyle w:val="Kpr"/>
            <w:rFonts w:ascii="Times New Roman" w:eastAsia="Georgia" w:hAnsi="Times New Roman" w:cs="Times New Roman"/>
            <w:noProof/>
            <w:sz w:val="24"/>
            <w:szCs w:val="24"/>
          </w:rPr>
          <w:t>9.1 İzleme, Ölçme, Analiz ve Performans Değerlendirme</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_Toc180061439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43</w:t>
        </w:r>
        <w:r w:rsidR="000F393B" w:rsidRPr="000F393B">
          <w:rPr>
            <w:rFonts w:ascii="Times New Roman" w:hAnsi="Times New Roman" w:cs="Times New Roman"/>
            <w:noProof/>
            <w:webHidden/>
            <w:sz w:val="24"/>
            <w:szCs w:val="24"/>
          </w:rPr>
          <w:fldChar w:fldCharType="end"/>
        </w:r>
      </w:hyperlink>
    </w:p>
    <w:p w14:paraId="6D514B10" w14:textId="165E3366"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40" w:history="1">
        <w:r w:rsidR="000F393B" w:rsidRPr="000F393B">
          <w:rPr>
            <w:rStyle w:val="Kpr"/>
            <w:rFonts w:ascii="Times New Roman" w:eastAsia="Georgia" w:hAnsi="Times New Roman" w:cs="Times New Roman"/>
            <w:noProof/>
            <w:sz w:val="24"/>
            <w:szCs w:val="24"/>
          </w:rPr>
          <w:t>9.1.1 Genel</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_Toc180061440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43</w:t>
        </w:r>
        <w:r w:rsidR="000F393B" w:rsidRPr="000F393B">
          <w:rPr>
            <w:rFonts w:ascii="Times New Roman" w:hAnsi="Times New Roman" w:cs="Times New Roman"/>
            <w:noProof/>
            <w:webHidden/>
            <w:sz w:val="24"/>
            <w:szCs w:val="24"/>
          </w:rPr>
          <w:fldChar w:fldCharType="end"/>
        </w:r>
      </w:hyperlink>
    </w:p>
    <w:p w14:paraId="62B99474" w14:textId="459B5B35"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41" w:history="1">
        <w:r w:rsidR="000F393B" w:rsidRPr="000F393B">
          <w:rPr>
            <w:rStyle w:val="Kpr"/>
            <w:rFonts w:ascii="Times New Roman" w:eastAsia="Georgia" w:hAnsi="Times New Roman" w:cs="Times New Roman"/>
            <w:noProof/>
            <w:sz w:val="24"/>
            <w:szCs w:val="24"/>
          </w:rPr>
          <w:t>9.1.2 Müşteri Memnuniyeti (TS EN ISO 9001)- Uygunluk Değerlendirme (TS ISO 45001-TS EN ISO 14001)</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_Toc180061441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43</w:t>
        </w:r>
        <w:r w:rsidR="000F393B" w:rsidRPr="000F393B">
          <w:rPr>
            <w:rFonts w:ascii="Times New Roman" w:hAnsi="Times New Roman" w:cs="Times New Roman"/>
            <w:noProof/>
            <w:webHidden/>
            <w:sz w:val="24"/>
            <w:szCs w:val="24"/>
          </w:rPr>
          <w:fldChar w:fldCharType="end"/>
        </w:r>
      </w:hyperlink>
    </w:p>
    <w:p w14:paraId="048118DC" w14:textId="43D01493"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42" w:history="1">
        <w:r w:rsidR="000F393B" w:rsidRPr="000F393B">
          <w:rPr>
            <w:rStyle w:val="Kpr"/>
            <w:rFonts w:ascii="Times New Roman" w:eastAsia="Georgia" w:hAnsi="Times New Roman" w:cs="Times New Roman"/>
            <w:noProof/>
            <w:sz w:val="24"/>
            <w:szCs w:val="24"/>
          </w:rPr>
          <w:t>9.1.3 Analiz ve Değerlendirme</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_Toc180061442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44</w:t>
        </w:r>
        <w:r w:rsidR="000F393B" w:rsidRPr="000F393B">
          <w:rPr>
            <w:rFonts w:ascii="Times New Roman" w:hAnsi="Times New Roman" w:cs="Times New Roman"/>
            <w:noProof/>
            <w:webHidden/>
            <w:sz w:val="24"/>
            <w:szCs w:val="24"/>
          </w:rPr>
          <w:fldChar w:fldCharType="end"/>
        </w:r>
      </w:hyperlink>
    </w:p>
    <w:p w14:paraId="67A366EB" w14:textId="6DBE8805"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443" w:history="1">
        <w:r w:rsidR="000F393B" w:rsidRPr="000F393B">
          <w:rPr>
            <w:rStyle w:val="Kpr"/>
            <w:rFonts w:ascii="Times New Roman" w:eastAsia="Georgia" w:hAnsi="Times New Roman" w:cs="Times New Roman"/>
            <w:noProof/>
            <w:sz w:val="24"/>
            <w:szCs w:val="24"/>
          </w:rPr>
          <w:t>9.2 İç Tetkik</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_Toc180061443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44</w:t>
        </w:r>
        <w:r w:rsidR="000F393B" w:rsidRPr="000F393B">
          <w:rPr>
            <w:rFonts w:ascii="Times New Roman" w:hAnsi="Times New Roman" w:cs="Times New Roman"/>
            <w:noProof/>
            <w:webHidden/>
            <w:sz w:val="24"/>
            <w:szCs w:val="24"/>
          </w:rPr>
          <w:fldChar w:fldCharType="end"/>
        </w:r>
      </w:hyperlink>
    </w:p>
    <w:p w14:paraId="02B02BA7" w14:textId="44C6EDFF"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44" w:history="1">
        <w:r w:rsidR="000F393B" w:rsidRPr="000F393B">
          <w:rPr>
            <w:rStyle w:val="Kpr"/>
            <w:rFonts w:ascii="Times New Roman" w:eastAsia="Georgia" w:hAnsi="Times New Roman" w:cs="Times New Roman"/>
            <w:noProof/>
            <w:sz w:val="24"/>
            <w:szCs w:val="24"/>
          </w:rPr>
          <w:t>9.2.1 Genel</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_Toc180061444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44</w:t>
        </w:r>
        <w:r w:rsidR="000F393B" w:rsidRPr="000F393B">
          <w:rPr>
            <w:rFonts w:ascii="Times New Roman" w:hAnsi="Times New Roman" w:cs="Times New Roman"/>
            <w:noProof/>
            <w:webHidden/>
            <w:sz w:val="24"/>
            <w:szCs w:val="24"/>
          </w:rPr>
          <w:fldChar w:fldCharType="end"/>
        </w:r>
      </w:hyperlink>
    </w:p>
    <w:p w14:paraId="3B8756D2" w14:textId="4206D58D"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45" w:history="1">
        <w:r w:rsidR="000F393B" w:rsidRPr="000F393B">
          <w:rPr>
            <w:rStyle w:val="Kpr"/>
            <w:rFonts w:ascii="Times New Roman" w:eastAsia="Georgia" w:hAnsi="Times New Roman" w:cs="Times New Roman"/>
            <w:noProof/>
            <w:sz w:val="24"/>
            <w:szCs w:val="24"/>
          </w:rPr>
          <w:t>9.2.2 İç Tetkik Programı</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_Toc180061445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44</w:t>
        </w:r>
        <w:r w:rsidR="000F393B" w:rsidRPr="000F393B">
          <w:rPr>
            <w:rFonts w:ascii="Times New Roman" w:hAnsi="Times New Roman" w:cs="Times New Roman"/>
            <w:noProof/>
            <w:webHidden/>
            <w:sz w:val="24"/>
            <w:szCs w:val="24"/>
          </w:rPr>
          <w:fldChar w:fldCharType="end"/>
        </w:r>
      </w:hyperlink>
    </w:p>
    <w:p w14:paraId="521A9620" w14:textId="501F39C9"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446" w:history="1">
        <w:r w:rsidR="000F393B" w:rsidRPr="000F393B">
          <w:rPr>
            <w:rStyle w:val="Kpr"/>
            <w:rFonts w:ascii="Times New Roman" w:eastAsia="Georgia" w:hAnsi="Times New Roman" w:cs="Times New Roman"/>
            <w:noProof/>
            <w:sz w:val="24"/>
            <w:szCs w:val="24"/>
          </w:rPr>
          <w:t>9.3 Yönetimin Gözden Geçirmesi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_Toc180061446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45</w:t>
        </w:r>
        <w:r w:rsidR="000F393B" w:rsidRPr="000F393B">
          <w:rPr>
            <w:rFonts w:ascii="Times New Roman" w:hAnsi="Times New Roman" w:cs="Times New Roman"/>
            <w:noProof/>
            <w:webHidden/>
            <w:sz w:val="24"/>
            <w:szCs w:val="24"/>
          </w:rPr>
          <w:fldChar w:fldCharType="end"/>
        </w:r>
      </w:hyperlink>
    </w:p>
    <w:p w14:paraId="60FE2051" w14:textId="56CE071E"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47" w:history="1">
        <w:r w:rsidR="000F393B" w:rsidRPr="000F393B">
          <w:rPr>
            <w:rStyle w:val="Kpr"/>
            <w:rFonts w:ascii="Times New Roman" w:eastAsia="Georgia" w:hAnsi="Times New Roman" w:cs="Times New Roman"/>
            <w:noProof/>
            <w:sz w:val="24"/>
            <w:szCs w:val="24"/>
          </w:rPr>
          <w:t>9.3.1 Genel</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_Toc180061447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45</w:t>
        </w:r>
        <w:r w:rsidR="000F393B" w:rsidRPr="000F393B">
          <w:rPr>
            <w:rFonts w:ascii="Times New Roman" w:hAnsi="Times New Roman" w:cs="Times New Roman"/>
            <w:noProof/>
            <w:webHidden/>
            <w:sz w:val="24"/>
            <w:szCs w:val="24"/>
          </w:rPr>
          <w:fldChar w:fldCharType="end"/>
        </w:r>
      </w:hyperlink>
    </w:p>
    <w:p w14:paraId="102AA356" w14:textId="03C189CE"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48" w:history="1">
        <w:r w:rsidR="000F393B" w:rsidRPr="000F393B">
          <w:rPr>
            <w:rStyle w:val="Kpr"/>
            <w:rFonts w:ascii="Times New Roman" w:eastAsia="Georgia" w:hAnsi="Times New Roman" w:cs="Times New Roman"/>
            <w:noProof/>
            <w:sz w:val="24"/>
            <w:szCs w:val="24"/>
          </w:rPr>
          <w:t>9.3.2 Yönetimin Gözden Geçirmesi Girdileri</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_Toc180061448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45</w:t>
        </w:r>
        <w:r w:rsidR="000F393B" w:rsidRPr="000F393B">
          <w:rPr>
            <w:rFonts w:ascii="Times New Roman" w:hAnsi="Times New Roman" w:cs="Times New Roman"/>
            <w:noProof/>
            <w:webHidden/>
            <w:sz w:val="24"/>
            <w:szCs w:val="24"/>
          </w:rPr>
          <w:fldChar w:fldCharType="end"/>
        </w:r>
      </w:hyperlink>
    </w:p>
    <w:p w14:paraId="4EC8E0E6" w14:textId="7CCF53F3" w:rsidR="000F393B" w:rsidRPr="000F393B" w:rsidRDefault="008E642A">
      <w:pPr>
        <w:pStyle w:val="T3"/>
        <w:tabs>
          <w:tab w:val="right" w:leader="underscore" w:pos="9060"/>
        </w:tabs>
        <w:rPr>
          <w:rFonts w:ascii="Times New Roman" w:eastAsiaTheme="minorEastAsia" w:hAnsi="Times New Roman" w:cs="Times New Roman"/>
          <w:noProof/>
          <w:sz w:val="24"/>
          <w:szCs w:val="24"/>
          <w:lang w:bidi="ar-SA"/>
        </w:rPr>
      </w:pPr>
      <w:hyperlink w:anchor="_Toc180061449" w:history="1">
        <w:r w:rsidR="000F393B" w:rsidRPr="000F393B">
          <w:rPr>
            <w:rStyle w:val="Kpr"/>
            <w:rFonts w:ascii="Times New Roman" w:eastAsia="Georgia" w:hAnsi="Times New Roman" w:cs="Times New Roman"/>
            <w:noProof/>
            <w:sz w:val="24"/>
            <w:szCs w:val="24"/>
          </w:rPr>
          <w:t>9.3.3 Yönetimin Gözden Geçirmesi Çıktıları</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_Toc180061449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46</w:t>
        </w:r>
        <w:r w:rsidR="000F393B" w:rsidRPr="000F393B">
          <w:rPr>
            <w:rFonts w:ascii="Times New Roman" w:hAnsi="Times New Roman" w:cs="Times New Roman"/>
            <w:noProof/>
            <w:webHidden/>
            <w:sz w:val="24"/>
            <w:szCs w:val="24"/>
          </w:rPr>
          <w:fldChar w:fldCharType="end"/>
        </w:r>
      </w:hyperlink>
    </w:p>
    <w:p w14:paraId="0B68BC69" w14:textId="4AD8B04B" w:rsidR="000F393B" w:rsidRPr="000F393B" w:rsidRDefault="008E642A">
      <w:pPr>
        <w:pStyle w:val="T1"/>
        <w:tabs>
          <w:tab w:val="right" w:leader="underscore" w:pos="9060"/>
        </w:tabs>
        <w:rPr>
          <w:rFonts w:ascii="Times New Roman" w:eastAsiaTheme="minorEastAsia" w:hAnsi="Times New Roman" w:cs="Times New Roman"/>
          <w:b w:val="0"/>
          <w:bCs w:val="0"/>
          <w:i w:val="0"/>
          <w:iCs w:val="0"/>
          <w:noProof/>
          <w:lang w:bidi="ar-SA"/>
        </w:rPr>
      </w:pPr>
      <w:hyperlink w:anchor="_Toc180061450" w:history="1">
        <w:r w:rsidR="000F393B" w:rsidRPr="000F393B">
          <w:rPr>
            <w:rStyle w:val="Kpr"/>
            <w:rFonts w:ascii="Times New Roman" w:eastAsia="Georgia" w:hAnsi="Times New Roman" w:cs="Times New Roman"/>
            <w:noProof/>
            <w:w w:val="95"/>
          </w:rPr>
          <w:t>10. İYİLEŞTİRME</w:t>
        </w:r>
        <w:r w:rsidR="000F393B" w:rsidRPr="000F393B">
          <w:rPr>
            <w:rFonts w:ascii="Times New Roman" w:hAnsi="Times New Roman" w:cs="Times New Roman"/>
            <w:noProof/>
            <w:webHidden/>
          </w:rPr>
          <w:tab/>
        </w:r>
        <w:r w:rsidR="000F393B" w:rsidRPr="000F393B">
          <w:rPr>
            <w:rFonts w:ascii="Times New Roman" w:hAnsi="Times New Roman" w:cs="Times New Roman"/>
            <w:noProof/>
            <w:webHidden/>
          </w:rPr>
          <w:fldChar w:fldCharType="begin"/>
        </w:r>
        <w:r w:rsidR="000F393B" w:rsidRPr="000F393B">
          <w:rPr>
            <w:rFonts w:ascii="Times New Roman" w:hAnsi="Times New Roman" w:cs="Times New Roman"/>
            <w:noProof/>
            <w:webHidden/>
          </w:rPr>
          <w:instrText xml:space="preserve"> PAGEREF _Toc180061450 \h </w:instrText>
        </w:r>
        <w:r w:rsidR="000F393B" w:rsidRPr="000F393B">
          <w:rPr>
            <w:rFonts w:ascii="Times New Roman" w:hAnsi="Times New Roman" w:cs="Times New Roman"/>
            <w:noProof/>
            <w:webHidden/>
          </w:rPr>
        </w:r>
        <w:r w:rsidR="000F393B" w:rsidRPr="000F393B">
          <w:rPr>
            <w:rFonts w:ascii="Times New Roman" w:hAnsi="Times New Roman" w:cs="Times New Roman"/>
            <w:noProof/>
            <w:webHidden/>
          </w:rPr>
          <w:fldChar w:fldCharType="separate"/>
        </w:r>
        <w:r w:rsidR="000F393B" w:rsidRPr="000F393B">
          <w:rPr>
            <w:rFonts w:ascii="Times New Roman" w:hAnsi="Times New Roman" w:cs="Times New Roman"/>
            <w:noProof/>
            <w:webHidden/>
          </w:rPr>
          <w:t>46</w:t>
        </w:r>
        <w:r w:rsidR="000F393B" w:rsidRPr="000F393B">
          <w:rPr>
            <w:rFonts w:ascii="Times New Roman" w:hAnsi="Times New Roman" w:cs="Times New Roman"/>
            <w:noProof/>
            <w:webHidden/>
          </w:rPr>
          <w:fldChar w:fldCharType="end"/>
        </w:r>
      </w:hyperlink>
    </w:p>
    <w:p w14:paraId="4C10CE5A" w14:textId="15B9B83E"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451" w:history="1">
        <w:r w:rsidR="000F393B" w:rsidRPr="000F393B">
          <w:rPr>
            <w:rStyle w:val="Kpr"/>
            <w:rFonts w:ascii="Times New Roman" w:eastAsia="Georgia" w:hAnsi="Times New Roman" w:cs="Times New Roman"/>
            <w:noProof/>
            <w:sz w:val="24"/>
            <w:szCs w:val="24"/>
          </w:rPr>
          <w:t>10.1 Genel</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_Toc180061451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46</w:t>
        </w:r>
        <w:r w:rsidR="000F393B" w:rsidRPr="000F393B">
          <w:rPr>
            <w:rFonts w:ascii="Times New Roman" w:hAnsi="Times New Roman" w:cs="Times New Roman"/>
            <w:noProof/>
            <w:webHidden/>
            <w:sz w:val="24"/>
            <w:szCs w:val="24"/>
          </w:rPr>
          <w:fldChar w:fldCharType="end"/>
        </w:r>
      </w:hyperlink>
    </w:p>
    <w:p w14:paraId="3BC9341A" w14:textId="2B6738A7"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452" w:history="1">
        <w:r w:rsidR="000F393B" w:rsidRPr="000F393B">
          <w:rPr>
            <w:rStyle w:val="Kpr"/>
            <w:rFonts w:ascii="Times New Roman" w:eastAsia="Georgia" w:hAnsi="Times New Roman" w:cs="Times New Roman"/>
            <w:noProof/>
            <w:sz w:val="24"/>
            <w:szCs w:val="24"/>
          </w:rPr>
          <w:t>10.2 Olay, Uygunsuzluk ve Düzeltici Faaliyet</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_Toc180061452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47</w:t>
        </w:r>
        <w:r w:rsidR="000F393B" w:rsidRPr="000F393B">
          <w:rPr>
            <w:rFonts w:ascii="Times New Roman" w:hAnsi="Times New Roman" w:cs="Times New Roman"/>
            <w:noProof/>
            <w:webHidden/>
            <w:sz w:val="24"/>
            <w:szCs w:val="24"/>
          </w:rPr>
          <w:fldChar w:fldCharType="end"/>
        </w:r>
      </w:hyperlink>
    </w:p>
    <w:p w14:paraId="30E0A861" w14:textId="26C22DB2" w:rsidR="000F393B" w:rsidRPr="000F393B" w:rsidRDefault="008E642A">
      <w:pPr>
        <w:pStyle w:val="T2"/>
        <w:tabs>
          <w:tab w:val="right" w:leader="underscore" w:pos="9060"/>
        </w:tabs>
        <w:rPr>
          <w:rFonts w:ascii="Times New Roman" w:eastAsiaTheme="minorEastAsia" w:hAnsi="Times New Roman" w:cs="Times New Roman"/>
          <w:b w:val="0"/>
          <w:bCs w:val="0"/>
          <w:noProof/>
          <w:sz w:val="24"/>
          <w:szCs w:val="24"/>
          <w:lang w:bidi="ar-SA"/>
        </w:rPr>
      </w:pPr>
      <w:hyperlink w:anchor="_Toc180061453" w:history="1">
        <w:r w:rsidR="000F393B" w:rsidRPr="000F393B">
          <w:rPr>
            <w:rStyle w:val="Kpr"/>
            <w:rFonts w:ascii="Times New Roman" w:eastAsia="Georgia" w:hAnsi="Times New Roman" w:cs="Times New Roman"/>
            <w:noProof/>
            <w:sz w:val="24"/>
            <w:szCs w:val="24"/>
          </w:rPr>
          <w:t>10.3 Sürekli İyileştirme</w:t>
        </w:r>
        <w:r w:rsidR="000F393B" w:rsidRPr="000F393B">
          <w:rPr>
            <w:rFonts w:ascii="Times New Roman" w:hAnsi="Times New Roman" w:cs="Times New Roman"/>
            <w:noProof/>
            <w:webHidden/>
            <w:sz w:val="24"/>
            <w:szCs w:val="24"/>
          </w:rPr>
          <w:tab/>
        </w:r>
        <w:r w:rsidR="000F393B" w:rsidRPr="000F393B">
          <w:rPr>
            <w:rFonts w:ascii="Times New Roman" w:hAnsi="Times New Roman" w:cs="Times New Roman"/>
            <w:noProof/>
            <w:webHidden/>
            <w:sz w:val="24"/>
            <w:szCs w:val="24"/>
          </w:rPr>
          <w:fldChar w:fldCharType="begin"/>
        </w:r>
        <w:r w:rsidR="000F393B" w:rsidRPr="000F393B">
          <w:rPr>
            <w:rFonts w:ascii="Times New Roman" w:hAnsi="Times New Roman" w:cs="Times New Roman"/>
            <w:noProof/>
            <w:webHidden/>
            <w:sz w:val="24"/>
            <w:szCs w:val="24"/>
          </w:rPr>
          <w:instrText xml:space="preserve"> PAGEREF _Toc180061453 \h </w:instrText>
        </w:r>
        <w:r w:rsidR="000F393B" w:rsidRPr="000F393B">
          <w:rPr>
            <w:rFonts w:ascii="Times New Roman" w:hAnsi="Times New Roman" w:cs="Times New Roman"/>
            <w:noProof/>
            <w:webHidden/>
            <w:sz w:val="24"/>
            <w:szCs w:val="24"/>
          </w:rPr>
        </w:r>
        <w:r w:rsidR="000F393B" w:rsidRPr="000F393B">
          <w:rPr>
            <w:rFonts w:ascii="Times New Roman" w:hAnsi="Times New Roman" w:cs="Times New Roman"/>
            <w:noProof/>
            <w:webHidden/>
            <w:sz w:val="24"/>
            <w:szCs w:val="24"/>
          </w:rPr>
          <w:fldChar w:fldCharType="separate"/>
        </w:r>
        <w:r w:rsidR="000F393B" w:rsidRPr="000F393B">
          <w:rPr>
            <w:rFonts w:ascii="Times New Roman" w:hAnsi="Times New Roman" w:cs="Times New Roman"/>
            <w:noProof/>
            <w:webHidden/>
            <w:sz w:val="24"/>
            <w:szCs w:val="24"/>
          </w:rPr>
          <w:t>47</w:t>
        </w:r>
        <w:r w:rsidR="000F393B" w:rsidRPr="000F393B">
          <w:rPr>
            <w:rFonts w:ascii="Times New Roman" w:hAnsi="Times New Roman" w:cs="Times New Roman"/>
            <w:noProof/>
            <w:webHidden/>
            <w:sz w:val="24"/>
            <w:szCs w:val="24"/>
          </w:rPr>
          <w:fldChar w:fldCharType="end"/>
        </w:r>
      </w:hyperlink>
    </w:p>
    <w:p w14:paraId="24AE0BFF" w14:textId="3710D567" w:rsidR="00300033" w:rsidRPr="000F393B" w:rsidRDefault="00300033" w:rsidP="00300033">
      <w:pPr>
        <w:pStyle w:val="4DERECEDENSTL"/>
        <w:spacing w:before="60" w:after="60" w:line="276" w:lineRule="auto"/>
        <w:contextualSpacing/>
        <w:jc w:val="both"/>
        <w:rPr>
          <w:sz w:val="24"/>
          <w:szCs w:val="24"/>
        </w:rPr>
      </w:pPr>
      <w:r w:rsidRPr="000F393B">
        <w:rPr>
          <w:sz w:val="24"/>
          <w:szCs w:val="24"/>
        </w:rPr>
        <w:fldChar w:fldCharType="end"/>
      </w:r>
    </w:p>
    <w:p w14:paraId="440F05CF" w14:textId="4C5EB067" w:rsidR="00300033" w:rsidRPr="000F393B" w:rsidRDefault="00300033" w:rsidP="00300033">
      <w:pPr>
        <w:pStyle w:val="4DERECEDENSTL"/>
        <w:spacing w:before="160" w:after="40" w:line="276" w:lineRule="auto"/>
        <w:contextualSpacing/>
        <w:jc w:val="both"/>
        <w:rPr>
          <w:sz w:val="24"/>
          <w:szCs w:val="24"/>
        </w:rPr>
      </w:pPr>
    </w:p>
    <w:p w14:paraId="67A247DE" w14:textId="500EF091" w:rsidR="007A5510" w:rsidRPr="000F393B" w:rsidRDefault="007A5510" w:rsidP="00300033">
      <w:pPr>
        <w:pStyle w:val="4DERECEDENSTL"/>
        <w:spacing w:before="160" w:after="40" w:line="276" w:lineRule="auto"/>
        <w:contextualSpacing/>
        <w:jc w:val="both"/>
        <w:rPr>
          <w:sz w:val="24"/>
          <w:szCs w:val="24"/>
        </w:rPr>
      </w:pPr>
    </w:p>
    <w:p w14:paraId="682FD97E" w14:textId="6EA5202A" w:rsidR="007A5510" w:rsidRPr="000F393B" w:rsidRDefault="007A5510" w:rsidP="00300033">
      <w:pPr>
        <w:pStyle w:val="4DERECEDENSTL"/>
        <w:spacing w:before="160" w:after="40" w:line="276" w:lineRule="auto"/>
        <w:contextualSpacing/>
        <w:jc w:val="both"/>
        <w:rPr>
          <w:sz w:val="24"/>
          <w:szCs w:val="24"/>
        </w:rPr>
      </w:pPr>
    </w:p>
    <w:p w14:paraId="4FCFD881" w14:textId="348F938E" w:rsidR="00916EBA" w:rsidRPr="000F393B" w:rsidRDefault="00916EBA" w:rsidP="00300033">
      <w:pPr>
        <w:pStyle w:val="4DERECEDENSTL"/>
        <w:spacing w:before="160" w:after="40" w:line="276" w:lineRule="auto"/>
        <w:contextualSpacing/>
        <w:jc w:val="both"/>
        <w:rPr>
          <w:sz w:val="24"/>
          <w:szCs w:val="24"/>
        </w:rPr>
      </w:pPr>
    </w:p>
    <w:p w14:paraId="031C7C37" w14:textId="29D4AFF4" w:rsidR="00916EBA" w:rsidRDefault="00916EBA" w:rsidP="00300033">
      <w:pPr>
        <w:pStyle w:val="4DERECEDENSTL"/>
        <w:spacing w:before="160" w:after="40" w:line="276" w:lineRule="auto"/>
        <w:contextualSpacing/>
        <w:jc w:val="both"/>
        <w:rPr>
          <w:sz w:val="24"/>
          <w:szCs w:val="24"/>
        </w:rPr>
      </w:pPr>
    </w:p>
    <w:p w14:paraId="5F6EF8C2" w14:textId="7DF06856" w:rsidR="00916EBA" w:rsidRDefault="00916EBA" w:rsidP="00300033">
      <w:pPr>
        <w:pStyle w:val="4DERECEDENSTL"/>
        <w:spacing w:before="160" w:after="40" w:line="276" w:lineRule="auto"/>
        <w:contextualSpacing/>
        <w:jc w:val="both"/>
        <w:rPr>
          <w:sz w:val="24"/>
          <w:szCs w:val="24"/>
        </w:rPr>
      </w:pPr>
    </w:p>
    <w:p w14:paraId="0ADFB616" w14:textId="27178B79" w:rsidR="00916EBA" w:rsidRDefault="00916EBA" w:rsidP="00300033">
      <w:pPr>
        <w:pStyle w:val="4DERECEDENSTL"/>
        <w:spacing w:before="160" w:after="40" w:line="276" w:lineRule="auto"/>
        <w:contextualSpacing/>
        <w:jc w:val="both"/>
        <w:rPr>
          <w:sz w:val="24"/>
          <w:szCs w:val="24"/>
        </w:rPr>
      </w:pPr>
    </w:p>
    <w:p w14:paraId="4D4E6BBC" w14:textId="2E90FB58" w:rsidR="00916EBA" w:rsidRDefault="00916EBA" w:rsidP="00300033">
      <w:pPr>
        <w:pStyle w:val="4DERECEDENSTL"/>
        <w:spacing w:before="160" w:after="40" w:line="276" w:lineRule="auto"/>
        <w:contextualSpacing/>
        <w:jc w:val="both"/>
        <w:rPr>
          <w:sz w:val="24"/>
          <w:szCs w:val="24"/>
        </w:rPr>
      </w:pPr>
    </w:p>
    <w:p w14:paraId="0B072A33" w14:textId="268AFBC6" w:rsidR="00916EBA" w:rsidRDefault="00916EBA" w:rsidP="00300033">
      <w:pPr>
        <w:pStyle w:val="4DERECEDENSTL"/>
        <w:spacing w:before="160" w:after="40" w:line="276" w:lineRule="auto"/>
        <w:contextualSpacing/>
        <w:jc w:val="both"/>
        <w:rPr>
          <w:sz w:val="24"/>
          <w:szCs w:val="24"/>
        </w:rPr>
      </w:pPr>
    </w:p>
    <w:p w14:paraId="3CE9A842" w14:textId="45B441D1" w:rsidR="00916EBA" w:rsidRDefault="00916EBA" w:rsidP="00300033">
      <w:pPr>
        <w:pStyle w:val="4DERECEDENSTL"/>
        <w:spacing w:before="160" w:after="40" w:line="276" w:lineRule="auto"/>
        <w:contextualSpacing/>
        <w:jc w:val="both"/>
        <w:rPr>
          <w:sz w:val="24"/>
          <w:szCs w:val="24"/>
        </w:rPr>
      </w:pPr>
    </w:p>
    <w:p w14:paraId="2F4DB79C" w14:textId="1ACB484C" w:rsidR="00916EBA" w:rsidRDefault="00916EBA" w:rsidP="00300033">
      <w:pPr>
        <w:pStyle w:val="4DERECEDENSTL"/>
        <w:spacing w:before="160" w:after="40" w:line="276" w:lineRule="auto"/>
        <w:contextualSpacing/>
        <w:jc w:val="both"/>
        <w:rPr>
          <w:sz w:val="24"/>
          <w:szCs w:val="24"/>
        </w:rPr>
      </w:pPr>
    </w:p>
    <w:p w14:paraId="03A14502" w14:textId="78485179" w:rsidR="00916EBA" w:rsidRDefault="00916EBA" w:rsidP="00300033">
      <w:pPr>
        <w:pStyle w:val="4DERECEDENSTL"/>
        <w:spacing w:before="160" w:after="40" w:line="276" w:lineRule="auto"/>
        <w:contextualSpacing/>
        <w:jc w:val="both"/>
        <w:rPr>
          <w:sz w:val="24"/>
          <w:szCs w:val="24"/>
        </w:rPr>
      </w:pPr>
    </w:p>
    <w:p w14:paraId="096A7F21" w14:textId="7707FBAE" w:rsidR="00916EBA" w:rsidRDefault="00916EBA" w:rsidP="00300033">
      <w:pPr>
        <w:pStyle w:val="4DERECEDENSTL"/>
        <w:spacing w:before="160" w:after="40" w:line="276" w:lineRule="auto"/>
        <w:contextualSpacing/>
        <w:jc w:val="both"/>
        <w:rPr>
          <w:sz w:val="24"/>
          <w:szCs w:val="24"/>
        </w:rPr>
      </w:pPr>
    </w:p>
    <w:p w14:paraId="084F4B09" w14:textId="12246941" w:rsidR="00916EBA" w:rsidRDefault="00916EBA" w:rsidP="00300033">
      <w:pPr>
        <w:pStyle w:val="4DERECEDENSTL"/>
        <w:spacing w:before="160" w:after="40" w:line="276" w:lineRule="auto"/>
        <w:contextualSpacing/>
        <w:jc w:val="both"/>
        <w:rPr>
          <w:sz w:val="24"/>
          <w:szCs w:val="24"/>
        </w:rPr>
      </w:pPr>
    </w:p>
    <w:p w14:paraId="19E6A288" w14:textId="69EE988B" w:rsidR="00916EBA" w:rsidRDefault="00916EBA" w:rsidP="00300033">
      <w:pPr>
        <w:pStyle w:val="4DERECEDENSTL"/>
        <w:spacing w:before="160" w:after="40" w:line="276" w:lineRule="auto"/>
        <w:contextualSpacing/>
        <w:jc w:val="both"/>
        <w:rPr>
          <w:sz w:val="24"/>
          <w:szCs w:val="24"/>
        </w:rPr>
      </w:pPr>
    </w:p>
    <w:p w14:paraId="015EF82D" w14:textId="77777777" w:rsidR="00916EBA" w:rsidRPr="002A64A7" w:rsidRDefault="00916EBA" w:rsidP="00300033">
      <w:pPr>
        <w:pStyle w:val="4DERECEDENSTL"/>
        <w:spacing w:before="160" w:after="40" w:line="276" w:lineRule="auto"/>
        <w:contextualSpacing/>
        <w:jc w:val="both"/>
        <w:rPr>
          <w:sz w:val="24"/>
          <w:szCs w:val="24"/>
        </w:rPr>
      </w:pPr>
    </w:p>
    <w:p w14:paraId="0F5EBDAE" w14:textId="77777777" w:rsidR="00300033" w:rsidRPr="002A64A7" w:rsidRDefault="00300033" w:rsidP="00300033">
      <w:pPr>
        <w:pStyle w:val="4DERECEDENSTL"/>
        <w:spacing w:before="160" w:after="40" w:line="276" w:lineRule="auto"/>
        <w:contextualSpacing/>
        <w:jc w:val="both"/>
        <w:rPr>
          <w:sz w:val="24"/>
          <w:szCs w:val="24"/>
        </w:rPr>
      </w:pPr>
    </w:p>
    <w:p w14:paraId="409F69C5" w14:textId="77777777" w:rsidR="00300033" w:rsidRPr="002A64A7" w:rsidRDefault="00300033" w:rsidP="00300033">
      <w:pPr>
        <w:pStyle w:val="4DERECEDENSTL"/>
        <w:spacing w:before="160" w:after="40" w:line="276" w:lineRule="auto"/>
        <w:contextualSpacing/>
        <w:jc w:val="both"/>
        <w:rPr>
          <w:sz w:val="24"/>
          <w:szCs w:val="24"/>
        </w:rPr>
      </w:pPr>
    </w:p>
    <w:p w14:paraId="3EA96ED4" w14:textId="431D2C8A" w:rsidR="00300033" w:rsidRPr="002A64A7" w:rsidRDefault="00300033" w:rsidP="00300033">
      <w:pPr>
        <w:pStyle w:val="4DERECEDENSTL"/>
        <w:spacing w:before="160" w:after="40" w:line="276" w:lineRule="auto"/>
        <w:contextualSpacing/>
        <w:jc w:val="both"/>
        <w:rPr>
          <w:sz w:val="24"/>
          <w:szCs w:val="24"/>
        </w:rPr>
      </w:pPr>
    </w:p>
    <w:p w14:paraId="050D80B4" w14:textId="25848A00" w:rsidR="00300033" w:rsidRPr="002A64A7" w:rsidRDefault="000D2A68" w:rsidP="00300033">
      <w:pPr>
        <w:pStyle w:val="4DERECEDENSTL"/>
        <w:spacing w:before="160" w:after="40" w:line="276" w:lineRule="auto"/>
        <w:contextualSpacing/>
        <w:jc w:val="both"/>
        <w:rPr>
          <w:sz w:val="24"/>
          <w:szCs w:val="24"/>
        </w:rPr>
      </w:pPr>
      <w:bookmarkStart w:id="0" w:name="_Toc180061343"/>
      <w:r>
        <w:rPr>
          <w:noProof/>
          <w:lang w:bidi="ar-SA"/>
        </w:rPr>
        <w:lastRenderedPageBreak/>
        <w:drawing>
          <wp:inline distT="0" distB="0" distL="0" distR="0" wp14:anchorId="773A5033" wp14:editId="566766DC">
            <wp:extent cx="5844540" cy="4319905"/>
            <wp:effectExtent l="0" t="0" r="381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4540" cy="4319905"/>
                    </a:xfrm>
                    <a:prstGeom prst="rect">
                      <a:avLst/>
                    </a:prstGeom>
                    <a:noFill/>
                    <a:ln>
                      <a:noFill/>
                    </a:ln>
                  </pic:spPr>
                </pic:pic>
              </a:graphicData>
            </a:graphic>
          </wp:inline>
        </w:drawing>
      </w:r>
      <w:bookmarkEnd w:id="0"/>
    </w:p>
    <w:p w14:paraId="38A549EB" w14:textId="77777777" w:rsidR="00300033" w:rsidRPr="002A64A7" w:rsidRDefault="00300033" w:rsidP="00300033">
      <w:pPr>
        <w:pStyle w:val="4DERECEDENSTL"/>
        <w:spacing w:before="160" w:after="40" w:line="276" w:lineRule="auto"/>
        <w:contextualSpacing/>
        <w:jc w:val="both"/>
        <w:rPr>
          <w:sz w:val="24"/>
          <w:szCs w:val="24"/>
        </w:rPr>
      </w:pPr>
    </w:p>
    <w:p w14:paraId="38119816" w14:textId="77777777" w:rsidR="00300033" w:rsidRPr="002A64A7" w:rsidRDefault="00300033" w:rsidP="00300033">
      <w:pPr>
        <w:pStyle w:val="4DERECEDENSTL"/>
        <w:spacing w:before="160" w:after="40" w:line="276" w:lineRule="auto"/>
        <w:contextualSpacing/>
        <w:jc w:val="both"/>
        <w:rPr>
          <w:sz w:val="24"/>
          <w:szCs w:val="24"/>
        </w:rPr>
      </w:pPr>
    </w:p>
    <w:p w14:paraId="1604440F" w14:textId="77777777" w:rsidR="00300033" w:rsidRPr="002A64A7" w:rsidRDefault="00300033" w:rsidP="00300033">
      <w:pPr>
        <w:pStyle w:val="1DERECEDENSTL"/>
        <w:spacing w:before="160" w:after="40" w:line="276" w:lineRule="auto"/>
        <w:contextualSpacing/>
        <w:jc w:val="both"/>
        <w:rPr>
          <w:rFonts w:eastAsia="Georgia"/>
          <w:color w:val="0070C0"/>
          <w:szCs w:val="24"/>
        </w:rPr>
      </w:pPr>
      <w:bookmarkStart w:id="1" w:name="_Toc180061344"/>
      <w:r w:rsidRPr="002A64A7">
        <w:rPr>
          <w:rFonts w:eastAsia="Georgia"/>
          <w:color w:val="0070C0"/>
          <w:szCs w:val="24"/>
        </w:rPr>
        <w:t>0. GİRİŞ</w:t>
      </w:r>
      <w:bookmarkEnd w:id="1"/>
    </w:p>
    <w:p w14:paraId="3CB3B28A" w14:textId="77777777" w:rsidR="00300033" w:rsidRPr="002A64A7" w:rsidRDefault="00300033" w:rsidP="00300033">
      <w:pPr>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Bu El Kitabı, TS EN ISO 9001:2015 Kalite Yönetim Sistemi, TS ISO 45001:2018 İş Sağlığı ve Güvenliği Yönetim Sistemi ve TS EN ISO 14001:2015 Çevre Yönetim Sistemi standartları esas alınarak hazırlanmıştır. Entegre El Kitabı’nda revizyon ve/veya düzeltme yapma yetkisi sadece Yönetim Temsilcisi’ndedir. Değişiklik yapıldığında revizyon numarası arttırılır ve tarih, revizyon yapılan tarih olarak değiştirilir.</w:t>
      </w:r>
    </w:p>
    <w:p w14:paraId="028A5AA8" w14:textId="6159A720" w:rsidR="00FC0D00" w:rsidRDefault="00300033" w:rsidP="000D2A68">
      <w:pPr>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Entegre Yönetim Sistemleri (EYS) El Kitabımızda uygulama ve takip etme kolaylığı</w:t>
      </w:r>
      <w:r w:rsidR="000D2A68">
        <w:rPr>
          <w:rFonts w:ascii="Times New Roman" w:eastAsia="Georgia" w:hAnsi="Times New Roman" w:cs="Times New Roman"/>
          <w:sz w:val="24"/>
          <w:szCs w:val="24"/>
        </w:rPr>
        <w:t xml:space="preserve"> </w:t>
      </w:r>
      <w:r w:rsidRPr="002A64A7">
        <w:rPr>
          <w:rFonts w:ascii="Times New Roman" w:eastAsia="Georgia" w:hAnsi="Times New Roman" w:cs="Times New Roman"/>
          <w:sz w:val="24"/>
          <w:szCs w:val="24"/>
        </w:rPr>
        <w:t>sağlanması açısından, TS EN ISO 9001:2015, TS ISO 45001:2018 ve TS EN ISO 14001:2015 standartlarının madde başlıkları kullanılmıştır.</w:t>
      </w:r>
    </w:p>
    <w:p w14:paraId="10C48B04" w14:textId="77777777" w:rsidR="00FC0D00" w:rsidRPr="002A64A7" w:rsidRDefault="00FC0D00" w:rsidP="00300033">
      <w:pPr>
        <w:spacing w:before="160" w:after="40" w:line="276" w:lineRule="auto"/>
        <w:ind w:firstLine="709"/>
        <w:jc w:val="both"/>
        <w:rPr>
          <w:rFonts w:ascii="Times New Roman" w:eastAsia="Georgia" w:hAnsi="Times New Roman" w:cs="Times New Roman"/>
          <w:sz w:val="24"/>
          <w:szCs w:val="24"/>
        </w:rPr>
      </w:pPr>
    </w:p>
    <w:p w14:paraId="1194B303" w14:textId="77777777" w:rsidR="00300033" w:rsidRPr="002A64A7" w:rsidRDefault="00300033" w:rsidP="00300033">
      <w:pPr>
        <w:pStyle w:val="2DERECEDENSTL"/>
        <w:spacing w:before="160" w:after="40" w:line="276" w:lineRule="auto"/>
        <w:contextualSpacing/>
        <w:jc w:val="both"/>
        <w:rPr>
          <w:rFonts w:eastAsia="Georgia"/>
          <w:color w:val="0070C0"/>
          <w:szCs w:val="24"/>
        </w:rPr>
      </w:pPr>
      <w:bookmarkStart w:id="2" w:name="_Toc180061345"/>
      <w:r w:rsidRPr="002A64A7">
        <w:rPr>
          <w:rFonts w:eastAsia="Georgia"/>
          <w:color w:val="0070C0"/>
          <w:szCs w:val="24"/>
        </w:rPr>
        <w:lastRenderedPageBreak/>
        <w:t>0.1 Kurum Tanıtımı</w:t>
      </w:r>
      <w:bookmarkEnd w:id="2"/>
    </w:p>
    <w:p w14:paraId="10A435A9" w14:textId="68F4410C" w:rsidR="00300033" w:rsidRPr="002A64A7" w:rsidRDefault="00300033" w:rsidP="00300033">
      <w:pPr>
        <w:spacing w:before="160" w:after="40" w:line="276" w:lineRule="auto"/>
        <w:ind w:left="540"/>
        <w:contextualSpacing/>
        <w:jc w:val="both"/>
        <w:rPr>
          <w:rFonts w:ascii="Times New Roman" w:hAnsi="Times New Roman" w:cs="Times New Roman"/>
          <w:sz w:val="24"/>
          <w:szCs w:val="24"/>
        </w:rPr>
      </w:pPr>
      <w:r w:rsidRPr="002A64A7">
        <w:rPr>
          <w:rFonts w:ascii="Times New Roman" w:hAnsi="Times New Roman" w:cs="Times New Roman"/>
          <w:b/>
          <w:sz w:val="24"/>
          <w:szCs w:val="24"/>
        </w:rPr>
        <w:t xml:space="preserve">KURUMUN ADI: </w:t>
      </w:r>
      <w:r w:rsidR="008D76A2">
        <w:rPr>
          <w:rFonts w:ascii="Times New Roman" w:hAnsi="Times New Roman" w:cs="Times New Roman"/>
          <w:sz w:val="24"/>
          <w:szCs w:val="24"/>
        </w:rPr>
        <w:t>Şehit Anıl Eruluç</w:t>
      </w:r>
      <w:r w:rsidRPr="002A64A7">
        <w:rPr>
          <w:rFonts w:ascii="Times New Roman" w:hAnsi="Times New Roman" w:cs="Times New Roman"/>
          <w:sz w:val="24"/>
          <w:szCs w:val="24"/>
        </w:rPr>
        <w:t xml:space="preserve"> Anaokulu</w:t>
      </w:r>
    </w:p>
    <w:p w14:paraId="06AB5762" w14:textId="77777777" w:rsidR="00300033" w:rsidRPr="002A64A7" w:rsidRDefault="00300033" w:rsidP="00300033">
      <w:pPr>
        <w:spacing w:before="160" w:after="40" w:line="276" w:lineRule="auto"/>
        <w:ind w:left="540"/>
        <w:contextualSpacing/>
        <w:jc w:val="both"/>
        <w:outlineLvl w:val="2"/>
        <w:rPr>
          <w:rFonts w:ascii="Times New Roman" w:hAnsi="Times New Roman" w:cs="Times New Roman"/>
          <w:b/>
          <w:bCs/>
          <w:sz w:val="24"/>
          <w:szCs w:val="24"/>
        </w:rPr>
      </w:pPr>
    </w:p>
    <w:p w14:paraId="76440CE9" w14:textId="77777777" w:rsidR="00300033" w:rsidRPr="002A64A7" w:rsidRDefault="00300033" w:rsidP="00300033">
      <w:pPr>
        <w:spacing w:before="160" w:after="40" w:line="276" w:lineRule="auto"/>
        <w:ind w:left="540"/>
        <w:contextualSpacing/>
        <w:jc w:val="both"/>
        <w:outlineLvl w:val="2"/>
        <w:rPr>
          <w:rFonts w:ascii="Times New Roman" w:hAnsi="Times New Roman" w:cs="Times New Roman"/>
          <w:b/>
          <w:bCs/>
          <w:sz w:val="24"/>
          <w:szCs w:val="24"/>
        </w:rPr>
      </w:pPr>
      <w:r w:rsidRPr="002A64A7">
        <w:rPr>
          <w:rFonts w:ascii="Times New Roman" w:hAnsi="Times New Roman" w:cs="Times New Roman"/>
          <w:b/>
          <w:bCs/>
          <w:sz w:val="24"/>
          <w:szCs w:val="24"/>
        </w:rPr>
        <w:t>İLETİŞİM BİLGİLERİ</w:t>
      </w:r>
    </w:p>
    <w:p w14:paraId="2BB03D55" w14:textId="53D8147C" w:rsidR="00300033" w:rsidRPr="002A64A7" w:rsidRDefault="00300033" w:rsidP="00300033">
      <w:pPr>
        <w:spacing w:before="160" w:after="40" w:line="276" w:lineRule="auto"/>
        <w:ind w:left="540"/>
        <w:contextualSpacing/>
        <w:jc w:val="both"/>
        <w:rPr>
          <w:rFonts w:ascii="Times New Roman" w:hAnsi="Times New Roman" w:cs="Times New Roman"/>
          <w:bCs/>
          <w:sz w:val="24"/>
          <w:szCs w:val="24"/>
        </w:rPr>
      </w:pPr>
      <w:r w:rsidRPr="002A64A7">
        <w:rPr>
          <w:rFonts w:ascii="Times New Roman" w:hAnsi="Times New Roman" w:cs="Times New Roman"/>
          <w:b/>
          <w:sz w:val="24"/>
          <w:szCs w:val="24"/>
        </w:rPr>
        <w:t>Adres</w:t>
      </w:r>
      <w:r w:rsidRPr="002A64A7">
        <w:rPr>
          <w:rFonts w:ascii="Times New Roman" w:hAnsi="Times New Roman" w:cs="Times New Roman"/>
          <w:b/>
          <w:sz w:val="24"/>
          <w:szCs w:val="24"/>
        </w:rPr>
        <w:tab/>
      </w:r>
      <w:r w:rsidRPr="002A64A7">
        <w:rPr>
          <w:rFonts w:ascii="Times New Roman" w:hAnsi="Times New Roman" w:cs="Times New Roman"/>
          <w:b/>
          <w:sz w:val="24"/>
          <w:szCs w:val="24"/>
        </w:rPr>
        <w:tab/>
      </w:r>
      <w:r w:rsidRPr="002A64A7">
        <w:rPr>
          <w:rFonts w:ascii="Times New Roman" w:hAnsi="Times New Roman" w:cs="Times New Roman"/>
          <w:bCs/>
          <w:sz w:val="24"/>
          <w:szCs w:val="24"/>
        </w:rPr>
        <w:t xml:space="preserve">: </w:t>
      </w:r>
      <w:r w:rsidR="008D76A2">
        <w:rPr>
          <w:rFonts w:ascii="Times New Roman" w:hAnsi="Times New Roman" w:cs="Times New Roman"/>
          <w:bCs/>
          <w:sz w:val="24"/>
          <w:szCs w:val="24"/>
        </w:rPr>
        <w:t>Kurtuluş Mahallesi 236 Sokak No:10 Salihli</w:t>
      </w:r>
      <w:r w:rsidRPr="002A64A7">
        <w:rPr>
          <w:rFonts w:ascii="Times New Roman" w:hAnsi="Times New Roman" w:cs="Times New Roman"/>
          <w:bCs/>
          <w:sz w:val="24"/>
          <w:szCs w:val="24"/>
        </w:rPr>
        <w:t>/ MANİSA</w:t>
      </w:r>
    </w:p>
    <w:p w14:paraId="232DB4EE" w14:textId="167D1783" w:rsidR="00300033" w:rsidRPr="002A64A7" w:rsidRDefault="00300033" w:rsidP="00300033">
      <w:pPr>
        <w:spacing w:before="160" w:after="40" w:line="276" w:lineRule="auto"/>
        <w:ind w:left="540"/>
        <w:contextualSpacing/>
        <w:jc w:val="both"/>
        <w:rPr>
          <w:rFonts w:ascii="Times New Roman" w:hAnsi="Times New Roman" w:cs="Times New Roman"/>
          <w:sz w:val="24"/>
          <w:szCs w:val="24"/>
        </w:rPr>
      </w:pPr>
      <w:r w:rsidRPr="002A64A7">
        <w:rPr>
          <w:rFonts w:ascii="Times New Roman" w:hAnsi="Times New Roman" w:cs="Times New Roman"/>
          <w:b/>
          <w:sz w:val="24"/>
          <w:szCs w:val="24"/>
        </w:rPr>
        <w:t>Telefon</w:t>
      </w:r>
      <w:r w:rsidRPr="002A64A7">
        <w:rPr>
          <w:rFonts w:ascii="Times New Roman" w:hAnsi="Times New Roman" w:cs="Times New Roman"/>
          <w:b/>
          <w:sz w:val="24"/>
          <w:szCs w:val="24"/>
        </w:rPr>
        <w:tab/>
      </w:r>
      <w:r w:rsidRPr="002A64A7">
        <w:rPr>
          <w:rFonts w:ascii="Times New Roman" w:hAnsi="Times New Roman" w:cs="Times New Roman"/>
          <w:b/>
          <w:sz w:val="24"/>
          <w:szCs w:val="24"/>
        </w:rPr>
        <w:tab/>
      </w:r>
      <w:r w:rsidRPr="002A64A7">
        <w:rPr>
          <w:rFonts w:ascii="Times New Roman" w:hAnsi="Times New Roman" w:cs="Times New Roman"/>
          <w:bCs/>
          <w:sz w:val="24"/>
          <w:szCs w:val="24"/>
        </w:rPr>
        <w:t xml:space="preserve">: </w:t>
      </w:r>
      <w:r w:rsidRPr="002A64A7">
        <w:rPr>
          <w:rFonts w:ascii="Times New Roman" w:hAnsi="Times New Roman" w:cs="Times New Roman"/>
          <w:sz w:val="24"/>
          <w:szCs w:val="24"/>
        </w:rPr>
        <w:t xml:space="preserve">0236 </w:t>
      </w:r>
      <w:r w:rsidR="008D76A2">
        <w:rPr>
          <w:rFonts w:ascii="Times New Roman" w:hAnsi="Times New Roman" w:cs="Times New Roman"/>
          <w:sz w:val="24"/>
          <w:szCs w:val="24"/>
        </w:rPr>
        <w:t>7148535</w:t>
      </w:r>
    </w:p>
    <w:p w14:paraId="2B82DA24" w14:textId="2AC181A0" w:rsidR="00300033" w:rsidRPr="002A64A7" w:rsidRDefault="00300033" w:rsidP="00300033">
      <w:pPr>
        <w:spacing w:before="160" w:after="40" w:line="276" w:lineRule="auto"/>
        <w:ind w:left="540"/>
        <w:contextualSpacing/>
        <w:jc w:val="both"/>
        <w:rPr>
          <w:rFonts w:ascii="Times New Roman" w:hAnsi="Times New Roman" w:cs="Times New Roman"/>
          <w:sz w:val="24"/>
          <w:szCs w:val="24"/>
        </w:rPr>
      </w:pPr>
      <w:r w:rsidRPr="002A64A7">
        <w:rPr>
          <w:rFonts w:ascii="Times New Roman" w:hAnsi="Times New Roman" w:cs="Times New Roman"/>
          <w:b/>
          <w:sz w:val="24"/>
          <w:szCs w:val="24"/>
        </w:rPr>
        <w:t>Web</w:t>
      </w:r>
      <w:r w:rsidRPr="002A64A7">
        <w:rPr>
          <w:rFonts w:ascii="Times New Roman" w:hAnsi="Times New Roman" w:cs="Times New Roman"/>
          <w:b/>
          <w:sz w:val="24"/>
          <w:szCs w:val="24"/>
        </w:rPr>
        <w:tab/>
      </w:r>
      <w:r w:rsidRPr="002A64A7">
        <w:rPr>
          <w:rFonts w:ascii="Times New Roman" w:hAnsi="Times New Roman" w:cs="Times New Roman"/>
          <w:b/>
          <w:sz w:val="24"/>
          <w:szCs w:val="24"/>
        </w:rPr>
        <w:tab/>
      </w:r>
      <w:r w:rsidRPr="002A64A7">
        <w:rPr>
          <w:rFonts w:ascii="Times New Roman" w:hAnsi="Times New Roman" w:cs="Times New Roman"/>
          <w:bCs/>
          <w:sz w:val="24"/>
          <w:szCs w:val="24"/>
        </w:rPr>
        <w:t>: https://s</w:t>
      </w:r>
      <w:r w:rsidR="008D76A2">
        <w:rPr>
          <w:rFonts w:ascii="Times New Roman" w:hAnsi="Times New Roman" w:cs="Times New Roman"/>
          <w:bCs/>
          <w:sz w:val="24"/>
          <w:szCs w:val="24"/>
        </w:rPr>
        <w:t>alihli</w:t>
      </w:r>
      <w:r w:rsidRPr="002A64A7">
        <w:rPr>
          <w:rFonts w:ascii="Times New Roman" w:hAnsi="Times New Roman" w:cs="Times New Roman"/>
          <w:bCs/>
          <w:sz w:val="24"/>
          <w:szCs w:val="24"/>
        </w:rPr>
        <w:t>anaokulu.meb.k12.tr/</w:t>
      </w:r>
    </w:p>
    <w:p w14:paraId="4D1F3D64" w14:textId="56A67709" w:rsidR="00300033" w:rsidRPr="00FC0D00" w:rsidRDefault="00300033" w:rsidP="00FC0D00">
      <w:pPr>
        <w:spacing w:before="160" w:after="40" w:line="276" w:lineRule="auto"/>
        <w:ind w:left="540"/>
        <w:contextualSpacing/>
        <w:jc w:val="both"/>
        <w:rPr>
          <w:rFonts w:ascii="Times New Roman" w:hAnsi="Times New Roman" w:cs="Times New Roman"/>
          <w:bCs/>
          <w:sz w:val="24"/>
          <w:szCs w:val="24"/>
        </w:rPr>
      </w:pPr>
      <w:r w:rsidRPr="002A64A7">
        <w:rPr>
          <w:rFonts w:ascii="Times New Roman" w:hAnsi="Times New Roman" w:cs="Times New Roman"/>
          <w:b/>
          <w:sz w:val="24"/>
          <w:szCs w:val="24"/>
        </w:rPr>
        <w:t>E-mail</w:t>
      </w:r>
      <w:r w:rsidRPr="002A64A7">
        <w:rPr>
          <w:rFonts w:ascii="Times New Roman" w:hAnsi="Times New Roman" w:cs="Times New Roman"/>
          <w:b/>
          <w:sz w:val="24"/>
          <w:szCs w:val="24"/>
        </w:rPr>
        <w:tab/>
      </w:r>
      <w:r w:rsidRPr="002A64A7">
        <w:rPr>
          <w:rFonts w:ascii="Times New Roman" w:hAnsi="Times New Roman" w:cs="Times New Roman"/>
          <w:b/>
          <w:sz w:val="24"/>
          <w:szCs w:val="24"/>
        </w:rPr>
        <w:tab/>
      </w:r>
      <w:r w:rsidRPr="002A64A7">
        <w:rPr>
          <w:rFonts w:ascii="Times New Roman" w:hAnsi="Times New Roman" w:cs="Times New Roman"/>
          <w:bCs/>
          <w:sz w:val="24"/>
          <w:szCs w:val="24"/>
        </w:rPr>
        <w:t xml:space="preserve">: </w:t>
      </w:r>
      <w:r w:rsidR="008D76A2">
        <w:rPr>
          <w:rFonts w:ascii="Times New Roman" w:hAnsi="Times New Roman" w:cs="Times New Roman"/>
          <w:bCs/>
          <w:sz w:val="24"/>
          <w:szCs w:val="24"/>
        </w:rPr>
        <w:t>salihli75yilanaokulu</w:t>
      </w:r>
      <w:r w:rsidR="00FC0D00">
        <w:rPr>
          <w:rFonts w:ascii="Times New Roman" w:hAnsi="Times New Roman" w:cs="Times New Roman"/>
          <w:bCs/>
          <w:sz w:val="24"/>
          <w:szCs w:val="24"/>
        </w:rPr>
        <w:t>@hotmail.com</w:t>
      </w:r>
    </w:p>
    <w:p w14:paraId="5F7DBE04" w14:textId="77777777" w:rsidR="00300033" w:rsidRPr="002A64A7" w:rsidRDefault="00300033" w:rsidP="00FC0D00">
      <w:pPr>
        <w:spacing w:before="160" w:after="40" w:line="276" w:lineRule="auto"/>
        <w:contextualSpacing/>
        <w:jc w:val="both"/>
        <w:rPr>
          <w:rFonts w:ascii="Times New Roman" w:hAnsi="Times New Roman" w:cs="Times New Roman"/>
          <w:sz w:val="24"/>
          <w:szCs w:val="24"/>
        </w:rPr>
      </w:pPr>
    </w:p>
    <w:p w14:paraId="4F5B7E54" w14:textId="4E6B08CD" w:rsidR="00FC0D00" w:rsidRPr="000D2A68" w:rsidRDefault="00FC0D00" w:rsidP="000D2A68">
      <w:pPr>
        <w:spacing w:before="160" w:after="40" w:line="276" w:lineRule="auto"/>
        <w:ind w:firstLine="540"/>
        <w:contextualSpacing/>
        <w:jc w:val="both"/>
        <w:rPr>
          <w:rFonts w:ascii="Times New Roman" w:hAnsi="Times New Roman" w:cs="Times New Roman"/>
          <w:b/>
          <w:sz w:val="24"/>
          <w:szCs w:val="24"/>
        </w:rPr>
      </w:pPr>
      <w:r w:rsidRPr="00FC0D00">
        <w:rPr>
          <w:rFonts w:ascii="Times New Roman" w:hAnsi="Times New Roman" w:cs="Times New Roman"/>
          <w:b/>
          <w:sz w:val="24"/>
          <w:szCs w:val="24"/>
        </w:rPr>
        <w:t>Okulumuzun Tarihçesi</w:t>
      </w:r>
    </w:p>
    <w:p w14:paraId="6391A31E" w14:textId="161F6B7B" w:rsidR="00D74C66" w:rsidRDefault="000D2A68" w:rsidP="00D74C66">
      <w:pPr>
        <w:spacing w:after="200" w:line="360" w:lineRule="auto"/>
        <w:contextualSpacing/>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 xml:space="preserve">            </w:t>
      </w:r>
      <w:r w:rsidR="00D74C66" w:rsidRPr="00FC4343">
        <w:rPr>
          <w:rFonts w:ascii="Times New Roman" w:eastAsia="Times New Roman" w:hAnsi="Times New Roman" w:cs="Times New Roman"/>
          <w:sz w:val="24"/>
          <w:szCs w:val="24"/>
          <w:shd w:val="clear" w:color="auto" w:fill="FFFFFF"/>
          <w:lang w:eastAsia="tr-TR"/>
        </w:rPr>
        <w:t xml:space="preserve">Okulumuz, 1998 yılında Manisa İli Salihli İlçesinde ilk açılan devlet anaokulu olarak 48 öğrenci ile hizmete açılmıştır ve mülkiyeti Maliye Hazinesine aittir. Okulumuza Cumhuriyetimizin Kuruluşunun 75. Yılında açılması nedeni ile 75. Yıl Anaokulu ismi verilmiştir. 2016 Yılının haziran ayında Ad Verme Komisyonu tarafından Bingöl-Muş karayolunda şehit düşen Anıl Eruluç’ un adı verilerek değiştirilmiştir. </w:t>
      </w:r>
    </w:p>
    <w:p w14:paraId="652B986D" w14:textId="54200F7B" w:rsidR="00D74C66" w:rsidRPr="00FC4343" w:rsidRDefault="00D74C66" w:rsidP="00D74C66">
      <w:pPr>
        <w:spacing w:after="200" w:line="360" w:lineRule="auto"/>
        <w:contextualSpacing/>
        <w:jc w:val="both"/>
        <w:rPr>
          <w:rFonts w:ascii="Times New Roman" w:eastAsia="Times New Roman" w:hAnsi="Times New Roman" w:cs="Times New Roman"/>
          <w:sz w:val="24"/>
          <w:szCs w:val="24"/>
          <w:shd w:val="clear" w:color="auto" w:fill="FFFFFF"/>
          <w:lang w:eastAsia="tr-TR"/>
        </w:rPr>
      </w:pPr>
      <w:r>
        <w:rPr>
          <w:rFonts w:ascii="Times New Roman" w:eastAsia="Times New Roman" w:hAnsi="Times New Roman" w:cs="Times New Roman"/>
          <w:sz w:val="24"/>
          <w:szCs w:val="24"/>
          <w:shd w:val="clear" w:color="auto" w:fill="FFFFFF"/>
          <w:lang w:eastAsia="tr-TR"/>
        </w:rPr>
        <w:t xml:space="preserve">           </w:t>
      </w:r>
      <w:r w:rsidRPr="00FC4343">
        <w:rPr>
          <w:rFonts w:ascii="Times New Roman" w:eastAsia="Times New Roman" w:hAnsi="Times New Roman" w:cs="Times New Roman"/>
          <w:sz w:val="24"/>
          <w:szCs w:val="24"/>
          <w:shd w:val="clear" w:color="auto" w:fill="FFFFFF"/>
          <w:lang w:eastAsia="tr-TR"/>
        </w:rPr>
        <w:t>5</w:t>
      </w:r>
      <w:r w:rsidR="000D2A68">
        <w:rPr>
          <w:rFonts w:ascii="Times New Roman" w:eastAsia="Times New Roman" w:hAnsi="Times New Roman" w:cs="Times New Roman"/>
          <w:sz w:val="24"/>
          <w:szCs w:val="24"/>
          <w:shd w:val="clear" w:color="auto" w:fill="FFFFFF"/>
          <w:lang w:eastAsia="tr-TR"/>
        </w:rPr>
        <w:t>72</w:t>
      </w:r>
      <w:r w:rsidRPr="00FC4343">
        <w:rPr>
          <w:rFonts w:ascii="Times New Roman" w:eastAsia="Times New Roman" w:hAnsi="Times New Roman" w:cs="Times New Roman"/>
          <w:sz w:val="24"/>
          <w:szCs w:val="24"/>
          <w:shd w:val="clear" w:color="auto" w:fill="FFFFFF"/>
          <w:lang w:eastAsia="tr-TR"/>
        </w:rPr>
        <w:t xml:space="preserve"> m2 bina </w:t>
      </w:r>
      <w:r w:rsidR="000D2A68">
        <w:rPr>
          <w:rFonts w:ascii="Times New Roman" w:eastAsia="Times New Roman" w:hAnsi="Times New Roman" w:cs="Times New Roman"/>
          <w:sz w:val="24"/>
          <w:szCs w:val="24"/>
          <w:shd w:val="clear" w:color="auto" w:fill="FFFFFF"/>
          <w:lang w:eastAsia="tr-TR"/>
        </w:rPr>
        <w:t>428</w:t>
      </w:r>
      <w:r w:rsidRPr="00FC4343">
        <w:rPr>
          <w:rFonts w:ascii="Times New Roman" w:eastAsia="Times New Roman" w:hAnsi="Times New Roman" w:cs="Times New Roman"/>
          <w:sz w:val="24"/>
          <w:szCs w:val="24"/>
          <w:shd w:val="clear" w:color="auto" w:fill="FFFFFF"/>
          <w:lang w:eastAsia="tr-TR"/>
        </w:rPr>
        <w:t xml:space="preserve"> m2 bahçe olarak inşa edilen okulumuzda (yıldız proje) 5 derslik, 1 müdür odası, 1 müdür yardımcısı odası, 1 mutfak, 1 rehberlik servisi, 1 depo, 1 kazan dairesi bulunmaktadır. Okulumuz bahçesinde oyun parkı, kapalı kum havuzu, çim alan, açık sınıf ve trafik eğitim alanına mevcuttur. Okulumuzda 1 Müdür, 1 Müdür Yardımcısı, 1 Rehber Öğretmen,10 Okul Öncesi Öğretmeni, 1 Hizmetli, 3 Ücretli Yardımcı Personel ve 1 İşkur Personeli olmak üzere toplam 18 kişi görev yapmaktadır. </w:t>
      </w:r>
    </w:p>
    <w:p w14:paraId="54838854" w14:textId="77777777" w:rsidR="00D74C66" w:rsidRDefault="00D74C66" w:rsidP="00D74C66">
      <w:p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FC4343">
        <w:rPr>
          <w:rFonts w:ascii="Times New Roman" w:eastAsia="Times New Roman" w:hAnsi="Times New Roman" w:cs="Times New Roman"/>
          <w:sz w:val="24"/>
          <w:szCs w:val="24"/>
          <w:lang w:eastAsia="tr-TR"/>
        </w:rPr>
        <w:t xml:space="preserve">  Okulumuzda ikili eğitim yapılmaktadır. 2021 yılında 8 olan şube sayımız 2022 yılında 10 şubeye çıkarılmış ve 256 öğrenci kapasitesine ulaşılmıştır. Sınıflarımızın teknoloji alt yapısı tamamlanmıştır. Okulumuzun web sayfası oluşturularak güncel tutulmaktadır.  Okulumuz idarecileri ve öğretmenleri arasında olumlu bir iletişim mevcuttur. Okul saatleri dışında da sosyal etkinlikler planlanmaktadır.</w:t>
      </w:r>
    </w:p>
    <w:p w14:paraId="5511EC96" w14:textId="11D6807D" w:rsidR="00D74C66" w:rsidRPr="00FC4343" w:rsidRDefault="00D74C66" w:rsidP="00D74C66">
      <w:p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0D2A6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FC4343">
        <w:rPr>
          <w:rFonts w:ascii="Times New Roman" w:eastAsia="Times New Roman" w:hAnsi="Times New Roman" w:cs="Times New Roman"/>
          <w:sz w:val="24"/>
          <w:szCs w:val="24"/>
          <w:lang w:eastAsia="tr-TR"/>
        </w:rPr>
        <w:t xml:space="preserve"> Okulumuz eğitim öğretim alnında yetkin bir öğretmen kadrosu ile eğitim çalışmalarına devam etmektedir. 6 Öğretmenimiz Üstün Başarı Belgesine sahiptir.  Gelişen teknoloji ve 2019 yılında dünyada yaşanan covid-19 salgını nedeni ile online eğitimler ağırlık kazanmıştır. Milli Eğitim Bakanlığının oluşturduğu ÖBA eğitim platformunda öğretmenlerimiz seminer ve </w:t>
      </w:r>
      <w:r w:rsidRPr="00FC4343">
        <w:rPr>
          <w:rFonts w:ascii="Times New Roman" w:eastAsia="Times New Roman" w:hAnsi="Times New Roman" w:cs="Times New Roman"/>
          <w:sz w:val="24"/>
          <w:szCs w:val="24"/>
          <w:lang w:eastAsia="tr-TR"/>
        </w:rPr>
        <w:lastRenderedPageBreak/>
        <w:t>kurslara sıklıkla katılmaktadır. Okulumuzda Manep projeleri devam etmekte ve bunu yanında e-twining projeleri uygulanmaktadır. Öğretmenler kendi kişisel gelişimlerine önem vermektedir. 202</w:t>
      </w:r>
      <w:r>
        <w:rPr>
          <w:rFonts w:ascii="Times New Roman" w:eastAsia="Times New Roman" w:hAnsi="Times New Roman" w:cs="Times New Roman"/>
          <w:sz w:val="24"/>
          <w:szCs w:val="24"/>
          <w:lang w:eastAsia="tr-TR"/>
        </w:rPr>
        <w:t>4</w:t>
      </w:r>
      <w:r w:rsidRPr="00FC4343">
        <w:rPr>
          <w:rFonts w:ascii="Times New Roman" w:eastAsia="Times New Roman" w:hAnsi="Times New Roman" w:cs="Times New Roman"/>
          <w:sz w:val="24"/>
          <w:szCs w:val="24"/>
          <w:lang w:eastAsia="tr-TR"/>
        </w:rPr>
        <w:t xml:space="preserve"> tarihi itibari ile okulumuzda 10 Uzman Öğretmenimiz bulunmaktadır. </w:t>
      </w:r>
      <w:r>
        <w:rPr>
          <w:rFonts w:ascii="Times New Roman" w:eastAsia="Times New Roman" w:hAnsi="Times New Roman" w:cs="Times New Roman"/>
          <w:sz w:val="24"/>
          <w:szCs w:val="24"/>
          <w:lang w:eastAsia="tr-TR"/>
        </w:rPr>
        <w:t>3</w:t>
      </w:r>
      <w:r w:rsidRPr="00FC4343">
        <w:rPr>
          <w:rFonts w:ascii="Times New Roman" w:eastAsia="Times New Roman" w:hAnsi="Times New Roman" w:cs="Times New Roman"/>
          <w:sz w:val="24"/>
          <w:szCs w:val="24"/>
          <w:lang w:eastAsia="tr-TR"/>
        </w:rPr>
        <w:t xml:space="preserve"> Personelimiz Yüksek Lisansını tamamlamış</w:t>
      </w:r>
      <w:r>
        <w:rPr>
          <w:rFonts w:ascii="Times New Roman" w:eastAsia="Times New Roman" w:hAnsi="Times New Roman" w:cs="Times New Roman"/>
          <w:sz w:val="24"/>
          <w:szCs w:val="24"/>
          <w:lang w:eastAsia="tr-TR"/>
        </w:rPr>
        <w:t>tır</w:t>
      </w:r>
      <w:r w:rsidRPr="00FC4343">
        <w:rPr>
          <w:rFonts w:ascii="Times New Roman" w:eastAsia="Times New Roman" w:hAnsi="Times New Roman" w:cs="Times New Roman"/>
          <w:sz w:val="24"/>
          <w:szCs w:val="24"/>
          <w:lang w:eastAsia="tr-TR"/>
        </w:rPr>
        <w:t xml:space="preserve">. Dolayısıyla bu eğitimler okulumuzun eğitim öğretim kalitesinin yükselmesine olanak tanımaktadır. </w:t>
      </w:r>
    </w:p>
    <w:p w14:paraId="2BAE09D0" w14:textId="2AB16942" w:rsidR="00D74C66" w:rsidRPr="00FC4343" w:rsidRDefault="00D74C66" w:rsidP="00D74C66">
      <w:pPr>
        <w:spacing w:line="360" w:lineRule="auto"/>
        <w:jc w:val="both"/>
        <w:rPr>
          <w:rFonts w:ascii="Times New Roman" w:eastAsia="Times New Roman" w:hAnsi="Times New Roman" w:cs="Times New Roman"/>
          <w:sz w:val="24"/>
          <w:szCs w:val="24"/>
          <w:lang w:eastAsia="tr-TR"/>
        </w:rPr>
      </w:pPr>
      <w:r w:rsidRPr="00FC4343">
        <w:rPr>
          <w:rFonts w:ascii="Times New Roman" w:eastAsia="Times New Roman" w:hAnsi="Times New Roman" w:cs="Times New Roman"/>
          <w:sz w:val="24"/>
          <w:szCs w:val="24"/>
          <w:lang w:eastAsia="tr-TR"/>
        </w:rPr>
        <w:t xml:space="preserve"> </w:t>
      </w:r>
      <w:r w:rsidR="000D2A68">
        <w:rPr>
          <w:rFonts w:ascii="Times New Roman" w:eastAsia="Times New Roman" w:hAnsi="Times New Roman" w:cs="Times New Roman"/>
          <w:sz w:val="24"/>
          <w:szCs w:val="24"/>
          <w:lang w:eastAsia="tr-TR"/>
        </w:rPr>
        <w:t xml:space="preserve">            </w:t>
      </w:r>
      <w:r w:rsidRPr="00FC4343">
        <w:rPr>
          <w:rFonts w:ascii="Times New Roman" w:eastAsia="Times New Roman" w:hAnsi="Times New Roman" w:cs="Times New Roman"/>
          <w:sz w:val="24"/>
          <w:szCs w:val="24"/>
          <w:lang w:eastAsia="tr-TR"/>
        </w:rPr>
        <w:t>Rehberlik ve psikolojik danışma bölümü, öğrencilerle ilgili yaptığı çalışmaları okul idaresi ve öğretmenlerle paylaşmaktadır. Paylaşılan bilgiler dikkate alınarak önlemlerle ilgili planlama yapılmakta ve arşivlenmektedir. Okulumuz da online seminer ve eğitimler Rehberlik servisi tarafından verilmektedir. Sınıflarımızda veli katılımları ile veli-okul iletişiminin geliştirilmesine destek sağlanmaktadır. Öğretmenlerin haftanın bir günü veli görüşme günleri düzenlenmiş ve olumlu çalışmalar ortaya konmuştur.</w:t>
      </w:r>
    </w:p>
    <w:p w14:paraId="4EBB49CD" w14:textId="77777777" w:rsidR="00D74C66" w:rsidRDefault="00D74C66" w:rsidP="00D74C66">
      <w:pPr>
        <w:spacing w:line="360" w:lineRule="auto"/>
        <w:jc w:val="both"/>
        <w:rPr>
          <w:rFonts w:ascii="Times New Roman" w:eastAsia="Times New Roman" w:hAnsi="Times New Roman" w:cs="Times New Roman"/>
          <w:sz w:val="24"/>
          <w:szCs w:val="24"/>
          <w:lang w:eastAsia="tr-TR"/>
        </w:rPr>
      </w:pPr>
      <w:r w:rsidRPr="00FC434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FC4343">
        <w:rPr>
          <w:rFonts w:ascii="Times New Roman" w:eastAsia="Times New Roman" w:hAnsi="Times New Roman" w:cs="Times New Roman"/>
          <w:sz w:val="24"/>
          <w:szCs w:val="24"/>
          <w:lang w:eastAsia="tr-TR"/>
        </w:rPr>
        <w:t xml:space="preserve">Okulumuzda sosyal etkinlikler yapılmaktadır. Atölye çalışmaları ve kültürel etkinlikler gerçekleştirilmektedir. Aile Okulu Eğitimi düzenlenmekte ve okulumuzda Okul Temelli Mesleki Eğitim Programı uygulanmaktadır. Okul Temelli Mesleki Eğitim Programında İlk Eğitim Olarak ‘’Anaokulu öğretmenlerinin sınıflarında karşılaşabileceği iş kazaları ve riskler kursu düzenlenmiştir. </w:t>
      </w:r>
    </w:p>
    <w:p w14:paraId="020B2421" w14:textId="77777777" w:rsidR="00D74C66" w:rsidRDefault="00D74C66" w:rsidP="00F63BE3">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FC4343">
        <w:rPr>
          <w:rFonts w:ascii="Times New Roman" w:eastAsia="Times New Roman" w:hAnsi="Times New Roman" w:cs="Times New Roman"/>
          <w:sz w:val="24"/>
          <w:szCs w:val="24"/>
          <w:lang w:eastAsia="tr-TR"/>
        </w:rPr>
        <w:t xml:space="preserve">    Okulumuz TTNet internet ile internete bağlanmaktadır. İnternet okulumuzdaki tüm bilgisayarlara ulaşmaktadır.  Ayrıca okulumuzun www.salihlianaokulu.meb.k12.tr internet sitesi bulunmaktadır. </w:t>
      </w:r>
    </w:p>
    <w:p w14:paraId="0075B3A0" w14:textId="77777777" w:rsidR="00D74C66" w:rsidRPr="00FC4343" w:rsidRDefault="00D74C66" w:rsidP="00F63BE3">
      <w:pPr>
        <w:spacing w:after="0" w:line="360" w:lineRule="auto"/>
        <w:jc w:val="both"/>
        <w:rPr>
          <w:rFonts w:ascii="Times New Roman" w:eastAsia="Times New Roman" w:hAnsi="Times New Roman" w:cs="Times New Roman"/>
          <w:sz w:val="24"/>
          <w:szCs w:val="24"/>
          <w:lang w:eastAsia="tr-TR"/>
        </w:rPr>
      </w:pPr>
      <w:r w:rsidRPr="00FC43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C4343">
        <w:rPr>
          <w:rFonts w:ascii="Times New Roman" w:eastAsia="Times New Roman" w:hAnsi="Times New Roman" w:cs="Times New Roman"/>
          <w:sz w:val="24"/>
          <w:szCs w:val="24"/>
        </w:rPr>
        <w:t>Okulumuzda çalışan personel ile ilgili her türlü özlük işleri yasal mevzuat doğrultusunda işlenmektedir. Öğretmen özlük dosyalarında tüm bilgiler arşivlenmektedir.</w:t>
      </w:r>
    </w:p>
    <w:p w14:paraId="3E78A5FE" w14:textId="77777777" w:rsidR="00D74C66" w:rsidRDefault="00D74C66" w:rsidP="00F63BE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C4343">
        <w:rPr>
          <w:rFonts w:ascii="Times New Roman" w:eastAsia="Times New Roman" w:hAnsi="Times New Roman" w:cs="Times New Roman"/>
          <w:sz w:val="24"/>
          <w:szCs w:val="24"/>
        </w:rPr>
        <w:t xml:space="preserve">Veli iletişiminde duyuru panoları, birebir görüşmeler, web sayfası, e-okul veli bilgilendirme sistemi, wathsap bilgilendirme ve veli toplantıları ile sağlanmaktadır. </w:t>
      </w:r>
    </w:p>
    <w:p w14:paraId="3584D9D5" w14:textId="0CA25847" w:rsidR="00D74C66" w:rsidRPr="00FC4343" w:rsidRDefault="00D74C66" w:rsidP="00D74C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C4343">
        <w:rPr>
          <w:rFonts w:ascii="Times New Roman" w:eastAsia="Times New Roman" w:hAnsi="Times New Roman" w:cs="Times New Roman"/>
          <w:sz w:val="24"/>
          <w:szCs w:val="24"/>
        </w:rPr>
        <w:t xml:space="preserve"> </w:t>
      </w:r>
      <w:r w:rsidR="00F63BE3">
        <w:rPr>
          <w:rFonts w:ascii="Times New Roman" w:eastAsia="Times New Roman" w:hAnsi="Times New Roman" w:cs="Times New Roman"/>
          <w:sz w:val="24"/>
          <w:szCs w:val="24"/>
        </w:rPr>
        <w:t xml:space="preserve"> </w:t>
      </w:r>
      <w:r w:rsidRPr="00FC4343">
        <w:rPr>
          <w:rFonts w:ascii="Times New Roman" w:eastAsia="Times New Roman" w:hAnsi="Times New Roman" w:cs="Times New Roman"/>
          <w:sz w:val="24"/>
          <w:szCs w:val="24"/>
        </w:rPr>
        <w:t xml:space="preserve">Milli Eğitim Bakanlığının idarecilerin kullandığı </w:t>
      </w:r>
      <w:r w:rsidR="00F63BE3">
        <w:rPr>
          <w:rFonts w:ascii="Times New Roman" w:eastAsia="Times New Roman" w:hAnsi="Times New Roman" w:cs="Times New Roman"/>
          <w:sz w:val="24"/>
          <w:szCs w:val="24"/>
        </w:rPr>
        <w:t xml:space="preserve">Elektronik Belge Yönetim Sistemine (EBYS) henüz öğretmenler dahil edilmediği için resmi yazılar ya elektronik ortamda yada fiziki olarak tebliğ edilmektedir. </w:t>
      </w:r>
    </w:p>
    <w:p w14:paraId="44A5A1F0" w14:textId="77777777" w:rsidR="00D74C66" w:rsidRPr="00FC4343" w:rsidRDefault="00D74C66" w:rsidP="00D74C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C4343">
        <w:rPr>
          <w:rFonts w:ascii="Times New Roman" w:eastAsia="Times New Roman" w:hAnsi="Times New Roman" w:cs="Times New Roman"/>
          <w:sz w:val="24"/>
          <w:szCs w:val="24"/>
        </w:rPr>
        <w:t>Okulumuz Okulum Temiz Belgesi ve Temel Seviye Sıfır Atık Belgesine sahiptir.</w:t>
      </w:r>
    </w:p>
    <w:p w14:paraId="1621E637" w14:textId="6D0BF567" w:rsidR="00FC0D00" w:rsidRPr="000D2A68" w:rsidRDefault="00D74C66" w:rsidP="000D2A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FC4343">
        <w:rPr>
          <w:rFonts w:ascii="Times New Roman" w:eastAsia="Times New Roman" w:hAnsi="Times New Roman" w:cs="Times New Roman"/>
          <w:sz w:val="24"/>
          <w:szCs w:val="24"/>
        </w:rPr>
        <w:t xml:space="preserve"> Okulumuzda İş Sağlığı ve Güvenliği konusunda gerekli çalışmaları yapılmakta, araç ve gereçlerin periyodik kontrol ve muayeneleri tutanak altına alınmaktadır. </w:t>
      </w:r>
    </w:p>
    <w:p w14:paraId="7BC1BEBD" w14:textId="77777777" w:rsidR="00300033" w:rsidRPr="002A64A7" w:rsidRDefault="00300033" w:rsidP="00300033">
      <w:pPr>
        <w:spacing w:before="160" w:after="40" w:line="276" w:lineRule="auto"/>
        <w:ind w:firstLine="708"/>
        <w:contextualSpacing/>
        <w:jc w:val="both"/>
        <w:rPr>
          <w:rFonts w:ascii="Times New Roman" w:hAnsi="Times New Roman" w:cs="Times New Roman"/>
          <w:sz w:val="24"/>
          <w:szCs w:val="24"/>
        </w:rPr>
      </w:pPr>
    </w:p>
    <w:p w14:paraId="52BF539E" w14:textId="77777777" w:rsidR="00300033" w:rsidRPr="002A64A7" w:rsidRDefault="00300033" w:rsidP="00300033">
      <w:pPr>
        <w:tabs>
          <w:tab w:val="left" w:pos="927"/>
        </w:tabs>
        <w:spacing w:before="160" w:after="40" w:line="276" w:lineRule="auto"/>
        <w:ind w:firstLine="567"/>
        <w:contextualSpacing/>
        <w:jc w:val="center"/>
        <w:rPr>
          <w:rFonts w:ascii="Times New Roman" w:eastAsia="Georgia" w:hAnsi="Times New Roman" w:cs="Times New Roman"/>
          <w:b/>
          <w:sz w:val="24"/>
          <w:szCs w:val="24"/>
        </w:rPr>
      </w:pPr>
      <w:r w:rsidRPr="002A64A7">
        <w:rPr>
          <w:rFonts w:ascii="Times New Roman" w:eastAsia="Georgia" w:hAnsi="Times New Roman" w:cs="Times New Roman"/>
          <w:b/>
          <w:sz w:val="24"/>
          <w:szCs w:val="24"/>
        </w:rPr>
        <w:t>Tablo 1: Okulumuzun bina ve alanları</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9"/>
        <w:gridCol w:w="1278"/>
        <w:gridCol w:w="3145"/>
        <w:gridCol w:w="1417"/>
      </w:tblGrid>
      <w:tr w:rsidR="00300033" w:rsidRPr="002A64A7" w14:paraId="12E61B9E" w14:textId="77777777" w:rsidTr="000D2A68">
        <w:trPr>
          <w:trHeight w:val="252"/>
        </w:trPr>
        <w:tc>
          <w:tcPr>
            <w:tcW w:w="5077" w:type="dxa"/>
            <w:gridSpan w:val="2"/>
            <w:shd w:val="clear" w:color="auto" w:fill="B4C6E7" w:themeFill="accent1" w:themeFillTint="66"/>
          </w:tcPr>
          <w:p w14:paraId="10F7B117"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b/>
                <w:sz w:val="24"/>
                <w:szCs w:val="24"/>
                <w:lang w:val="en-US"/>
              </w:rPr>
            </w:pPr>
            <w:r w:rsidRPr="002A64A7">
              <w:rPr>
                <w:rFonts w:ascii="Times New Roman" w:eastAsia="Calibri" w:hAnsi="Times New Roman" w:cs="Times New Roman"/>
                <w:b/>
                <w:sz w:val="24"/>
                <w:szCs w:val="24"/>
                <w:lang w:val="en-US"/>
              </w:rPr>
              <w:t>Okulun Bölümleri</w:t>
            </w:r>
          </w:p>
        </w:tc>
        <w:tc>
          <w:tcPr>
            <w:tcW w:w="4562" w:type="dxa"/>
            <w:gridSpan w:val="2"/>
            <w:shd w:val="clear" w:color="auto" w:fill="B4C6E7" w:themeFill="accent1" w:themeFillTint="66"/>
          </w:tcPr>
          <w:p w14:paraId="095166EC" w14:textId="77777777" w:rsidR="00300033" w:rsidRPr="002A64A7" w:rsidRDefault="00300033" w:rsidP="00D402D4">
            <w:pPr>
              <w:spacing w:before="160" w:after="40" w:line="276" w:lineRule="auto"/>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b/>
                <w:sz w:val="24"/>
                <w:szCs w:val="24"/>
                <w:lang w:val="en-US"/>
              </w:rPr>
              <w:t>Özel Alanlar</w:t>
            </w:r>
          </w:p>
        </w:tc>
      </w:tr>
      <w:tr w:rsidR="00300033" w:rsidRPr="002A64A7" w14:paraId="34D9F67D" w14:textId="77777777" w:rsidTr="00D402D4">
        <w:trPr>
          <w:trHeight w:val="253"/>
        </w:trPr>
        <w:tc>
          <w:tcPr>
            <w:tcW w:w="3799" w:type="dxa"/>
            <w:shd w:val="clear" w:color="auto" w:fill="auto"/>
          </w:tcPr>
          <w:p w14:paraId="20BE3280"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Okul Oturum Alanı (m2)</w:t>
            </w:r>
          </w:p>
        </w:tc>
        <w:tc>
          <w:tcPr>
            <w:tcW w:w="1278" w:type="dxa"/>
            <w:shd w:val="clear" w:color="auto" w:fill="auto"/>
          </w:tcPr>
          <w:p w14:paraId="3BA41185" w14:textId="390225E3" w:rsidR="00300033" w:rsidRPr="002A64A7" w:rsidRDefault="004400CB" w:rsidP="00D402D4">
            <w:pPr>
              <w:spacing w:before="160" w:after="40" w:line="276" w:lineRule="auto"/>
              <w:ind w:left="346" w:right="332"/>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w:t>
            </w:r>
            <w:r w:rsidR="000D2A68">
              <w:rPr>
                <w:rFonts w:ascii="Times New Roman" w:eastAsia="Calibri" w:hAnsi="Times New Roman" w:cs="Times New Roman"/>
                <w:b/>
                <w:sz w:val="24"/>
                <w:szCs w:val="24"/>
                <w:lang w:val="en-US"/>
              </w:rPr>
              <w:t>72</w:t>
            </w:r>
          </w:p>
        </w:tc>
        <w:tc>
          <w:tcPr>
            <w:tcW w:w="3145" w:type="dxa"/>
            <w:shd w:val="clear" w:color="auto" w:fill="auto"/>
          </w:tcPr>
          <w:p w14:paraId="2040FDED"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Çok Amaçlı Salon</w:t>
            </w:r>
          </w:p>
        </w:tc>
        <w:tc>
          <w:tcPr>
            <w:tcW w:w="1417" w:type="dxa"/>
            <w:shd w:val="clear" w:color="auto" w:fill="auto"/>
          </w:tcPr>
          <w:p w14:paraId="785A2212" w14:textId="77777777" w:rsidR="00300033" w:rsidRPr="002A64A7" w:rsidRDefault="00300033" w:rsidP="000D2A68">
            <w:pPr>
              <w:spacing w:before="160" w:after="40" w:line="276" w:lineRule="auto"/>
              <w:ind w:left="16"/>
              <w:contextualSpacing/>
              <w:jc w:val="center"/>
              <w:rPr>
                <w:rFonts w:ascii="Times New Roman" w:eastAsia="Calibri" w:hAnsi="Times New Roman" w:cs="Times New Roman"/>
                <w:b/>
                <w:sz w:val="24"/>
                <w:szCs w:val="24"/>
                <w:lang w:val="en-US"/>
              </w:rPr>
            </w:pPr>
            <w:r w:rsidRPr="002A64A7">
              <w:rPr>
                <w:rFonts w:ascii="Times New Roman" w:eastAsia="Calibri" w:hAnsi="Times New Roman" w:cs="Times New Roman"/>
                <w:b/>
                <w:sz w:val="24"/>
                <w:szCs w:val="24"/>
                <w:lang w:val="en-US"/>
              </w:rPr>
              <w:t>0</w:t>
            </w:r>
          </w:p>
        </w:tc>
      </w:tr>
      <w:tr w:rsidR="00300033" w:rsidRPr="002A64A7" w14:paraId="5515A9B0" w14:textId="77777777" w:rsidTr="00D402D4">
        <w:trPr>
          <w:trHeight w:val="252"/>
        </w:trPr>
        <w:tc>
          <w:tcPr>
            <w:tcW w:w="3799" w:type="dxa"/>
            <w:shd w:val="clear" w:color="auto" w:fill="auto"/>
          </w:tcPr>
          <w:p w14:paraId="28D1ED1B"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Okul Bahçesi (Açık Alan)(m2)</w:t>
            </w:r>
          </w:p>
        </w:tc>
        <w:tc>
          <w:tcPr>
            <w:tcW w:w="1278" w:type="dxa"/>
            <w:shd w:val="clear" w:color="auto" w:fill="auto"/>
          </w:tcPr>
          <w:p w14:paraId="1881FA87" w14:textId="3BF19133" w:rsidR="00300033" w:rsidRPr="002A64A7" w:rsidRDefault="000D2A68" w:rsidP="00D402D4">
            <w:pPr>
              <w:spacing w:before="160" w:after="40" w:line="276" w:lineRule="auto"/>
              <w:ind w:left="346" w:right="330"/>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428</w:t>
            </w:r>
          </w:p>
        </w:tc>
        <w:tc>
          <w:tcPr>
            <w:tcW w:w="3145" w:type="dxa"/>
            <w:shd w:val="clear" w:color="auto" w:fill="auto"/>
          </w:tcPr>
          <w:p w14:paraId="4D74DF17"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Çok Amaçlı Saha</w:t>
            </w:r>
          </w:p>
        </w:tc>
        <w:tc>
          <w:tcPr>
            <w:tcW w:w="1417" w:type="dxa"/>
            <w:shd w:val="clear" w:color="auto" w:fill="auto"/>
          </w:tcPr>
          <w:p w14:paraId="179F4B3A" w14:textId="77777777" w:rsidR="00300033" w:rsidRPr="002A64A7" w:rsidRDefault="00300033" w:rsidP="000D2A68">
            <w:pPr>
              <w:spacing w:before="160" w:after="40" w:line="276" w:lineRule="auto"/>
              <w:ind w:left="16"/>
              <w:contextualSpacing/>
              <w:jc w:val="center"/>
              <w:rPr>
                <w:rFonts w:ascii="Times New Roman" w:eastAsia="Calibri" w:hAnsi="Times New Roman" w:cs="Times New Roman"/>
                <w:b/>
                <w:sz w:val="24"/>
                <w:szCs w:val="24"/>
                <w:lang w:val="en-US"/>
              </w:rPr>
            </w:pPr>
            <w:r w:rsidRPr="002A64A7">
              <w:rPr>
                <w:rFonts w:ascii="Times New Roman" w:eastAsia="Calibri" w:hAnsi="Times New Roman" w:cs="Times New Roman"/>
                <w:b/>
                <w:sz w:val="24"/>
                <w:szCs w:val="24"/>
                <w:lang w:val="en-US"/>
              </w:rPr>
              <w:t>0</w:t>
            </w:r>
          </w:p>
        </w:tc>
      </w:tr>
      <w:tr w:rsidR="00300033" w:rsidRPr="002A64A7" w14:paraId="6C689BF1" w14:textId="77777777" w:rsidTr="00D402D4">
        <w:trPr>
          <w:trHeight w:val="253"/>
        </w:trPr>
        <w:tc>
          <w:tcPr>
            <w:tcW w:w="3799" w:type="dxa"/>
            <w:shd w:val="clear" w:color="auto" w:fill="auto"/>
          </w:tcPr>
          <w:p w14:paraId="3B1BB8ED"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Okul Kapalı Alan (m2)</w:t>
            </w:r>
          </w:p>
        </w:tc>
        <w:tc>
          <w:tcPr>
            <w:tcW w:w="1278" w:type="dxa"/>
            <w:shd w:val="clear" w:color="auto" w:fill="auto"/>
          </w:tcPr>
          <w:p w14:paraId="31923CD5" w14:textId="65055087" w:rsidR="00300033" w:rsidRPr="002A64A7" w:rsidRDefault="004400CB" w:rsidP="00D402D4">
            <w:pPr>
              <w:spacing w:before="160" w:after="40" w:line="276" w:lineRule="auto"/>
              <w:ind w:left="346" w:right="330"/>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w:t>
            </w:r>
            <w:r w:rsidR="000D2A68">
              <w:rPr>
                <w:rFonts w:ascii="Times New Roman" w:eastAsia="Calibri" w:hAnsi="Times New Roman" w:cs="Times New Roman"/>
                <w:b/>
                <w:sz w:val="24"/>
                <w:szCs w:val="24"/>
                <w:lang w:val="en-US"/>
              </w:rPr>
              <w:t>72</w:t>
            </w:r>
          </w:p>
        </w:tc>
        <w:tc>
          <w:tcPr>
            <w:tcW w:w="3145" w:type="dxa"/>
            <w:shd w:val="clear" w:color="auto" w:fill="auto"/>
          </w:tcPr>
          <w:p w14:paraId="52347DF6"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Z-Kütüphane</w:t>
            </w:r>
          </w:p>
        </w:tc>
        <w:tc>
          <w:tcPr>
            <w:tcW w:w="1417" w:type="dxa"/>
            <w:shd w:val="clear" w:color="auto" w:fill="auto"/>
          </w:tcPr>
          <w:p w14:paraId="42D12441" w14:textId="77777777" w:rsidR="00300033" w:rsidRPr="002A64A7" w:rsidRDefault="00300033" w:rsidP="000D2A68">
            <w:pPr>
              <w:spacing w:before="160" w:after="40" w:line="276" w:lineRule="auto"/>
              <w:ind w:left="16"/>
              <w:contextualSpacing/>
              <w:jc w:val="center"/>
              <w:rPr>
                <w:rFonts w:ascii="Times New Roman" w:eastAsia="Calibri" w:hAnsi="Times New Roman" w:cs="Times New Roman"/>
                <w:b/>
                <w:sz w:val="24"/>
                <w:szCs w:val="24"/>
                <w:lang w:val="en-US"/>
              </w:rPr>
            </w:pPr>
            <w:r w:rsidRPr="002A64A7">
              <w:rPr>
                <w:rFonts w:ascii="Times New Roman" w:eastAsia="Calibri" w:hAnsi="Times New Roman" w:cs="Times New Roman"/>
                <w:b/>
                <w:sz w:val="24"/>
                <w:szCs w:val="24"/>
                <w:lang w:val="en-US"/>
              </w:rPr>
              <w:t>0</w:t>
            </w:r>
          </w:p>
        </w:tc>
      </w:tr>
      <w:tr w:rsidR="00300033" w:rsidRPr="002A64A7" w14:paraId="0DA015F8" w14:textId="77777777" w:rsidTr="00D402D4">
        <w:trPr>
          <w:trHeight w:val="252"/>
        </w:trPr>
        <w:tc>
          <w:tcPr>
            <w:tcW w:w="3799" w:type="dxa"/>
            <w:shd w:val="clear" w:color="auto" w:fill="auto"/>
          </w:tcPr>
          <w:p w14:paraId="04334D96"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Derslik Sayısı</w:t>
            </w:r>
          </w:p>
        </w:tc>
        <w:tc>
          <w:tcPr>
            <w:tcW w:w="1278" w:type="dxa"/>
            <w:shd w:val="clear" w:color="auto" w:fill="auto"/>
          </w:tcPr>
          <w:p w14:paraId="3F342FA9" w14:textId="5AD4D6AC" w:rsidR="00300033" w:rsidRPr="002A64A7" w:rsidRDefault="004400CB" w:rsidP="00D402D4">
            <w:pPr>
              <w:spacing w:before="160" w:after="40" w:line="276" w:lineRule="auto"/>
              <w:ind w:left="346" w:right="330"/>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w:t>
            </w:r>
          </w:p>
        </w:tc>
        <w:tc>
          <w:tcPr>
            <w:tcW w:w="3145" w:type="dxa"/>
            <w:vMerge w:val="restart"/>
            <w:shd w:val="clear" w:color="auto" w:fill="auto"/>
          </w:tcPr>
          <w:p w14:paraId="50153AC3"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Sanatsal, bilimsel ve sportif amaçlı toplam alan (m</w:t>
            </w:r>
            <w:r w:rsidRPr="002A64A7">
              <w:rPr>
                <w:rFonts w:ascii="Times New Roman" w:eastAsia="Calibri" w:hAnsi="Times New Roman" w:cs="Times New Roman"/>
                <w:sz w:val="24"/>
                <w:szCs w:val="24"/>
                <w:vertAlign w:val="superscript"/>
                <w:lang w:val="en-US"/>
              </w:rPr>
              <w:t>2</w:t>
            </w:r>
            <w:r w:rsidRPr="002A64A7">
              <w:rPr>
                <w:rFonts w:ascii="Times New Roman" w:eastAsia="Calibri" w:hAnsi="Times New Roman" w:cs="Times New Roman"/>
                <w:sz w:val="24"/>
                <w:szCs w:val="24"/>
                <w:lang w:val="en-US"/>
              </w:rPr>
              <w:t>)</w:t>
            </w:r>
          </w:p>
        </w:tc>
        <w:tc>
          <w:tcPr>
            <w:tcW w:w="1417" w:type="dxa"/>
            <w:vMerge w:val="restart"/>
            <w:shd w:val="clear" w:color="auto" w:fill="auto"/>
          </w:tcPr>
          <w:p w14:paraId="597C38E9" w14:textId="77777777" w:rsidR="00300033" w:rsidRPr="002A64A7" w:rsidRDefault="00300033" w:rsidP="000D2A68">
            <w:pPr>
              <w:spacing w:before="160" w:after="40" w:line="276" w:lineRule="auto"/>
              <w:ind w:left="538" w:right="522"/>
              <w:contextualSpacing/>
              <w:jc w:val="center"/>
              <w:rPr>
                <w:rFonts w:ascii="Times New Roman" w:eastAsia="Calibri" w:hAnsi="Times New Roman" w:cs="Times New Roman"/>
                <w:b/>
                <w:sz w:val="24"/>
                <w:szCs w:val="24"/>
                <w:lang w:val="en-US"/>
              </w:rPr>
            </w:pPr>
            <w:r w:rsidRPr="002A64A7">
              <w:rPr>
                <w:rFonts w:ascii="Times New Roman" w:eastAsia="Calibri" w:hAnsi="Times New Roman" w:cs="Times New Roman"/>
                <w:b/>
                <w:sz w:val="24"/>
                <w:szCs w:val="24"/>
                <w:lang w:val="en-US"/>
              </w:rPr>
              <w:t>0</w:t>
            </w:r>
          </w:p>
        </w:tc>
      </w:tr>
      <w:tr w:rsidR="00300033" w:rsidRPr="002A64A7" w14:paraId="4D0B86D0" w14:textId="77777777" w:rsidTr="00D402D4">
        <w:trPr>
          <w:trHeight w:val="253"/>
        </w:trPr>
        <w:tc>
          <w:tcPr>
            <w:tcW w:w="3799" w:type="dxa"/>
            <w:shd w:val="clear" w:color="auto" w:fill="auto"/>
          </w:tcPr>
          <w:p w14:paraId="51777DF8"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Derslik Alanları (m2)</w:t>
            </w:r>
          </w:p>
        </w:tc>
        <w:tc>
          <w:tcPr>
            <w:tcW w:w="1278" w:type="dxa"/>
            <w:shd w:val="clear" w:color="auto" w:fill="auto"/>
          </w:tcPr>
          <w:p w14:paraId="702879BE" w14:textId="65AD5E5A" w:rsidR="00300033" w:rsidRPr="002A64A7" w:rsidRDefault="004400CB" w:rsidP="00D402D4">
            <w:pPr>
              <w:spacing w:before="160" w:after="40" w:line="276" w:lineRule="auto"/>
              <w:ind w:left="346" w:right="330"/>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50</w:t>
            </w:r>
          </w:p>
        </w:tc>
        <w:tc>
          <w:tcPr>
            <w:tcW w:w="3145" w:type="dxa"/>
            <w:vMerge/>
            <w:tcBorders>
              <w:top w:val="nil"/>
            </w:tcBorders>
            <w:shd w:val="clear" w:color="auto" w:fill="auto"/>
          </w:tcPr>
          <w:p w14:paraId="5BD36861" w14:textId="77777777" w:rsidR="00300033" w:rsidRPr="002A64A7" w:rsidRDefault="00300033" w:rsidP="00D402D4">
            <w:pPr>
              <w:spacing w:before="160" w:after="40" w:line="276" w:lineRule="auto"/>
              <w:contextualSpacing/>
              <w:jc w:val="both"/>
              <w:rPr>
                <w:rFonts w:ascii="Times New Roman" w:eastAsia="Calibri" w:hAnsi="Times New Roman" w:cs="Times New Roman"/>
                <w:sz w:val="24"/>
                <w:szCs w:val="24"/>
              </w:rPr>
            </w:pPr>
          </w:p>
        </w:tc>
        <w:tc>
          <w:tcPr>
            <w:tcW w:w="1417" w:type="dxa"/>
            <w:vMerge/>
            <w:tcBorders>
              <w:top w:val="nil"/>
            </w:tcBorders>
            <w:shd w:val="clear" w:color="auto" w:fill="auto"/>
          </w:tcPr>
          <w:p w14:paraId="585842E7" w14:textId="77777777" w:rsidR="00300033" w:rsidRPr="002A64A7" w:rsidRDefault="00300033" w:rsidP="000D2A68">
            <w:pPr>
              <w:spacing w:before="160" w:after="40" w:line="276" w:lineRule="auto"/>
              <w:contextualSpacing/>
              <w:jc w:val="center"/>
              <w:rPr>
                <w:rFonts w:ascii="Times New Roman" w:eastAsia="Calibri" w:hAnsi="Times New Roman" w:cs="Times New Roman"/>
                <w:sz w:val="24"/>
                <w:szCs w:val="24"/>
              </w:rPr>
            </w:pPr>
          </w:p>
        </w:tc>
      </w:tr>
      <w:tr w:rsidR="00300033" w:rsidRPr="002A64A7" w14:paraId="249D0E30" w14:textId="77777777" w:rsidTr="00D402D4">
        <w:trPr>
          <w:trHeight w:val="251"/>
        </w:trPr>
        <w:tc>
          <w:tcPr>
            <w:tcW w:w="3799" w:type="dxa"/>
            <w:shd w:val="clear" w:color="auto" w:fill="auto"/>
          </w:tcPr>
          <w:p w14:paraId="4E3FACCF"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İdari Odaların Alanı (m2)</w:t>
            </w:r>
          </w:p>
        </w:tc>
        <w:tc>
          <w:tcPr>
            <w:tcW w:w="1278" w:type="dxa"/>
            <w:shd w:val="clear" w:color="auto" w:fill="auto"/>
          </w:tcPr>
          <w:p w14:paraId="7BD55378" w14:textId="6596B900" w:rsidR="00300033" w:rsidRPr="002A64A7" w:rsidRDefault="004400CB" w:rsidP="00D402D4">
            <w:pPr>
              <w:spacing w:before="160" w:after="40" w:line="276" w:lineRule="auto"/>
              <w:ind w:left="346" w:right="330"/>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30</w:t>
            </w:r>
          </w:p>
        </w:tc>
        <w:tc>
          <w:tcPr>
            <w:tcW w:w="3145" w:type="dxa"/>
            <w:shd w:val="clear" w:color="auto" w:fill="auto"/>
          </w:tcPr>
          <w:p w14:paraId="41F00D5E"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Kantin (m2)</w:t>
            </w:r>
          </w:p>
        </w:tc>
        <w:tc>
          <w:tcPr>
            <w:tcW w:w="1417" w:type="dxa"/>
            <w:shd w:val="clear" w:color="auto" w:fill="auto"/>
          </w:tcPr>
          <w:p w14:paraId="313DA2D8" w14:textId="77777777" w:rsidR="00300033" w:rsidRPr="002A64A7" w:rsidRDefault="00300033" w:rsidP="000D2A68">
            <w:pPr>
              <w:spacing w:before="160" w:after="40" w:line="276" w:lineRule="auto"/>
              <w:ind w:left="536" w:right="522"/>
              <w:contextualSpacing/>
              <w:jc w:val="center"/>
              <w:rPr>
                <w:rFonts w:ascii="Times New Roman" w:eastAsia="Calibri" w:hAnsi="Times New Roman" w:cs="Times New Roman"/>
                <w:b/>
                <w:sz w:val="24"/>
                <w:szCs w:val="24"/>
                <w:lang w:val="en-US"/>
              </w:rPr>
            </w:pPr>
            <w:r w:rsidRPr="002A64A7">
              <w:rPr>
                <w:rFonts w:ascii="Times New Roman" w:eastAsia="Calibri" w:hAnsi="Times New Roman" w:cs="Times New Roman"/>
                <w:b/>
                <w:sz w:val="24"/>
                <w:szCs w:val="24"/>
                <w:lang w:val="en-US"/>
              </w:rPr>
              <w:t>0</w:t>
            </w:r>
          </w:p>
        </w:tc>
      </w:tr>
      <w:tr w:rsidR="00300033" w:rsidRPr="002A64A7" w14:paraId="0EF18C4A" w14:textId="77777777" w:rsidTr="00D402D4">
        <w:trPr>
          <w:trHeight w:val="254"/>
        </w:trPr>
        <w:tc>
          <w:tcPr>
            <w:tcW w:w="3799" w:type="dxa"/>
            <w:shd w:val="clear" w:color="auto" w:fill="auto"/>
          </w:tcPr>
          <w:p w14:paraId="3836197C"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Öğretmenler Odası (m2)</w:t>
            </w:r>
          </w:p>
        </w:tc>
        <w:tc>
          <w:tcPr>
            <w:tcW w:w="1278" w:type="dxa"/>
            <w:shd w:val="clear" w:color="auto" w:fill="auto"/>
          </w:tcPr>
          <w:p w14:paraId="0E7C7FEB" w14:textId="7617C913" w:rsidR="00300033" w:rsidRPr="002A64A7" w:rsidRDefault="004400CB" w:rsidP="00D402D4">
            <w:pPr>
              <w:spacing w:before="160" w:after="40" w:line="276" w:lineRule="auto"/>
              <w:ind w:left="346" w:right="330"/>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YOK</w:t>
            </w:r>
          </w:p>
        </w:tc>
        <w:tc>
          <w:tcPr>
            <w:tcW w:w="3145" w:type="dxa"/>
            <w:shd w:val="clear" w:color="auto" w:fill="auto"/>
          </w:tcPr>
          <w:p w14:paraId="594413FD"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Tuvalet Sayısı</w:t>
            </w:r>
          </w:p>
        </w:tc>
        <w:tc>
          <w:tcPr>
            <w:tcW w:w="1417" w:type="dxa"/>
            <w:shd w:val="clear" w:color="auto" w:fill="auto"/>
          </w:tcPr>
          <w:p w14:paraId="23BFC4E7" w14:textId="7CDA4795" w:rsidR="00300033" w:rsidRPr="002A64A7" w:rsidRDefault="004400CB" w:rsidP="000D2A68">
            <w:pPr>
              <w:spacing w:before="160" w:after="40" w:line="276" w:lineRule="auto"/>
              <w:ind w:left="536" w:right="522"/>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8</w:t>
            </w:r>
          </w:p>
        </w:tc>
      </w:tr>
      <w:tr w:rsidR="00300033" w:rsidRPr="002A64A7" w14:paraId="6550B667" w14:textId="77777777" w:rsidTr="00D402D4">
        <w:trPr>
          <w:trHeight w:val="251"/>
        </w:trPr>
        <w:tc>
          <w:tcPr>
            <w:tcW w:w="3799" w:type="dxa"/>
            <w:shd w:val="clear" w:color="auto" w:fill="auto"/>
          </w:tcPr>
          <w:p w14:paraId="639FB977"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Atölye Sayısı</w:t>
            </w:r>
          </w:p>
        </w:tc>
        <w:tc>
          <w:tcPr>
            <w:tcW w:w="1278" w:type="dxa"/>
            <w:shd w:val="clear" w:color="auto" w:fill="auto"/>
          </w:tcPr>
          <w:p w14:paraId="019AE81F" w14:textId="77777777" w:rsidR="00300033" w:rsidRPr="002A64A7" w:rsidRDefault="00300033" w:rsidP="00D402D4">
            <w:pPr>
              <w:spacing w:before="160" w:after="40" w:line="276" w:lineRule="auto"/>
              <w:ind w:left="346" w:right="330"/>
              <w:contextualSpacing/>
              <w:jc w:val="both"/>
              <w:rPr>
                <w:rFonts w:ascii="Times New Roman" w:eastAsia="Calibri" w:hAnsi="Times New Roman" w:cs="Times New Roman"/>
                <w:b/>
                <w:sz w:val="24"/>
                <w:szCs w:val="24"/>
                <w:lang w:val="en-US"/>
              </w:rPr>
            </w:pPr>
            <w:r w:rsidRPr="002A64A7">
              <w:rPr>
                <w:rFonts w:ascii="Times New Roman" w:eastAsia="Calibri" w:hAnsi="Times New Roman" w:cs="Times New Roman"/>
                <w:b/>
                <w:sz w:val="24"/>
                <w:szCs w:val="24"/>
                <w:lang w:val="en-US"/>
              </w:rPr>
              <w:t>0</w:t>
            </w:r>
          </w:p>
        </w:tc>
        <w:tc>
          <w:tcPr>
            <w:tcW w:w="3145" w:type="dxa"/>
            <w:shd w:val="clear" w:color="auto" w:fill="auto"/>
          </w:tcPr>
          <w:p w14:paraId="2EC7913B"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Laboratuvar Sayısı</w:t>
            </w:r>
          </w:p>
        </w:tc>
        <w:tc>
          <w:tcPr>
            <w:tcW w:w="1417" w:type="dxa"/>
            <w:shd w:val="clear" w:color="auto" w:fill="auto"/>
          </w:tcPr>
          <w:p w14:paraId="391B3F1B" w14:textId="06FB3C14" w:rsidR="00300033" w:rsidRPr="002A64A7" w:rsidRDefault="004400CB" w:rsidP="000D2A68">
            <w:pPr>
              <w:spacing w:before="160" w:after="40" w:line="276" w:lineRule="auto"/>
              <w:ind w:left="536" w:right="522"/>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8</w:t>
            </w:r>
          </w:p>
        </w:tc>
      </w:tr>
      <w:tr w:rsidR="00300033" w:rsidRPr="002A64A7" w14:paraId="295F66A7" w14:textId="77777777" w:rsidTr="00D402D4">
        <w:trPr>
          <w:trHeight w:val="253"/>
        </w:trPr>
        <w:tc>
          <w:tcPr>
            <w:tcW w:w="3799" w:type="dxa"/>
            <w:shd w:val="clear" w:color="auto" w:fill="auto"/>
          </w:tcPr>
          <w:p w14:paraId="64726981" w14:textId="77777777" w:rsidR="00300033" w:rsidRPr="002A64A7" w:rsidRDefault="00300033" w:rsidP="00D402D4">
            <w:pPr>
              <w:spacing w:before="160" w:after="40" w:line="276" w:lineRule="auto"/>
              <w:contextualSpacing/>
              <w:jc w:val="both"/>
              <w:rPr>
                <w:rFonts w:ascii="Times New Roman" w:eastAsia="Calibri" w:hAnsi="Times New Roman" w:cs="Times New Roman"/>
                <w:sz w:val="24"/>
                <w:szCs w:val="24"/>
                <w:lang w:val="en-US"/>
              </w:rPr>
            </w:pPr>
          </w:p>
        </w:tc>
        <w:tc>
          <w:tcPr>
            <w:tcW w:w="1278" w:type="dxa"/>
            <w:shd w:val="clear" w:color="auto" w:fill="auto"/>
          </w:tcPr>
          <w:p w14:paraId="14465CC6" w14:textId="77777777" w:rsidR="00300033" w:rsidRPr="002A64A7" w:rsidRDefault="00300033" w:rsidP="00D402D4">
            <w:pPr>
              <w:spacing w:before="160" w:after="40" w:line="276" w:lineRule="auto"/>
              <w:contextualSpacing/>
              <w:jc w:val="both"/>
              <w:rPr>
                <w:rFonts w:ascii="Times New Roman" w:eastAsia="Calibri" w:hAnsi="Times New Roman" w:cs="Times New Roman"/>
                <w:sz w:val="24"/>
                <w:szCs w:val="24"/>
                <w:lang w:val="en-US"/>
              </w:rPr>
            </w:pPr>
          </w:p>
        </w:tc>
        <w:tc>
          <w:tcPr>
            <w:tcW w:w="3145" w:type="dxa"/>
            <w:shd w:val="clear" w:color="auto" w:fill="auto"/>
          </w:tcPr>
          <w:p w14:paraId="6A61C269"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Diğer (Mutfak)</w:t>
            </w:r>
          </w:p>
        </w:tc>
        <w:tc>
          <w:tcPr>
            <w:tcW w:w="1417" w:type="dxa"/>
            <w:shd w:val="clear" w:color="auto" w:fill="auto"/>
          </w:tcPr>
          <w:p w14:paraId="436C35F9" w14:textId="77777777" w:rsidR="00300033" w:rsidRPr="002A64A7" w:rsidRDefault="00300033" w:rsidP="000D2A68">
            <w:pPr>
              <w:spacing w:before="160" w:after="40" w:line="276" w:lineRule="auto"/>
              <w:ind w:left="16"/>
              <w:contextualSpacing/>
              <w:jc w:val="center"/>
              <w:rPr>
                <w:rFonts w:ascii="Times New Roman" w:eastAsia="Calibri" w:hAnsi="Times New Roman" w:cs="Times New Roman"/>
                <w:b/>
                <w:sz w:val="24"/>
                <w:szCs w:val="24"/>
                <w:lang w:val="en-US"/>
              </w:rPr>
            </w:pPr>
            <w:r w:rsidRPr="002A64A7">
              <w:rPr>
                <w:rFonts w:ascii="Times New Roman" w:eastAsia="Calibri" w:hAnsi="Times New Roman" w:cs="Times New Roman"/>
                <w:b/>
                <w:sz w:val="24"/>
                <w:szCs w:val="24"/>
                <w:lang w:val="en-US"/>
              </w:rPr>
              <w:t>1</w:t>
            </w:r>
          </w:p>
        </w:tc>
      </w:tr>
    </w:tbl>
    <w:p w14:paraId="4BF1DC4D" w14:textId="77777777" w:rsidR="00300033" w:rsidRPr="002A64A7" w:rsidRDefault="00300033" w:rsidP="00300033">
      <w:pPr>
        <w:tabs>
          <w:tab w:val="left" w:pos="927"/>
        </w:tabs>
        <w:spacing w:before="160" w:after="40" w:line="276" w:lineRule="auto"/>
        <w:ind w:firstLine="567"/>
        <w:contextualSpacing/>
        <w:jc w:val="both"/>
        <w:rPr>
          <w:rFonts w:ascii="Times New Roman" w:eastAsia="Georgia" w:hAnsi="Times New Roman" w:cs="Times New Roman"/>
          <w:b/>
          <w:color w:val="2F5496" w:themeColor="accent1" w:themeShade="BF"/>
          <w:sz w:val="24"/>
          <w:szCs w:val="24"/>
        </w:rPr>
      </w:pPr>
    </w:p>
    <w:p w14:paraId="189D4254" w14:textId="77777777" w:rsidR="00300033" w:rsidRPr="002A64A7" w:rsidRDefault="00300033" w:rsidP="00300033">
      <w:pPr>
        <w:tabs>
          <w:tab w:val="left" w:pos="927"/>
        </w:tabs>
        <w:spacing w:before="160" w:after="40" w:line="276" w:lineRule="auto"/>
        <w:ind w:firstLine="567"/>
        <w:contextualSpacing/>
        <w:jc w:val="center"/>
        <w:rPr>
          <w:rFonts w:ascii="Times New Roman" w:eastAsia="Calibri" w:hAnsi="Times New Roman" w:cs="Times New Roman"/>
          <w:b/>
          <w:bCs/>
          <w:sz w:val="24"/>
          <w:szCs w:val="24"/>
        </w:rPr>
      </w:pPr>
    </w:p>
    <w:p w14:paraId="64064783" w14:textId="2604E9D9" w:rsidR="00300033" w:rsidRPr="002A64A7" w:rsidRDefault="00FC0D00" w:rsidP="00300033">
      <w:pPr>
        <w:tabs>
          <w:tab w:val="left" w:pos="927"/>
        </w:tabs>
        <w:spacing w:before="160" w:after="40" w:line="276" w:lineRule="auto"/>
        <w:ind w:firstLine="567"/>
        <w:contextualSpacing/>
        <w:jc w:val="center"/>
        <w:rPr>
          <w:rFonts w:ascii="Times New Roman" w:eastAsia="Georgia" w:hAnsi="Times New Roman" w:cs="Times New Roman"/>
          <w:sz w:val="24"/>
          <w:szCs w:val="24"/>
        </w:rPr>
      </w:pPr>
      <w:r>
        <w:rPr>
          <w:rFonts w:ascii="Times New Roman" w:eastAsia="Calibri" w:hAnsi="Times New Roman" w:cs="Times New Roman"/>
          <w:b/>
          <w:bCs/>
          <w:sz w:val="24"/>
          <w:szCs w:val="24"/>
        </w:rPr>
        <w:t>Tablo 2: 202</w:t>
      </w:r>
      <w:r w:rsidR="003077F3">
        <w:rPr>
          <w:rFonts w:ascii="Times New Roman" w:eastAsia="Calibri" w:hAnsi="Times New Roman" w:cs="Times New Roman"/>
          <w:b/>
          <w:bCs/>
          <w:sz w:val="24"/>
          <w:szCs w:val="24"/>
        </w:rPr>
        <w:t>4</w:t>
      </w:r>
      <w:r>
        <w:rPr>
          <w:rFonts w:ascii="Times New Roman" w:eastAsia="Calibri" w:hAnsi="Times New Roman" w:cs="Times New Roman"/>
          <w:b/>
          <w:bCs/>
          <w:sz w:val="24"/>
          <w:szCs w:val="24"/>
        </w:rPr>
        <w:t>-202</w:t>
      </w:r>
      <w:r w:rsidR="003077F3">
        <w:rPr>
          <w:rFonts w:ascii="Times New Roman" w:eastAsia="Calibri" w:hAnsi="Times New Roman" w:cs="Times New Roman"/>
          <w:b/>
          <w:bCs/>
          <w:sz w:val="24"/>
          <w:szCs w:val="24"/>
        </w:rPr>
        <w:t>5</w:t>
      </w:r>
      <w:r w:rsidR="00300033" w:rsidRPr="002A64A7">
        <w:rPr>
          <w:rFonts w:ascii="Times New Roman" w:eastAsia="Calibri" w:hAnsi="Times New Roman" w:cs="Times New Roman"/>
          <w:b/>
          <w:bCs/>
          <w:sz w:val="24"/>
          <w:szCs w:val="24"/>
        </w:rPr>
        <w:t xml:space="preserve"> Müdürlüğümüzün Personel Durumu</w:t>
      </w:r>
    </w:p>
    <w:tbl>
      <w:tblPr>
        <w:tblW w:w="9639" w:type="dxa"/>
        <w:tblInd w:w="-10" w:type="dxa"/>
        <w:tblBorders>
          <w:top w:val="single" w:sz="8" w:space="0" w:color="9ABA58"/>
          <w:left w:val="single" w:sz="8" w:space="0" w:color="9ABA58"/>
          <w:bottom w:val="single" w:sz="8" w:space="0" w:color="9ABA58"/>
          <w:right w:val="single" w:sz="8" w:space="0" w:color="9ABA58"/>
          <w:insideH w:val="single" w:sz="8" w:space="0" w:color="9ABA58"/>
          <w:insideV w:val="single" w:sz="8" w:space="0" w:color="9ABA58"/>
        </w:tblBorders>
        <w:tblLayout w:type="fixed"/>
        <w:tblCellMar>
          <w:left w:w="0" w:type="dxa"/>
          <w:right w:w="0" w:type="dxa"/>
        </w:tblCellMar>
        <w:tblLook w:val="01E0" w:firstRow="1" w:lastRow="1" w:firstColumn="1" w:lastColumn="1" w:noHBand="0" w:noVBand="0"/>
      </w:tblPr>
      <w:tblGrid>
        <w:gridCol w:w="4802"/>
        <w:gridCol w:w="1416"/>
        <w:gridCol w:w="1560"/>
        <w:gridCol w:w="1861"/>
      </w:tblGrid>
      <w:tr w:rsidR="00300033" w:rsidRPr="002A64A7" w14:paraId="108497A1" w14:textId="77777777" w:rsidTr="000D2A68">
        <w:trPr>
          <w:trHeight w:val="276"/>
        </w:trPr>
        <w:tc>
          <w:tcPr>
            <w:tcW w:w="4802" w:type="dxa"/>
            <w:tcBorders>
              <w:bottom w:val="single" w:sz="18" w:space="0" w:color="9ABA58"/>
            </w:tcBorders>
            <w:shd w:val="clear" w:color="auto" w:fill="B4C6E7" w:themeFill="accent1" w:themeFillTint="66"/>
          </w:tcPr>
          <w:p w14:paraId="5FF252DE" w14:textId="77777777" w:rsidR="00300033" w:rsidRPr="002A64A7" w:rsidRDefault="00300033" w:rsidP="00D402D4">
            <w:pPr>
              <w:spacing w:before="160" w:after="40" w:line="276" w:lineRule="auto"/>
              <w:ind w:left="1795" w:right="1773"/>
              <w:contextualSpacing/>
              <w:jc w:val="both"/>
              <w:rPr>
                <w:rFonts w:ascii="Times New Roman" w:eastAsia="Calibri" w:hAnsi="Times New Roman" w:cs="Times New Roman"/>
                <w:b/>
                <w:sz w:val="24"/>
                <w:szCs w:val="24"/>
                <w:lang w:val="en-US"/>
              </w:rPr>
            </w:pPr>
            <w:r w:rsidRPr="002A64A7">
              <w:rPr>
                <w:rFonts w:ascii="Times New Roman" w:eastAsia="Calibri" w:hAnsi="Times New Roman" w:cs="Times New Roman"/>
                <w:b/>
                <w:sz w:val="24"/>
                <w:szCs w:val="24"/>
                <w:lang w:val="en-US"/>
              </w:rPr>
              <w:t>SINIFI</w:t>
            </w:r>
          </w:p>
        </w:tc>
        <w:tc>
          <w:tcPr>
            <w:tcW w:w="1416" w:type="dxa"/>
            <w:tcBorders>
              <w:bottom w:val="single" w:sz="18" w:space="0" w:color="9ABA58"/>
            </w:tcBorders>
            <w:shd w:val="clear" w:color="auto" w:fill="B4C6E7" w:themeFill="accent1" w:themeFillTint="66"/>
          </w:tcPr>
          <w:p w14:paraId="6E61E62A" w14:textId="77777777" w:rsidR="00300033" w:rsidRPr="002A64A7" w:rsidRDefault="00300033" w:rsidP="00D402D4">
            <w:pPr>
              <w:spacing w:before="160" w:after="40" w:line="276" w:lineRule="auto"/>
              <w:ind w:left="255" w:right="234"/>
              <w:contextualSpacing/>
              <w:jc w:val="both"/>
              <w:rPr>
                <w:rFonts w:ascii="Times New Roman" w:eastAsia="Calibri" w:hAnsi="Times New Roman" w:cs="Times New Roman"/>
                <w:b/>
                <w:sz w:val="24"/>
                <w:szCs w:val="24"/>
                <w:lang w:val="en-US"/>
              </w:rPr>
            </w:pPr>
            <w:r w:rsidRPr="002A64A7">
              <w:rPr>
                <w:rFonts w:ascii="Times New Roman" w:eastAsia="Calibri" w:hAnsi="Times New Roman" w:cs="Times New Roman"/>
                <w:b/>
                <w:sz w:val="24"/>
                <w:szCs w:val="24"/>
                <w:lang w:val="en-US"/>
              </w:rPr>
              <w:t>ERKEK</w:t>
            </w:r>
          </w:p>
        </w:tc>
        <w:tc>
          <w:tcPr>
            <w:tcW w:w="1560" w:type="dxa"/>
            <w:tcBorders>
              <w:bottom w:val="single" w:sz="18" w:space="0" w:color="9ABA58"/>
            </w:tcBorders>
            <w:shd w:val="clear" w:color="auto" w:fill="B4C6E7" w:themeFill="accent1" w:themeFillTint="66"/>
          </w:tcPr>
          <w:p w14:paraId="3CC7B917" w14:textId="77777777" w:rsidR="00300033" w:rsidRPr="002A64A7" w:rsidRDefault="00300033" w:rsidP="00D402D4">
            <w:pPr>
              <w:spacing w:before="160" w:after="40" w:line="276" w:lineRule="auto"/>
              <w:ind w:left="360" w:right="338"/>
              <w:contextualSpacing/>
              <w:jc w:val="both"/>
              <w:rPr>
                <w:rFonts w:ascii="Times New Roman" w:eastAsia="Calibri" w:hAnsi="Times New Roman" w:cs="Times New Roman"/>
                <w:b/>
                <w:sz w:val="24"/>
                <w:szCs w:val="24"/>
                <w:lang w:val="en-US"/>
              </w:rPr>
            </w:pPr>
            <w:r w:rsidRPr="002A64A7">
              <w:rPr>
                <w:rFonts w:ascii="Times New Roman" w:eastAsia="Calibri" w:hAnsi="Times New Roman" w:cs="Times New Roman"/>
                <w:b/>
                <w:sz w:val="24"/>
                <w:szCs w:val="24"/>
                <w:lang w:val="en-US"/>
              </w:rPr>
              <w:t>KADIN</w:t>
            </w:r>
          </w:p>
        </w:tc>
        <w:tc>
          <w:tcPr>
            <w:tcW w:w="1861" w:type="dxa"/>
            <w:tcBorders>
              <w:bottom w:val="single" w:sz="18" w:space="0" w:color="9ABA58"/>
            </w:tcBorders>
            <w:shd w:val="clear" w:color="auto" w:fill="B4C6E7" w:themeFill="accent1" w:themeFillTint="66"/>
          </w:tcPr>
          <w:p w14:paraId="55148D7B" w14:textId="77777777" w:rsidR="00300033" w:rsidRPr="002A64A7" w:rsidRDefault="00300033" w:rsidP="00D402D4">
            <w:pPr>
              <w:spacing w:before="160" w:after="40" w:line="276" w:lineRule="auto"/>
              <w:ind w:left="244" w:right="221"/>
              <w:contextualSpacing/>
              <w:jc w:val="both"/>
              <w:rPr>
                <w:rFonts w:ascii="Times New Roman" w:eastAsia="Calibri" w:hAnsi="Times New Roman" w:cs="Times New Roman"/>
                <w:b/>
                <w:sz w:val="24"/>
                <w:szCs w:val="24"/>
                <w:lang w:val="en-US"/>
              </w:rPr>
            </w:pPr>
            <w:r w:rsidRPr="002A64A7">
              <w:rPr>
                <w:rFonts w:ascii="Times New Roman" w:eastAsia="Calibri" w:hAnsi="Times New Roman" w:cs="Times New Roman"/>
                <w:b/>
                <w:sz w:val="24"/>
                <w:szCs w:val="24"/>
                <w:lang w:val="en-US"/>
              </w:rPr>
              <w:t>TOPLAM</w:t>
            </w:r>
          </w:p>
        </w:tc>
      </w:tr>
      <w:tr w:rsidR="00300033" w:rsidRPr="002A64A7" w14:paraId="74143F54" w14:textId="77777777" w:rsidTr="000D2A68">
        <w:trPr>
          <w:trHeight w:val="276"/>
        </w:trPr>
        <w:tc>
          <w:tcPr>
            <w:tcW w:w="4802" w:type="dxa"/>
            <w:tcBorders>
              <w:top w:val="single" w:sz="18" w:space="0" w:color="9ABA58"/>
            </w:tcBorders>
            <w:shd w:val="clear" w:color="auto" w:fill="FFFFFF" w:themeFill="background1"/>
          </w:tcPr>
          <w:p w14:paraId="49B9BD33"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İDARECİLER</w:t>
            </w:r>
          </w:p>
        </w:tc>
        <w:tc>
          <w:tcPr>
            <w:tcW w:w="1416" w:type="dxa"/>
            <w:tcBorders>
              <w:top w:val="single" w:sz="18" w:space="0" w:color="9ABA58"/>
            </w:tcBorders>
            <w:shd w:val="clear" w:color="auto" w:fill="FFFFFF" w:themeFill="background1"/>
          </w:tcPr>
          <w:p w14:paraId="759C32D4" w14:textId="77777777" w:rsidR="00300033" w:rsidRPr="002A64A7" w:rsidRDefault="00300033" w:rsidP="00D402D4">
            <w:pPr>
              <w:spacing w:before="160" w:after="40" w:line="276" w:lineRule="auto"/>
              <w:ind w:left="24"/>
              <w:contextualSpacing/>
              <w:jc w:val="center"/>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0</w:t>
            </w:r>
          </w:p>
        </w:tc>
        <w:tc>
          <w:tcPr>
            <w:tcW w:w="1560" w:type="dxa"/>
            <w:tcBorders>
              <w:top w:val="single" w:sz="18" w:space="0" w:color="9ABA58"/>
            </w:tcBorders>
            <w:shd w:val="clear" w:color="auto" w:fill="FFFFFF" w:themeFill="background1"/>
          </w:tcPr>
          <w:p w14:paraId="0456DF0A" w14:textId="77777777" w:rsidR="00300033" w:rsidRPr="002A64A7" w:rsidRDefault="00300033" w:rsidP="00D402D4">
            <w:pPr>
              <w:spacing w:before="160" w:after="40" w:line="276" w:lineRule="auto"/>
              <w:ind w:left="24"/>
              <w:contextualSpacing/>
              <w:jc w:val="center"/>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2</w:t>
            </w:r>
          </w:p>
        </w:tc>
        <w:tc>
          <w:tcPr>
            <w:tcW w:w="1861" w:type="dxa"/>
            <w:tcBorders>
              <w:top w:val="single" w:sz="18" w:space="0" w:color="9ABA58"/>
            </w:tcBorders>
            <w:shd w:val="clear" w:color="auto" w:fill="FFFFFF" w:themeFill="background1"/>
          </w:tcPr>
          <w:p w14:paraId="13B72507" w14:textId="77777777" w:rsidR="00300033" w:rsidRPr="002A64A7" w:rsidRDefault="00300033" w:rsidP="00D402D4">
            <w:pPr>
              <w:spacing w:before="160" w:after="40" w:line="276" w:lineRule="auto"/>
              <w:ind w:left="24"/>
              <w:contextualSpacing/>
              <w:jc w:val="center"/>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2</w:t>
            </w:r>
          </w:p>
        </w:tc>
      </w:tr>
      <w:tr w:rsidR="00300033" w:rsidRPr="002A64A7" w14:paraId="460B3E0B" w14:textId="77777777" w:rsidTr="000D2A68">
        <w:trPr>
          <w:trHeight w:val="275"/>
        </w:trPr>
        <w:tc>
          <w:tcPr>
            <w:tcW w:w="4802" w:type="dxa"/>
            <w:shd w:val="clear" w:color="auto" w:fill="FFFFFF" w:themeFill="background1"/>
          </w:tcPr>
          <w:p w14:paraId="47CE65C9"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ÖĞRETMENLER</w:t>
            </w:r>
          </w:p>
        </w:tc>
        <w:tc>
          <w:tcPr>
            <w:tcW w:w="1416" w:type="dxa"/>
            <w:shd w:val="clear" w:color="auto" w:fill="FFFFFF" w:themeFill="background1"/>
          </w:tcPr>
          <w:p w14:paraId="5423BBFE" w14:textId="77777777" w:rsidR="00300033" w:rsidRPr="002A64A7" w:rsidRDefault="00300033" w:rsidP="00D402D4">
            <w:pPr>
              <w:spacing w:before="160" w:after="40" w:line="276" w:lineRule="auto"/>
              <w:ind w:left="24"/>
              <w:contextualSpacing/>
              <w:jc w:val="center"/>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0</w:t>
            </w:r>
          </w:p>
        </w:tc>
        <w:tc>
          <w:tcPr>
            <w:tcW w:w="1560" w:type="dxa"/>
            <w:shd w:val="clear" w:color="auto" w:fill="FFFFFF" w:themeFill="background1"/>
          </w:tcPr>
          <w:p w14:paraId="79EFCF4B" w14:textId="278A9B44" w:rsidR="00300033" w:rsidRPr="002A64A7" w:rsidRDefault="004400CB" w:rsidP="00D402D4">
            <w:pPr>
              <w:spacing w:before="160" w:after="40" w:line="276" w:lineRule="auto"/>
              <w:ind w:left="24"/>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w:t>
            </w:r>
          </w:p>
        </w:tc>
        <w:tc>
          <w:tcPr>
            <w:tcW w:w="1861" w:type="dxa"/>
            <w:shd w:val="clear" w:color="auto" w:fill="FFFFFF" w:themeFill="background1"/>
          </w:tcPr>
          <w:p w14:paraId="7FF07025" w14:textId="5B33BFE0" w:rsidR="00300033" w:rsidRPr="002A64A7" w:rsidRDefault="004400CB" w:rsidP="00D402D4">
            <w:pPr>
              <w:spacing w:before="160" w:after="40" w:line="276" w:lineRule="auto"/>
              <w:ind w:left="24"/>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w:t>
            </w:r>
          </w:p>
        </w:tc>
      </w:tr>
      <w:tr w:rsidR="00300033" w:rsidRPr="002A64A7" w14:paraId="781E8D21" w14:textId="77777777" w:rsidTr="000D2A68">
        <w:trPr>
          <w:trHeight w:val="275"/>
        </w:trPr>
        <w:tc>
          <w:tcPr>
            <w:tcW w:w="4802" w:type="dxa"/>
            <w:shd w:val="clear" w:color="auto" w:fill="FFFFFF" w:themeFill="background1"/>
          </w:tcPr>
          <w:p w14:paraId="3857F68D"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HİZMETLİ (Hizmet Alımı)</w:t>
            </w:r>
          </w:p>
        </w:tc>
        <w:tc>
          <w:tcPr>
            <w:tcW w:w="1416" w:type="dxa"/>
            <w:shd w:val="clear" w:color="auto" w:fill="FFFFFF" w:themeFill="background1"/>
          </w:tcPr>
          <w:p w14:paraId="219A4ECC" w14:textId="77777777" w:rsidR="00300033" w:rsidRPr="002A64A7" w:rsidRDefault="00300033" w:rsidP="00D402D4">
            <w:pPr>
              <w:spacing w:before="160" w:after="40" w:line="276" w:lineRule="auto"/>
              <w:ind w:left="24"/>
              <w:contextualSpacing/>
              <w:jc w:val="center"/>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0</w:t>
            </w:r>
          </w:p>
        </w:tc>
        <w:tc>
          <w:tcPr>
            <w:tcW w:w="1560" w:type="dxa"/>
            <w:shd w:val="clear" w:color="auto" w:fill="FFFFFF" w:themeFill="background1"/>
          </w:tcPr>
          <w:p w14:paraId="37CDBE34" w14:textId="77777777" w:rsidR="00300033" w:rsidRPr="002A64A7" w:rsidRDefault="00300033" w:rsidP="00D402D4">
            <w:pPr>
              <w:spacing w:before="160" w:after="40" w:line="276" w:lineRule="auto"/>
              <w:ind w:left="24"/>
              <w:contextualSpacing/>
              <w:jc w:val="center"/>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2</w:t>
            </w:r>
          </w:p>
        </w:tc>
        <w:tc>
          <w:tcPr>
            <w:tcW w:w="1861" w:type="dxa"/>
            <w:shd w:val="clear" w:color="auto" w:fill="FFFFFF" w:themeFill="background1"/>
          </w:tcPr>
          <w:p w14:paraId="6B069F6A" w14:textId="77777777" w:rsidR="00300033" w:rsidRPr="002A64A7" w:rsidRDefault="00300033" w:rsidP="00D402D4">
            <w:pPr>
              <w:spacing w:before="160" w:after="40" w:line="276" w:lineRule="auto"/>
              <w:ind w:left="24"/>
              <w:contextualSpacing/>
              <w:jc w:val="center"/>
              <w:rPr>
                <w:rFonts w:ascii="Times New Roman" w:eastAsia="Calibri" w:hAnsi="Times New Roman" w:cs="Times New Roman"/>
                <w:sz w:val="24"/>
                <w:szCs w:val="24"/>
                <w:lang w:val="en-US"/>
              </w:rPr>
            </w:pPr>
            <w:r w:rsidRPr="002A64A7">
              <w:rPr>
                <w:rFonts w:ascii="Times New Roman" w:eastAsia="Calibri" w:hAnsi="Times New Roman" w:cs="Times New Roman"/>
                <w:sz w:val="24"/>
                <w:szCs w:val="24"/>
                <w:lang w:val="en-US"/>
              </w:rPr>
              <w:t>2</w:t>
            </w:r>
          </w:p>
        </w:tc>
      </w:tr>
      <w:tr w:rsidR="00300033" w:rsidRPr="002A64A7" w14:paraId="320874D5" w14:textId="77777777" w:rsidTr="000D2A68">
        <w:trPr>
          <w:trHeight w:val="276"/>
        </w:trPr>
        <w:tc>
          <w:tcPr>
            <w:tcW w:w="4802" w:type="dxa"/>
            <w:shd w:val="clear" w:color="auto" w:fill="FFFFFF" w:themeFill="background1"/>
          </w:tcPr>
          <w:p w14:paraId="47193348"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sz w:val="24"/>
                <w:szCs w:val="24"/>
              </w:rPr>
            </w:pPr>
            <w:r w:rsidRPr="002A64A7">
              <w:rPr>
                <w:rFonts w:ascii="Times New Roman" w:eastAsia="Calibri" w:hAnsi="Times New Roman" w:cs="Times New Roman"/>
                <w:sz w:val="24"/>
                <w:szCs w:val="24"/>
              </w:rPr>
              <w:t>HİZMETLİ (İşkur, Belediye v.b.)</w:t>
            </w:r>
          </w:p>
        </w:tc>
        <w:tc>
          <w:tcPr>
            <w:tcW w:w="1416" w:type="dxa"/>
            <w:shd w:val="clear" w:color="auto" w:fill="FFFFFF" w:themeFill="background1"/>
          </w:tcPr>
          <w:p w14:paraId="2CD13A95" w14:textId="77777777" w:rsidR="00300033" w:rsidRPr="002A64A7" w:rsidRDefault="00300033" w:rsidP="00D402D4">
            <w:pPr>
              <w:spacing w:before="160" w:after="40" w:line="276" w:lineRule="auto"/>
              <w:ind w:left="24"/>
              <w:contextualSpacing/>
              <w:jc w:val="center"/>
              <w:rPr>
                <w:rFonts w:ascii="Times New Roman" w:eastAsia="Calibri" w:hAnsi="Times New Roman" w:cs="Times New Roman"/>
                <w:sz w:val="24"/>
                <w:szCs w:val="24"/>
              </w:rPr>
            </w:pPr>
            <w:r w:rsidRPr="002A64A7">
              <w:rPr>
                <w:rFonts w:ascii="Times New Roman" w:eastAsia="Calibri" w:hAnsi="Times New Roman" w:cs="Times New Roman"/>
                <w:sz w:val="24"/>
                <w:szCs w:val="24"/>
              </w:rPr>
              <w:t>0</w:t>
            </w:r>
          </w:p>
        </w:tc>
        <w:tc>
          <w:tcPr>
            <w:tcW w:w="1560" w:type="dxa"/>
            <w:shd w:val="clear" w:color="auto" w:fill="FFFFFF" w:themeFill="background1"/>
          </w:tcPr>
          <w:p w14:paraId="71C12F68" w14:textId="33BF1461" w:rsidR="00300033" w:rsidRPr="002A64A7" w:rsidRDefault="004400CB" w:rsidP="00D402D4">
            <w:pPr>
              <w:spacing w:before="160" w:after="40" w:line="276" w:lineRule="auto"/>
              <w:ind w:left="2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61" w:type="dxa"/>
            <w:shd w:val="clear" w:color="auto" w:fill="FFFFFF" w:themeFill="background1"/>
          </w:tcPr>
          <w:p w14:paraId="1B449B59" w14:textId="23DB77CD" w:rsidR="00300033" w:rsidRPr="002A64A7" w:rsidRDefault="004400CB" w:rsidP="00D402D4">
            <w:pPr>
              <w:spacing w:before="160" w:after="40" w:line="276" w:lineRule="auto"/>
              <w:ind w:left="2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300033" w:rsidRPr="002A64A7" w14:paraId="0165EFA8" w14:textId="77777777" w:rsidTr="000D2A68">
        <w:trPr>
          <w:trHeight w:val="275"/>
        </w:trPr>
        <w:tc>
          <w:tcPr>
            <w:tcW w:w="4802" w:type="dxa"/>
            <w:shd w:val="clear" w:color="auto" w:fill="FFFFFF" w:themeFill="background1"/>
          </w:tcPr>
          <w:p w14:paraId="0976DE82" w14:textId="77777777" w:rsidR="00300033" w:rsidRPr="002A64A7" w:rsidRDefault="00300033" w:rsidP="00D402D4">
            <w:pPr>
              <w:spacing w:before="160" w:after="40" w:line="276" w:lineRule="auto"/>
              <w:ind w:left="110"/>
              <w:contextualSpacing/>
              <w:jc w:val="both"/>
              <w:rPr>
                <w:rFonts w:ascii="Times New Roman" w:eastAsia="Calibri" w:hAnsi="Times New Roman" w:cs="Times New Roman"/>
                <w:b/>
                <w:sz w:val="24"/>
                <w:szCs w:val="24"/>
                <w:lang w:val="en-US"/>
              </w:rPr>
            </w:pPr>
            <w:r w:rsidRPr="002A64A7">
              <w:rPr>
                <w:rFonts w:ascii="Times New Roman" w:eastAsia="Calibri" w:hAnsi="Times New Roman" w:cs="Times New Roman"/>
                <w:b/>
                <w:color w:val="16355C"/>
                <w:sz w:val="24"/>
                <w:szCs w:val="24"/>
                <w:lang w:val="en-US"/>
              </w:rPr>
              <w:t>TOPLAM</w:t>
            </w:r>
          </w:p>
        </w:tc>
        <w:tc>
          <w:tcPr>
            <w:tcW w:w="1416" w:type="dxa"/>
            <w:shd w:val="clear" w:color="auto" w:fill="FFFFFF" w:themeFill="background1"/>
          </w:tcPr>
          <w:p w14:paraId="3042CD83" w14:textId="77777777" w:rsidR="00300033" w:rsidRPr="002A64A7" w:rsidRDefault="00300033" w:rsidP="00D402D4">
            <w:pPr>
              <w:spacing w:before="160" w:after="40" w:line="276" w:lineRule="auto"/>
              <w:ind w:left="255" w:right="231"/>
              <w:contextualSpacing/>
              <w:jc w:val="center"/>
              <w:rPr>
                <w:rFonts w:ascii="Times New Roman" w:eastAsia="Calibri" w:hAnsi="Times New Roman" w:cs="Times New Roman"/>
                <w:b/>
                <w:sz w:val="24"/>
                <w:szCs w:val="24"/>
                <w:lang w:val="en-US"/>
              </w:rPr>
            </w:pPr>
            <w:r w:rsidRPr="002A64A7">
              <w:rPr>
                <w:rFonts w:ascii="Times New Roman" w:eastAsia="Calibri" w:hAnsi="Times New Roman" w:cs="Times New Roman"/>
                <w:b/>
                <w:sz w:val="24"/>
                <w:szCs w:val="24"/>
                <w:lang w:val="en-US"/>
              </w:rPr>
              <w:t>0</w:t>
            </w:r>
          </w:p>
        </w:tc>
        <w:tc>
          <w:tcPr>
            <w:tcW w:w="1560" w:type="dxa"/>
            <w:shd w:val="clear" w:color="auto" w:fill="FFFFFF" w:themeFill="background1"/>
          </w:tcPr>
          <w:p w14:paraId="0DD2DB7B" w14:textId="3CC2AF87" w:rsidR="00300033" w:rsidRPr="002A64A7" w:rsidRDefault="00300033" w:rsidP="00D402D4">
            <w:pPr>
              <w:spacing w:before="160" w:after="40" w:line="276" w:lineRule="auto"/>
              <w:ind w:left="360" w:right="336"/>
              <w:contextualSpacing/>
              <w:jc w:val="center"/>
              <w:rPr>
                <w:rFonts w:ascii="Times New Roman" w:eastAsia="Calibri" w:hAnsi="Times New Roman" w:cs="Times New Roman"/>
                <w:b/>
                <w:sz w:val="24"/>
                <w:szCs w:val="24"/>
                <w:lang w:val="en-US"/>
              </w:rPr>
            </w:pPr>
            <w:r w:rsidRPr="002A64A7">
              <w:rPr>
                <w:rFonts w:ascii="Times New Roman" w:eastAsia="Calibri" w:hAnsi="Times New Roman" w:cs="Times New Roman"/>
                <w:b/>
                <w:sz w:val="24"/>
                <w:szCs w:val="24"/>
                <w:lang w:val="en-US"/>
              </w:rPr>
              <w:t>1</w:t>
            </w:r>
            <w:r w:rsidR="004400CB">
              <w:rPr>
                <w:rFonts w:ascii="Times New Roman" w:eastAsia="Calibri" w:hAnsi="Times New Roman" w:cs="Times New Roman"/>
                <w:b/>
                <w:sz w:val="24"/>
                <w:szCs w:val="24"/>
                <w:lang w:val="en-US"/>
              </w:rPr>
              <w:t>7</w:t>
            </w:r>
          </w:p>
        </w:tc>
        <w:tc>
          <w:tcPr>
            <w:tcW w:w="1861" w:type="dxa"/>
            <w:shd w:val="clear" w:color="auto" w:fill="FFFFFF" w:themeFill="background1"/>
          </w:tcPr>
          <w:p w14:paraId="6D3ABCB2" w14:textId="662F257A" w:rsidR="00300033" w:rsidRPr="002A64A7" w:rsidRDefault="00300033" w:rsidP="00D402D4">
            <w:pPr>
              <w:spacing w:before="160" w:after="40" w:line="276" w:lineRule="auto"/>
              <w:ind w:left="244" w:right="220"/>
              <w:contextualSpacing/>
              <w:jc w:val="center"/>
              <w:rPr>
                <w:rFonts w:ascii="Times New Roman" w:eastAsia="Calibri" w:hAnsi="Times New Roman" w:cs="Times New Roman"/>
                <w:b/>
                <w:sz w:val="24"/>
                <w:szCs w:val="24"/>
                <w:lang w:val="en-US"/>
              </w:rPr>
            </w:pPr>
            <w:r w:rsidRPr="002A64A7">
              <w:rPr>
                <w:rFonts w:ascii="Times New Roman" w:eastAsia="Calibri" w:hAnsi="Times New Roman" w:cs="Times New Roman"/>
                <w:b/>
                <w:sz w:val="24"/>
                <w:szCs w:val="24"/>
                <w:lang w:val="en-US"/>
              </w:rPr>
              <w:t>1</w:t>
            </w:r>
            <w:r w:rsidR="004400CB">
              <w:rPr>
                <w:rFonts w:ascii="Times New Roman" w:eastAsia="Calibri" w:hAnsi="Times New Roman" w:cs="Times New Roman"/>
                <w:b/>
                <w:sz w:val="24"/>
                <w:szCs w:val="24"/>
                <w:lang w:val="en-US"/>
              </w:rPr>
              <w:t>7</w:t>
            </w:r>
          </w:p>
        </w:tc>
      </w:tr>
    </w:tbl>
    <w:p w14:paraId="3EA79E3A" w14:textId="77777777" w:rsidR="00300033" w:rsidRPr="002A64A7" w:rsidRDefault="00300033" w:rsidP="00300033">
      <w:pPr>
        <w:tabs>
          <w:tab w:val="left" w:pos="927"/>
        </w:tabs>
        <w:spacing w:before="160" w:after="40" w:line="276" w:lineRule="auto"/>
        <w:ind w:firstLine="567"/>
        <w:contextualSpacing/>
        <w:jc w:val="both"/>
        <w:rPr>
          <w:rFonts w:ascii="Times New Roman" w:eastAsia="Georgia" w:hAnsi="Times New Roman" w:cs="Times New Roman"/>
          <w:sz w:val="24"/>
          <w:szCs w:val="24"/>
        </w:rPr>
      </w:pPr>
    </w:p>
    <w:p w14:paraId="3F6DF8A1" w14:textId="77777777" w:rsidR="00300033" w:rsidRPr="002A64A7" w:rsidRDefault="00300033" w:rsidP="00300033">
      <w:pPr>
        <w:tabs>
          <w:tab w:val="left" w:pos="927"/>
        </w:tabs>
        <w:spacing w:before="160" w:after="40" w:line="276" w:lineRule="auto"/>
        <w:ind w:firstLine="567"/>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Okulumuzda aşağıdaki kurullar oluşturulmuş ve görev yapmaktadır:</w:t>
      </w:r>
    </w:p>
    <w:p w14:paraId="78E80A75" w14:textId="77777777" w:rsidR="00300033" w:rsidRPr="002A64A7" w:rsidRDefault="00300033" w:rsidP="00300033">
      <w:pPr>
        <w:pStyle w:val="ListeParagraf"/>
        <w:numPr>
          <w:ilvl w:val="0"/>
          <w:numId w:val="36"/>
        </w:numPr>
        <w:tabs>
          <w:tab w:val="left" w:pos="927"/>
        </w:tabs>
        <w:spacing w:before="160" w:after="40" w:line="276" w:lineRule="auto"/>
        <w:ind w:hanging="1334"/>
        <w:contextualSpacing/>
        <w:jc w:val="both"/>
        <w:rPr>
          <w:rFonts w:eastAsia="Georgia"/>
          <w:sz w:val="24"/>
          <w:szCs w:val="24"/>
        </w:rPr>
      </w:pPr>
      <w:r w:rsidRPr="002A64A7">
        <w:rPr>
          <w:rFonts w:eastAsia="Georgia"/>
          <w:sz w:val="24"/>
          <w:szCs w:val="24"/>
        </w:rPr>
        <w:t>Öğretmenler Kurulu,</w:t>
      </w:r>
    </w:p>
    <w:p w14:paraId="78E61FC3" w14:textId="13D49E25" w:rsidR="00300033" w:rsidRDefault="00300033" w:rsidP="00300033">
      <w:pPr>
        <w:pStyle w:val="ListeParagraf"/>
        <w:numPr>
          <w:ilvl w:val="0"/>
          <w:numId w:val="36"/>
        </w:numPr>
        <w:tabs>
          <w:tab w:val="left" w:pos="927"/>
        </w:tabs>
        <w:spacing w:before="160" w:after="40" w:line="276" w:lineRule="auto"/>
        <w:ind w:hanging="1334"/>
        <w:contextualSpacing/>
        <w:jc w:val="both"/>
        <w:rPr>
          <w:rFonts w:eastAsia="Georgia"/>
          <w:sz w:val="24"/>
          <w:szCs w:val="24"/>
        </w:rPr>
      </w:pPr>
      <w:r w:rsidRPr="002A64A7">
        <w:rPr>
          <w:rFonts w:eastAsia="Georgia"/>
          <w:sz w:val="24"/>
          <w:szCs w:val="24"/>
        </w:rPr>
        <w:t>Zümre Öğretmenler Kurulu,</w:t>
      </w:r>
    </w:p>
    <w:p w14:paraId="5EC3AB96" w14:textId="3D7CDEA7" w:rsidR="004400CB" w:rsidRDefault="004400CB" w:rsidP="00300033">
      <w:pPr>
        <w:pStyle w:val="ListeParagraf"/>
        <w:numPr>
          <w:ilvl w:val="0"/>
          <w:numId w:val="36"/>
        </w:numPr>
        <w:tabs>
          <w:tab w:val="left" w:pos="927"/>
        </w:tabs>
        <w:spacing w:before="160" w:after="40" w:line="276" w:lineRule="auto"/>
        <w:ind w:hanging="1334"/>
        <w:contextualSpacing/>
        <w:jc w:val="both"/>
        <w:rPr>
          <w:rFonts w:eastAsia="Georgia"/>
          <w:sz w:val="24"/>
          <w:szCs w:val="24"/>
        </w:rPr>
      </w:pPr>
      <w:r>
        <w:rPr>
          <w:rFonts w:eastAsia="Georgia"/>
          <w:sz w:val="24"/>
          <w:szCs w:val="24"/>
        </w:rPr>
        <w:t>İş Sağlığı ve Güvenliği Kurulu,</w:t>
      </w:r>
    </w:p>
    <w:p w14:paraId="7A767B6A" w14:textId="18BD7C12" w:rsidR="004400CB" w:rsidRDefault="004400CB" w:rsidP="00300033">
      <w:pPr>
        <w:pStyle w:val="ListeParagraf"/>
        <w:numPr>
          <w:ilvl w:val="0"/>
          <w:numId w:val="36"/>
        </w:numPr>
        <w:tabs>
          <w:tab w:val="left" w:pos="927"/>
        </w:tabs>
        <w:spacing w:before="160" w:after="40" w:line="276" w:lineRule="auto"/>
        <w:ind w:hanging="1334"/>
        <w:contextualSpacing/>
        <w:jc w:val="both"/>
        <w:rPr>
          <w:rFonts w:eastAsia="Georgia"/>
          <w:sz w:val="24"/>
          <w:szCs w:val="24"/>
        </w:rPr>
      </w:pPr>
      <w:r>
        <w:rPr>
          <w:rFonts w:eastAsia="Georgia"/>
          <w:sz w:val="24"/>
          <w:szCs w:val="24"/>
        </w:rPr>
        <w:t>Rita Kurulu,</w:t>
      </w:r>
    </w:p>
    <w:p w14:paraId="2F5D8662" w14:textId="7A7532E3" w:rsidR="00300033" w:rsidRPr="003077F3" w:rsidRDefault="00A62B76" w:rsidP="003077F3">
      <w:pPr>
        <w:pStyle w:val="ListeParagraf"/>
        <w:numPr>
          <w:ilvl w:val="0"/>
          <w:numId w:val="36"/>
        </w:numPr>
        <w:tabs>
          <w:tab w:val="left" w:pos="927"/>
        </w:tabs>
        <w:spacing w:before="160" w:after="40" w:line="276" w:lineRule="auto"/>
        <w:ind w:hanging="1334"/>
        <w:contextualSpacing/>
        <w:jc w:val="both"/>
        <w:rPr>
          <w:rFonts w:eastAsia="Georgia"/>
          <w:sz w:val="24"/>
          <w:szCs w:val="24"/>
        </w:rPr>
      </w:pPr>
      <w:r>
        <w:rPr>
          <w:rFonts w:eastAsia="Georgia"/>
          <w:sz w:val="24"/>
          <w:szCs w:val="24"/>
        </w:rPr>
        <w:t>Taşınır Sayım Kurulu,</w:t>
      </w:r>
    </w:p>
    <w:p w14:paraId="5B5EF027" w14:textId="299E7CBE" w:rsidR="00A62B76" w:rsidRPr="002A64A7" w:rsidRDefault="00A62B76" w:rsidP="00300033">
      <w:pPr>
        <w:pStyle w:val="ListeParagraf"/>
        <w:numPr>
          <w:ilvl w:val="0"/>
          <w:numId w:val="36"/>
        </w:numPr>
        <w:tabs>
          <w:tab w:val="left" w:pos="927"/>
        </w:tabs>
        <w:spacing w:before="160" w:after="40" w:line="276" w:lineRule="auto"/>
        <w:ind w:hanging="1334"/>
        <w:contextualSpacing/>
        <w:jc w:val="both"/>
        <w:rPr>
          <w:rFonts w:eastAsia="Georgia"/>
          <w:sz w:val="24"/>
          <w:szCs w:val="24"/>
        </w:rPr>
      </w:pPr>
      <w:r>
        <w:rPr>
          <w:rFonts w:eastAsia="Georgia"/>
          <w:sz w:val="24"/>
          <w:szCs w:val="24"/>
        </w:rPr>
        <w:t>Stratejik Plan Üst Kurulu,</w:t>
      </w:r>
    </w:p>
    <w:p w14:paraId="31F931E6" w14:textId="72986304" w:rsidR="00300033" w:rsidRPr="002A64A7" w:rsidRDefault="00D402D4" w:rsidP="00300033">
      <w:pPr>
        <w:pStyle w:val="ListeParagraf"/>
        <w:numPr>
          <w:ilvl w:val="0"/>
          <w:numId w:val="36"/>
        </w:numPr>
        <w:tabs>
          <w:tab w:val="left" w:pos="927"/>
        </w:tabs>
        <w:spacing w:before="160" w:after="40" w:line="276" w:lineRule="auto"/>
        <w:ind w:hanging="1334"/>
        <w:contextualSpacing/>
        <w:jc w:val="both"/>
        <w:rPr>
          <w:rFonts w:eastAsia="Georgia"/>
          <w:sz w:val="24"/>
          <w:szCs w:val="24"/>
        </w:rPr>
      </w:pPr>
      <w:r w:rsidRPr="002A64A7">
        <w:rPr>
          <w:rFonts w:eastAsia="Georgia"/>
          <w:sz w:val="24"/>
          <w:szCs w:val="24"/>
        </w:rPr>
        <w:t xml:space="preserve">Okul </w:t>
      </w:r>
      <w:r w:rsidR="00300033" w:rsidRPr="002A64A7">
        <w:rPr>
          <w:rFonts w:eastAsia="Georgia"/>
          <w:sz w:val="24"/>
          <w:szCs w:val="24"/>
        </w:rPr>
        <w:t xml:space="preserve">Sağlığı ve Güvenliği Kurulu, </w:t>
      </w:r>
    </w:p>
    <w:p w14:paraId="3FFC054B" w14:textId="77777777" w:rsidR="00300033" w:rsidRPr="002A64A7" w:rsidRDefault="00300033" w:rsidP="00300033">
      <w:pPr>
        <w:pStyle w:val="ListeParagraf"/>
        <w:numPr>
          <w:ilvl w:val="0"/>
          <w:numId w:val="36"/>
        </w:numPr>
        <w:tabs>
          <w:tab w:val="left" w:pos="927"/>
        </w:tabs>
        <w:spacing w:before="160" w:after="40" w:line="276" w:lineRule="auto"/>
        <w:ind w:hanging="1334"/>
        <w:contextualSpacing/>
        <w:jc w:val="both"/>
        <w:rPr>
          <w:rFonts w:eastAsia="Georgia"/>
          <w:sz w:val="24"/>
          <w:szCs w:val="24"/>
        </w:rPr>
      </w:pPr>
      <w:r w:rsidRPr="002A64A7">
        <w:rPr>
          <w:rFonts w:eastAsia="Georgia"/>
          <w:sz w:val="24"/>
          <w:szCs w:val="24"/>
        </w:rPr>
        <w:t>Çevre Yönetim Kurulu.</w:t>
      </w:r>
    </w:p>
    <w:p w14:paraId="4263E5B0" w14:textId="2BF3DED6" w:rsidR="00300033" w:rsidRPr="00A62B76" w:rsidRDefault="00300033" w:rsidP="00A62B76">
      <w:pPr>
        <w:tabs>
          <w:tab w:val="left" w:pos="927"/>
        </w:tabs>
        <w:spacing w:before="160" w:after="40" w:line="276" w:lineRule="auto"/>
        <w:ind w:left="567"/>
        <w:contextualSpacing/>
        <w:jc w:val="both"/>
        <w:rPr>
          <w:rFonts w:eastAsia="Georgia"/>
          <w:sz w:val="24"/>
          <w:szCs w:val="24"/>
        </w:rPr>
      </w:pPr>
    </w:p>
    <w:p w14:paraId="0D6F69CE" w14:textId="77777777" w:rsidR="00300033" w:rsidRPr="002A64A7" w:rsidRDefault="00300033" w:rsidP="00300033">
      <w:pPr>
        <w:tabs>
          <w:tab w:val="left" w:pos="927"/>
        </w:tabs>
        <w:spacing w:before="160" w:after="40" w:line="276" w:lineRule="auto"/>
        <w:ind w:firstLine="567"/>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lastRenderedPageBreak/>
        <w:t>Okulumuzda aşağıdaki komisyonlar oluşturulmuş ve görev yapmaktadır:</w:t>
      </w:r>
    </w:p>
    <w:p w14:paraId="063AC7A6" w14:textId="77777777" w:rsidR="00300033" w:rsidRPr="002A64A7" w:rsidRDefault="00300033" w:rsidP="00300033">
      <w:pPr>
        <w:pStyle w:val="ListeParagraf"/>
        <w:numPr>
          <w:ilvl w:val="0"/>
          <w:numId w:val="37"/>
        </w:numPr>
        <w:tabs>
          <w:tab w:val="left" w:pos="927"/>
        </w:tabs>
        <w:spacing w:before="160" w:after="40" w:line="276" w:lineRule="auto"/>
        <w:ind w:hanging="720"/>
        <w:contextualSpacing/>
        <w:jc w:val="both"/>
        <w:rPr>
          <w:rFonts w:eastAsia="Georgia"/>
          <w:sz w:val="24"/>
          <w:szCs w:val="24"/>
        </w:rPr>
      </w:pPr>
      <w:r w:rsidRPr="002A64A7">
        <w:rPr>
          <w:rFonts w:eastAsia="Georgia"/>
          <w:sz w:val="24"/>
          <w:szCs w:val="24"/>
        </w:rPr>
        <w:t>İhale Komisyonu,</w:t>
      </w:r>
    </w:p>
    <w:p w14:paraId="1809ED8B" w14:textId="259EE733" w:rsidR="00300033" w:rsidRDefault="00300033" w:rsidP="00300033">
      <w:pPr>
        <w:pStyle w:val="ListeParagraf"/>
        <w:numPr>
          <w:ilvl w:val="0"/>
          <w:numId w:val="37"/>
        </w:numPr>
        <w:tabs>
          <w:tab w:val="left" w:pos="927"/>
        </w:tabs>
        <w:spacing w:before="160" w:after="40" w:line="276" w:lineRule="auto"/>
        <w:ind w:hanging="720"/>
        <w:contextualSpacing/>
        <w:jc w:val="both"/>
        <w:rPr>
          <w:rFonts w:eastAsia="Georgia"/>
          <w:sz w:val="24"/>
          <w:szCs w:val="24"/>
        </w:rPr>
      </w:pPr>
      <w:r w:rsidRPr="002A64A7">
        <w:rPr>
          <w:rFonts w:eastAsia="Georgia"/>
          <w:sz w:val="24"/>
          <w:szCs w:val="24"/>
        </w:rPr>
        <w:t>Muayene ve Kabul Komisyonu,</w:t>
      </w:r>
    </w:p>
    <w:p w14:paraId="5C1856DC" w14:textId="1531C364" w:rsidR="00A62B76" w:rsidRDefault="00A62B76" w:rsidP="00300033">
      <w:pPr>
        <w:pStyle w:val="ListeParagraf"/>
        <w:numPr>
          <w:ilvl w:val="0"/>
          <w:numId w:val="37"/>
        </w:numPr>
        <w:tabs>
          <w:tab w:val="left" w:pos="927"/>
        </w:tabs>
        <w:spacing w:before="160" w:after="40" w:line="276" w:lineRule="auto"/>
        <w:ind w:hanging="720"/>
        <w:contextualSpacing/>
        <w:jc w:val="both"/>
        <w:rPr>
          <w:rFonts w:eastAsia="Georgia"/>
          <w:sz w:val="24"/>
          <w:szCs w:val="24"/>
        </w:rPr>
      </w:pPr>
      <w:r>
        <w:rPr>
          <w:rFonts w:eastAsia="Georgia"/>
          <w:sz w:val="24"/>
          <w:szCs w:val="24"/>
        </w:rPr>
        <w:t>Değer Tespit Komisyonu,</w:t>
      </w:r>
    </w:p>
    <w:p w14:paraId="31218ED3" w14:textId="1C1F414B" w:rsidR="00A62B76" w:rsidRDefault="00A62B76" w:rsidP="00300033">
      <w:pPr>
        <w:pStyle w:val="ListeParagraf"/>
        <w:numPr>
          <w:ilvl w:val="0"/>
          <w:numId w:val="37"/>
        </w:numPr>
        <w:tabs>
          <w:tab w:val="left" w:pos="927"/>
        </w:tabs>
        <w:spacing w:before="160" w:after="40" w:line="276" w:lineRule="auto"/>
        <w:ind w:hanging="720"/>
        <w:contextualSpacing/>
        <w:jc w:val="both"/>
        <w:rPr>
          <w:rFonts w:eastAsia="Georgia"/>
          <w:sz w:val="24"/>
          <w:szCs w:val="24"/>
        </w:rPr>
      </w:pPr>
      <w:r>
        <w:rPr>
          <w:rFonts w:eastAsia="Georgia"/>
          <w:sz w:val="24"/>
          <w:szCs w:val="24"/>
        </w:rPr>
        <w:t>BEP Komisyonu,</w:t>
      </w:r>
    </w:p>
    <w:p w14:paraId="76189031" w14:textId="17B7876F" w:rsidR="00A237F5" w:rsidRDefault="00A237F5" w:rsidP="00300033">
      <w:pPr>
        <w:pStyle w:val="ListeParagraf"/>
        <w:numPr>
          <w:ilvl w:val="0"/>
          <w:numId w:val="37"/>
        </w:numPr>
        <w:tabs>
          <w:tab w:val="left" w:pos="927"/>
        </w:tabs>
        <w:spacing w:before="160" w:after="40" w:line="276" w:lineRule="auto"/>
        <w:ind w:hanging="720"/>
        <w:contextualSpacing/>
        <w:jc w:val="both"/>
        <w:rPr>
          <w:rFonts w:eastAsia="Georgia"/>
          <w:sz w:val="24"/>
          <w:szCs w:val="24"/>
        </w:rPr>
      </w:pPr>
      <w:r>
        <w:rPr>
          <w:rFonts w:eastAsia="Georgia"/>
          <w:sz w:val="24"/>
          <w:szCs w:val="24"/>
        </w:rPr>
        <w:t>Törenler ve Kutlama komisyonu,</w:t>
      </w:r>
    </w:p>
    <w:p w14:paraId="76D375C7" w14:textId="41A64088" w:rsidR="00A237F5" w:rsidRDefault="00A237F5" w:rsidP="00300033">
      <w:pPr>
        <w:pStyle w:val="ListeParagraf"/>
        <w:numPr>
          <w:ilvl w:val="0"/>
          <w:numId w:val="37"/>
        </w:numPr>
        <w:tabs>
          <w:tab w:val="left" w:pos="927"/>
        </w:tabs>
        <w:spacing w:before="160" w:after="40" w:line="276" w:lineRule="auto"/>
        <w:ind w:hanging="720"/>
        <w:contextualSpacing/>
        <w:jc w:val="both"/>
        <w:rPr>
          <w:rFonts w:eastAsia="Georgia"/>
          <w:sz w:val="24"/>
          <w:szCs w:val="24"/>
        </w:rPr>
      </w:pPr>
      <w:r>
        <w:rPr>
          <w:rFonts w:eastAsia="Georgia"/>
          <w:sz w:val="24"/>
          <w:szCs w:val="24"/>
        </w:rPr>
        <w:t>Kütüphane Kaynaklarının Tespiti ve Seçimi Komisyonu,</w:t>
      </w:r>
    </w:p>
    <w:p w14:paraId="220679E7" w14:textId="60A18AE9" w:rsidR="00A237F5" w:rsidRDefault="00A237F5" w:rsidP="00300033">
      <w:pPr>
        <w:pStyle w:val="ListeParagraf"/>
        <w:numPr>
          <w:ilvl w:val="0"/>
          <w:numId w:val="37"/>
        </w:numPr>
        <w:tabs>
          <w:tab w:val="left" w:pos="927"/>
        </w:tabs>
        <w:spacing w:before="160" w:after="40" w:line="276" w:lineRule="auto"/>
        <w:ind w:hanging="720"/>
        <w:contextualSpacing/>
        <w:jc w:val="both"/>
        <w:rPr>
          <w:rFonts w:eastAsia="Georgia"/>
          <w:sz w:val="24"/>
          <w:szCs w:val="24"/>
        </w:rPr>
      </w:pPr>
      <w:r>
        <w:rPr>
          <w:rFonts w:eastAsia="Georgia"/>
          <w:sz w:val="24"/>
          <w:szCs w:val="24"/>
        </w:rPr>
        <w:t>Psikososyal Müdahale Hizmetleri Okul Komisyonu,</w:t>
      </w:r>
    </w:p>
    <w:p w14:paraId="305AF0AD" w14:textId="47284728" w:rsidR="003077F3" w:rsidRPr="002A64A7" w:rsidRDefault="003077F3" w:rsidP="00300033">
      <w:pPr>
        <w:pStyle w:val="ListeParagraf"/>
        <w:numPr>
          <w:ilvl w:val="0"/>
          <w:numId w:val="37"/>
        </w:numPr>
        <w:tabs>
          <w:tab w:val="left" w:pos="927"/>
        </w:tabs>
        <w:spacing w:before="160" w:after="40" w:line="276" w:lineRule="auto"/>
        <w:ind w:hanging="720"/>
        <w:contextualSpacing/>
        <w:jc w:val="both"/>
        <w:rPr>
          <w:rFonts w:eastAsia="Georgia"/>
          <w:sz w:val="24"/>
          <w:szCs w:val="24"/>
        </w:rPr>
      </w:pPr>
      <w:r>
        <w:rPr>
          <w:rFonts w:eastAsia="Georgia"/>
          <w:sz w:val="24"/>
          <w:szCs w:val="24"/>
        </w:rPr>
        <w:t>Sivil Savunma Komisyonu,</w:t>
      </w:r>
    </w:p>
    <w:p w14:paraId="4FEAB6DA" w14:textId="77777777" w:rsidR="00300033" w:rsidRPr="002A64A7" w:rsidRDefault="00300033" w:rsidP="00300033">
      <w:pPr>
        <w:tabs>
          <w:tab w:val="left" w:pos="927"/>
        </w:tabs>
        <w:spacing w:before="160" w:after="40" w:line="276" w:lineRule="auto"/>
        <w:ind w:firstLine="567"/>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Okulumuzda aşağıdaki ekipler oluşturulmuş ve görev yapmaktadır:</w:t>
      </w:r>
    </w:p>
    <w:p w14:paraId="7A759C5D" w14:textId="77777777" w:rsidR="00300033" w:rsidRPr="002A64A7" w:rsidRDefault="00300033" w:rsidP="00300033">
      <w:pPr>
        <w:pStyle w:val="ListeParagraf"/>
        <w:numPr>
          <w:ilvl w:val="0"/>
          <w:numId w:val="38"/>
        </w:numPr>
        <w:tabs>
          <w:tab w:val="left" w:pos="927"/>
        </w:tabs>
        <w:spacing w:before="160" w:after="40" w:line="276" w:lineRule="auto"/>
        <w:ind w:hanging="720"/>
        <w:contextualSpacing/>
        <w:jc w:val="both"/>
        <w:rPr>
          <w:rFonts w:eastAsia="Georgia"/>
          <w:sz w:val="24"/>
          <w:szCs w:val="24"/>
        </w:rPr>
      </w:pPr>
      <w:r w:rsidRPr="002A64A7">
        <w:rPr>
          <w:rFonts w:eastAsia="Georgia"/>
          <w:sz w:val="24"/>
          <w:szCs w:val="24"/>
        </w:rPr>
        <w:t xml:space="preserve">Stratejik Planlama Ekibi, </w:t>
      </w:r>
    </w:p>
    <w:p w14:paraId="0CFC8D74" w14:textId="77777777" w:rsidR="00300033" w:rsidRPr="002A64A7" w:rsidRDefault="00300033" w:rsidP="00300033">
      <w:pPr>
        <w:pStyle w:val="ListeParagraf"/>
        <w:numPr>
          <w:ilvl w:val="0"/>
          <w:numId w:val="38"/>
        </w:numPr>
        <w:tabs>
          <w:tab w:val="left" w:pos="927"/>
        </w:tabs>
        <w:spacing w:before="160" w:after="40" w:line="276" w:lineRule="auto"/>
        <w:ind w:hanging="720"/>
        <w:contextualSpacing/>
        <w:jc w:val="both"/>
        <w:rPr>
          <w:rFonts w:eastAsia="Georgia"/>
          <w:sz w:val="24"/>
          <w:szCs w:val="24"/>
        </w:rPr>
      </w:pPr>
      <w:r w:rsidRPr="002A64A7">
        <w:rPr>
          <w:rFonts w:eastAsia="Georgia"/>
          <w:sz w:val="24"/>
          <w:szCs w:val="24"/>
        </w:rPr>
        <w:t>Acil Durum Ekipleri,</w:t>
      </w:r>
    </w:p>
    <w:p w14:paraId="4FCB63BF" w14:textId="77777777" w:rsidR="00300033" w:rsidRPr="002A64A7" w:rsidRDefault="00300033" w:rsidP="00300033">
      <w:pPr>
        <w:pStyle w:val="ListeParagraf"/>
        <w:numPr>
          <w:ilvl w:val="0"/>
          <w:numId w:val="38"/>
        </w:numPr>
        <w:tabs>
          <w:tab w:val="left" w:pos="927"/>
        </w:tabs>
        <w:spacing w:before="160" w:after="40" w:line="276" w:lineRule="auto"/>
        <w:ind w:hanging="720"/>
        <w:contextualSpacing/>
        <w:jc w:val="both"/>
        <w:rPr>
          <w:rFonts w:eastAsia="Georgia"/>
          <w:sz w:val="24"/>
          <w:szCs w:val="24"/>
        </w:rPr>
      </w:pPr>
      <w:r w:rsidRPr="002A64A7">
        <w:rPr>
          <w:rFonts w:eastAsia="Georgia"/>
          <w:sz w:val="24"/>
          <w:szCs w:val="24"/>
        </w:rPr>
        <w:t>Entegre Yönetim Sistemi Ekibi,</w:t>
      </w:r>
    </w:p>
    <w:p w14:paraId="48BE709A" w14:textId="11E319C4" w:rsidR="00300033" w:rsidRDefault="00300033" w:rsidP="00300033">
      <w:pPr>
        <w:pStyle w:val="ListeParagraf"/>
        <w:numPr>
          <w:ilvl w:val="0"/>
          <w:numId w:val="38"/>
        </w:numPr>
        <w:tabs>
          <w:tab w:val="left" w:pos="927"/>
        </w:tabs>
        <w:spacing w:before="160" w:after="40" w:line="276" w:lineRule="auto"/>
        <w:ind w:hanging="720"/>
        <w:contextualSpacing/>
        <w:jc w:val="both"/>
        <w:rPr>
          <w:rFonts w:eastAsia="Georgia"/>
          <w:sz w:val="24"/>
          <w:szCs w:val="24"/>
        </w:rPr>
      </w:pPr>
      <w:r w:rsidRPr="002A64A7">
        <w:rPr>
          <w:rFonts w:eastAsia="Georgia"/>
          <w:sz w:val="24"/>
          <w:szCs w:val="24"/>
        </w:rPr>
        <w:t>Risk Değerlendirme Ekibi</w:t>
      </w:r>
      <w:r w:rsidR="00A62B76">
        <w:rPr>
          <w:rFonts w:eastAsia="Georgia"/>
          <w:sz w:val="24"/>
          <w:szCs w:val="24"/>
        </w:rPr>
        <w:t>,</w:t>
      </w:r>
    </w:p>
    <w:p w14:paraId="50602415" w14:textId="02EFB959" w:rsidR="00A237F5" w:rsidRDefault="00A237F5" w:rsidP="00300033">
      <w:pPr>
        <w:pStyle w:val="ListeParagraf"/>
        <w:numPr>
          <w:ilvl w:val="0"/>
          <w:numId w:val="38"/>
        </w:numPr>
        <w:tabs>
          <w:tab w:val="left" w:pos="927"/>
        </w:tabs>
        <w:spacing w:before="160" w:after="40" w:line="276" w:lineRule="auto"/>
        <w:ind w:hanging="720"/>
        <w:contextualSpacing/>
        <w:jc w:val="both"/>
        <w:rPr>
          <w:rFonts w:eastAsia="Georgia"/>
          <w:sz w:val="24"/>
          <w:szCs w:val="24"/>
        </w:rPr>
      </w:pPr>
      <w:r>
        <w:rPr>
          <w:rFonts w:eastAsia="Georgia"/>
          <w:sz w:val="24"/>
          <w:szCs w:val="24"/>
        </w:rPr>
        <w:t>Şideti Önleme Çalışma Ekibi,</w:t>
      </w:r>
    </w:p>
    <w:p w14:paraId="64420634" w14:textId="46EDD5CF" w:rsidR="00A237F5" w:rsidRDefault="00A62B76" w:rsidP="00A237F5">
      <w:pPr>
        <w:pStyle w:val="ListeParagraf"/>
        <w:numPr>
          <w:ilvl w:val="0"/>
          <w:numId w:val="38"/>
        </w:numPr>
        <w:tabs>
          <w:tab w:val="left" w:pos="927"/>
        </w:tabs>
        <w:spacing w:before="160" w:after="40" w:line="276" w:lineRule="auto"/>
        <w:ind w:hanging="720"/>
        <w:contextualSpacing/>
        <w:jc w:val="both"/>
        <w:rPr>
          <w:rFonts w:eastAsia="Georgia"/>
          <w:sz w:val="24"/>
          <w:szCs w:val="24"/>
        </w:rPr>
      </w:pPr>
      <w:r>
        <w:rPr>
          <w:rFonts w:eastAsia="Georgia"/>
          <w:sz w:val="24"/>
          <w:szCs w:val="24"/>
        </w:rPr>
        <w:t>W</w:t>
      </w:r>
      <w:r w:rsidR="00A237F5">
        <w:rPr>
          <w:rFonts w:eastAsia="Georgia"/>
          <w:sz w:val="24"/>
          <w:szCs w:val="24"/>
        </w:rPr>
        <w:t>eb Yayın Ekibi,</w:t>
      </w:r>
    </w:p>
    <w:p w14:paraId="2D304EF3" w14:textId="17329C4E" w:rsidR="00A237F5" w:rsidRDefault="00A237F5" w:rsidP="00A237F5">
      <w:pPr>
        <w:pStyle w:val="ListeParagraf"/>
        <w:numPr>
          <w:ilvl w:val="0"/>
          <w:numId w:val="38"/>
        </w:numPr>
        <w:tabs>
          <w:tab w:val="left" w:pos="927"/>
        </w:tabs>
        <w:spacing w:before="160" w:after="40" w:line="276" w:lineRule="auto"/>
        <w:ind w:hanging="720"/>
        <w:contextualSpacing/>
        <w:jc w:val="both"/>
        <w:rPr>
          <w:rFonts w:eastAsia="Georgia"/>
          <w:sz w:val="24"/>
          <w:szCs w:val="24"/>
        </w:rPr>
      </w:pPr>
      <w:r>
        <w:rPr>
          <w:rFonts w:eastAsia="Georgia"/>
          <w:sz w:val="24"/>
          <w:szCs w:val="24"/>
        </w:rPr>
        <w:t>Proje Ekibi,</w:t>
      </w:r>
    </w:p>
    <w:p w14:paraId="0BA3168F" w14:textId="059502E9" w:rsidR="00A237F5" w:rsidRDefault="00A237F5" w:rsidP="00A237F5">
      <w:pPr>
        <w:pStyle w:val="ListeParagraf"/>
        <w:numPr>
          <w:ilvl w:val="0"/>
          <w:numId w:val="38"/>
        </w:numPr>
        <w:tabs>
          <w:tab w:val="left" w:pos="927"/>
        </w:tabs>
        <w:spacing w:before="160" w:after="40" w:line="276" w:lineRule="auto"/>
        <w:ind w:hanging="720"/>
        <w:contextualSpacing/>
        <w:jc w:val="both"/>
        <w:rPr>
          <w:rFonts w:eastAsia="Georgia"/>
          <w:sz w:val="24"/>
          <w:szCs w:val="24"/>
        </w:rPr>
      </w:pPr>
      <w:r>
        <w:rPr>
          <w:rFonts w:eastAsia="Georgia"/>
          <w:sz w:val="24"/>
          <w:szCs w:val="24"/>
        </w:rPr>
        <w:t>Fıfır Atık Proje Ekibi,</w:t>
      </w:r>
    </w:p>
    <w:p w14:paraId="409D690E" w14:textId="0554702F" w:rsidR="00A237F5" w:rsidRDefault="00A237F5" w:rsidP="00A237F5">
      <w:pPr>
        <w:pStyle w:val="ListeParagraf"/>
        <w:numPr>
          <w:ilvl w:val="0"/>
          <w:numId w:val="38"/>
        </w:numPr>
        <w:tabs>
          <w:tab w:val="left" w:pos="927"/>
        </w:tabs>
        <w:spacing w:before="160" w:after="40" w:line="276" w:lineRule="auto"/>
        <w:ind w:hanging="720"/>
        <w:contextualSpacing/>
        <w:jc w:val="both"/>
        <w:rPr>
          <w:rFonts w:eastAsia="Georgia"/>
          <w:sz w:val="24"/>
          <w:szCs w:val="24"/>
        </w:rPr>
      </w:pPr>
      <w:r>
        <w:rPr>
          <w:rFonts w:eastAsia="Georgia"/>
          <w:sz w:val="24"/>
          <w:szCs w:val="24"/>
        </w:rPr>
        <w:t>Okul ve Çevre İlişkileri Geliştirme Ekibi,</w:t>
      </w:r>
    </w:p>
    <w:p w14:paraId="1360803C" w14:textId="22A29558" w:rsidR="003077F3" w:rsidRDefault="003077F3" w:rsidP="00A237F5">
      <w:pPr>
        <w:pStyle w:val="ListeParagraf"/>
        <w:numPr>
          <w:ilvl w:val="0"/>
          <w:numId w:val="38"/>
        </w:numPr>
        <w:tabs>
          <w:tab w:val="left" w:pos="927"/>
        </w:tabs>
        <w:spacing w:before="160" w:after="40" w:line="276" w:lineRule="auto"/>
        <w:ind w:hanging="720"/>
        <w:contextualSpacing/>
        <w:jc w:val="both"/>
        <w:rPr>
          <w:rFonts w:eastAsia="Georgia"/>
          <w:sz w:val="24"/>
          <w:szCs w:val="24"/>
        </w:rPr>
      </w:pPr>
      <w:r>
        <w:rPr>
          <w:rFonts w:eastAsia="Georgia"/>
          <w:sz w:val="24"/>
          <w:szCs w:val="24"/>
        </w:rPr>
        <w:t>Okul Güvenliği Yönetim Ekibi,</w:t>
      </w:r>
    </w:p>
    <w:p w14:paraId="52481CF2" w14:textId="6F3EB640" w:rsidR="003077F3" w:rsidRDefault="003077F3" w:rsidP="00A237F5">
      <w:pPr>
        <w:pStyle w:val="ListeParagraf"/>
        <w:numPr>
          <w:ilvl w:val="0"/>
          <w:numId w:val="38"/>
        </w:numPr>
        <w:tabs>
          <w:tab w:val="left" w:pos="927"/>
        </w:tabs>
        <w:spacing w:before="160" w:after="40" w:line="276" w:lineRule="auto"/>
        <w:ind w:hanging="720"/>
        <w:contextualSpacing/>
        <w:jc w:val="both"/>
        <w:rPr>
          <w:rFonts w:eastAsia="Georgia"/>
          <w:sz w:val="24"/>
          <w:szCs w:val="24"/>
        </w:rPr>
      </w:pPr>
      <w:r>
        <w:rPr>
          <w:rFonts w:eastAsia="Georgia"/>
          <w:sz w:val="24"/>
          <w:szCs w:val="24"/>
        </w:rPr>
        <w:t>Okulum Temiz Ekibi,</w:t>
      </w:r>
    </w:p>
    <w:p w14:paraId="53E2A498" w14:textId="0C55B919" w:rsidR="003077F3" w:rsidRDefault="003077F3" w:rsidP="00A237F5">
      <w:pPr>
        <w:pStyle w:val="ListeParagraf"/>
        <w:numPr>
          <w:ilvl w:val="0"/>
          <w:numId w:val="38"/>
        </w:numPr>
        <w:tabs>
          <w:tab w:val="left" w:pos="927"/>
        </w:tabs>
        <w:spacing w:before="160" w:after="40" w:line="276" w:lineRule="auto"/>
        <w:ind w:hanging="720"/>
        <w:contextualSpacing/>
        <w:jc w:val="both"/>
        <w:rPr>
          <w:rFonts w:eastAsia="Georgia"/>
          <w:sz w:val="24"/>
          <w:szCs w:val="24"/>
        </w:rPr>
      </w:pPr>
      <w:r>
        <w:rPr>
          <w:rFonts w:eastAsia="Georgia"/>
          <w:sz w:val="24"/>
          <w:szCs w:val="24"/>
        </w:rPr>
        <w:t>Okul Gelişim Yönetim Ekibi,</w:t>
      </w:r>
    </w:p>
    <w:p w14:paraId="4FAA9D84" w14:textId="64BEEAFE" w:rsidR="003077F3" w:rsidRPr="00A237F5" w:rsidRDefault="003077F3" w:rsidP="00A237F5">
      <w:pPr>
        <w:pStyle w:val="ListeParagraf"/>
        <w:numPr>
          <w:ilvl w:val="0"/>
          <w:numId w:val="38"/>
        </w:numPr>
        <w:tabs>
          <w:tab w:val="left" w:pos="927"/>
        </w:tabs>
        <w:spacing w:before="160" w:after="40" w:line="276" w:lineRule="auto"/>
        <w:ind w:hanging="720"/>
        <w:contextualSpacing/>
        <w:jc w:val="both"/>
        <w:rPr>
          <w:rFonts w:eastAsia="Georgia"/>
          <w:sz w:val="24"/>
          <w:szCs w:val="24"/>
        </w:rPr>
      </w:pPr>
      <w:r>
        <w:rPr>
          <w:rFonts w:eastAsia="Georgia"/>
          <w:sz w:val="24"/>
          <w:szCs w:val="24"/>
        </w:rPr>
        <w:t>Mutfak Denetim Ekibi</w:t>
      </w:r>
    </w:p>
    <w:p w14:paraId="4CF29218" w14:textId="77777777" w:rsidR="00300033" w:rsidRPr="002A64A7" w:rsidRDefault="00300033" w:rsidP="00300033">
      <w:pPr>
        <w:tabs>
          <w:tab w:val="left" w:pos="927"/>
        </w:tabs>
        <w:spacing w:before="160" w:after="40" w:line="276" w:lineRule="auto"/>
        <w:ind w:firstLine="567"/>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Ayrıca Okul-Aile Birliği mevcuttur.</w:t>
      </w:r>
    </w:p>
    <w:p w14:paraId="10DB8DDF" w14:textId="77777777" w:rsidR="00300033" w:rsidRPr="002A64A7" w:rsidRDefault="00300033" w:rsidP="00300033">
      <w:pPr>
        <w:pStyle w:val="2DERECEDENSTL"/>
        <w:spacing w:before="160" w:after="40" w:line="276" w:lineRule="auto"/>
        <w:contextualSpacing/>
        <w:jc w:val="both"/>
        <w:rPr>
          <w:rFonts w:eastAsia="Georgia"/>
          <w:color w:val="0070C0"/>
          <w:szCs w:val="24"/>
        </w:rPr>
      </w:pPr>
      <w:bookmarkStart w:id="3" w:name="_Toc180061346"/>
      <w:r w:rsidRPr="002A64A7">
        <w:rPr>
          <w:rFonts w:eastAsia="Georgia"/>
          <w:color w:val="0070C0"/>
          <w:szCs w:val="24"/>
        </w:rPr>
        <w:t>0.2 Kurum Organizasyon Şeması</w:t>
      </w:r>
      <w:bookmarkEnd w:id="3"/>
    </w:p>
    <w:p w14:paraId="51DE4DBF" w14:textId="77777777" w:rsidR="00300033" w:rsidRPr="002A64A7" w:rsidRDefault="00300033" w:rsidP="00300033">
      <w:pPr>
        <w:spacing w:before="160" w:after="40" w:line="276" w:lineRule="auto"/>
        <w:ind w:firstLine="567"/>
        <w:contextualSpacing/>
        <w:jc w:val="both"/>
        <w:rPr>
          <w:rFonts w:ascii="Times New Roman" w:hAnsi="Times New Roman" w:cs="Times New Roman"/>
          <w:sz w:val="24"/>
          <w:szCs w:val="24"/>
        </w:rPr>
      </w:pPr>
      <w:r w:rsidRPr="002A64A7">
        <w:rPr>
          <w:rFonts w:ascii="Times New Roman" w:hAnsi="Times New Roman" w:cs="Times New Roman"/>
          <w:sz w:val="24"/>
          <w:szCs w:val="24"/>
        </w:rPr>
        <w:t>Müdürlüğümüze ait organizasyon şeması hazırlanmıştır.</w:t>
      </w:r>
    </w:p>
    <w:p w14:paraId="585978E5" w14:textId="77777777" w:rsidR="00300033" w:rsidRPr="002A64A7" w:rsidRDefault="00300033" w:rsidP="00300033">
      <w:pPr>
        <w:spacing w:before="160" w:after="40" w:line="276" w:lineRule="auto"/>
        <w:ind w:firstLine="567"/>
        <w:contextualSpacing/>
        <w:jc w:val="both"/>
        <w:rPr>
          <w:rFonts w:ascii="Times New Roman" w:hAnsi="Times New Roman" w:cs="Times New Roman"/>
          <w:sz w:val="24"/>
          <w:szCs w:val="24"/>
        </w:rPr>
      </w:pPr>
    </w:p>
    <w:p w14:paraId="7B7FC13B" w14:textId="77777777" w:rsidR="00300033" w:rsidRPr="002A64A7" w:rsidRDefault="00300033" w:rsidP="00300033">
      <w:pPr>
        <w:spacing w:before="160" w:after="40" w:line="276" w:lineRule="auto"/>
        <w:contextualSpacing/>
        <w:jc w:val="both"/>
        <w:rPr>
          <w:rFonts w:ascii="Times New Roman" w:hAnsi="Times New Roman" w:cs="Times New Roman"/>
          <w:sz w:val="24"/>
          <w:szCs w:val="24"/>
        </w:rPr>
      </w:pPr>
      <w:r w:rsidRPr="002A64A7">
        <w:rPr>
          <w:rFonts w:ascii="Times New Roman" w:hAnsi="Times New Roman" w:cs="Times New Roman"/>
          <w:b/>
          <w:sz w:val="24"/>
          <w:szCs w:val="24"/>
        </w:rPr>
        <w:t>Referans Dokümanlar:</w:t>
      </w:r>
    </w:p>
    <w:p w14:paraId="6F24DEAE" w14:textId="3DDB3614" w:rsidR="00300033" w:rsidRPr="002A64A7" w:rsidRDefault="003077F3" w:rsidP="00300033">
      <w:pPr>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 xml:space="preserve"> İAŞ.01 Kurum Organizasyon Şeması</w:t>
      </w:r>
    </w:p>
    <w:p w14:paraId="747FA8C7" w14:textId="77777777" w:rsidR="00300033" w:rsidRPr="002A64A7" w:rsidRDefault="00300033" w:rsidP="00300033">
      <w:pPr>
        <w:spacing w:before="160" w:after="40" w:line="276" w:lineRule="auto"/>
        <w:contextualSpacing/>
        <w:jc w:val="both"/>
        <w:rPr>
          <w:rFonts w:ascii="Times New Roman" w:hAnsi="Times New Roman" w:cs="Times New Roman"/>
          <w:sz w:val="24"/>
          <w:szCs w:val="24"/>
        </w:rPr>
      </w:pPr>
    </w:p>
    <w:p w14:paraId="607AC5F7" w14:textId="77777777" w:rsidR="00300033" w:rsidRPr="002A64A7" w:rsidRDefault="00300033" w:rsidP="00300033">
      <w:pPr>
        <w:spacing w:before="160" w:after="40" w:line="276" w:lineRule="auto"/>
        <w:contextualSpacing/>
        <w:jc w:val="both"/>
        <w:rPr>
          <w:rFonts w:ascii="Times New Roman" w:hAnsi="Times New Roman" w:cs="Times New Roman"/>
          <w:sz w:val="24"/>
          <w:szCs w:val="24"/>
        </w:rPr>
      </w:pPr>
    </w:p>
    <w:p w14:paraId="61096F51" w14:textId="283F7EED" w:rsidR="00300033" w:rsidRDefault="00300033" w:rsidP="00300033">
      <w:pPr>
        <w:spacing w:before="160" w:after="40" w:line="276" w:lineRule="auto"/>
        <w:contextualSpacing/>
        <w:jc w:val="both"/>
        <w:rPr>
          <w:rFonts w:ascii="Times New Roman" w:hAnsi="Times New Roman" w:cs="Times New Roman"/>
          <w:sz w:val="24"/>
          <w:szCs w:val="24"/>
        </w:rPr>
      </w:pPr>
    </w:p>
    <w:p w14:paraId="26F523CA" w14:textId="7FCF77A0" w:rsidR="007A5510" w:rsidRDefault="007A5510" w:rsidP="00300033">
      <w:pPr>
        <w:spacing w:before="160" w:after="40" w:line="276" w:lineRule="auto"/>
        <w:contextualSpacing/>
        <w:jc w:val="both"/>
        <w:rPr>
          <w:rFonts w:ascii="Times New Roman" w:hAnsi="Times New Roman" w:cs="Times New Roman"/>
          <w:sz w:val="24"/>
          <w:szCs w:val="24"/>
        </w:rPr>
      </w:pPr>
    </w:p>
    <w:p w14:paraId="552D3AB9" w14:textId="227469D3" w:rsidR="007A5510" w:rsidRDefault="007A5510" w:rsidP="00300033">
      <w:pPr>
        <w:spacing w:before="160" w:after="40" w:line="276" w:lineRule="auto"/>
        <w:contextualSpacing/>
        <w:jc w:val="both"/>
        <w:rPr>
          <w:rFonts w:ascii="Times New Roman" w:hAnsi="Times New Roman" w:cs="Times New Roman"/>
          <w:sz w:val="24"/>
          <w:szCs w:val="24"/>
        </w:rPr>
      </w:pPr>
    </w:p>
    <w:p w14:paraId="670C7554" w14:textId="77777777" w:rsidR="007A5510" w:rsidRPr="002A64A7" w:rsidRDefault="007A5510" w:rsidP="00300033">
      <w:pPr>
        <w:spacing w:before="160" w:after="40" w:line="276" w:lineRule="auto"/>
        <w:contextualSpacing/>
        <w:jc w:val="both"/>
        <w:rPr>
          <w:rFonts w:ascii="Times New Roman" w:hAnsi="Times New Roman" w:cs="Times New Roman"/>
          <w:sz w:val="24"/>
          <w:szCs w:val="24"/>
        </w:rPr>
      </w:pPr>
    </w:p>
    <w:p w14:paraId="4200676B" w14:textId="1B9774AE" w:rsidR="00300033" w:rsidRDefault="00300033" w:rsidP="00300033">
      <w:pPr>
        <w:spacing w:before="160" w:after="40" w:line="276" w:lineRule="auto"/>
        <w:contextualSpacing/>
        <w:jc w:val="both"/>
        <w:rPr>
          <w:rFonts w:ascii="Times New Roman" w:hAnsi="Times New Roman" w:cs="Times New Roman"/>
          <w:sz w:val="24"/>
          <w:szCs w:val="24"/>
        </w:rPr>
      </w:pPr>
    </w:p>
    <w:p w14:paraId="1C6401D8" w14:textId="43A76BA6" w:rsidR="000D2A68" w:rsidRDefault="000D2A68" w:rsidP="00300033">
      <w:pPr>
        <w:spacing w:before="160" w:after="40" w:line="276" w:lineRule="auto"/>
        <w:contextualSpacing/>
        <w:jc w:val="both"/>
        <w:rPr>
          <w:rFonts w:ascii="Times New Roman" w:hAnsi="Times New Roman" w:cs="Times New Roman"/>
          <w:sz w:val="24"/>
          <w:szCs w:val="24"/>
        </w:rPr>
      </w:pPr>
    </w:p>
    <w:p w14:paraId="08D99148" w14:textId="77777777" w:rsidR="000D2A68" w:rsidRPr="002A64A7" w:rsidRDefault="000D2A68" w:rsidP="00300033">
      <w:pPr>
        <w:spacing w:before="160" w:after="40" w:line="276" w:lineRule="auto"/>
        <w:contextualSpacing/>
        <w:jc w:val="both"/>
        <w:rPr>
          <w:rFonts w:ascii="Times New Roman" w:hAnsi="Times New Roman" w:cs="Times New Roman"/>
          <w:sz w:val="24"/>
          <w:szCs w:val="24"/>
        </w:rPr>
      </w:pPr>
    </w:p>
    <w:p w14:paraId="248C4A6A" w14:textId="77777777" w:rsidR="00300033" w:rsidRPr="002A64A7" w:rsidRDefault="00300033" w:rsidP="00300033">
      <w:pPr>
        <w:spacing w:before="160" w:after="40" w:line="276" w:lineRule="auto"/>
        <w:contextualSpacing/>
        <w:jc w:val="both"/>
        <w:rPr>
          <w:rFonts w:ascii="Times New Roman" w:hAnsi="Times New Roman" w:cs="Times New Roman"/>
          <w:sz w:val="24"/>
          <w:szCs w:val="24"/>
        </w:rPr>
      </w:pPr>
      <w:r w:rsidRPr="002A64A7">
        <w:rPr>
          <w:rFonts w:ascii="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14:anchorId="053955C8" wp14:editId="039C9740">
                <wp:simplePos x="0" y="0"/>
                <wp:positionH relativeFrom="column">
                  <wp:posOffset>4953635</wp:posOffset>
                </wp:positionH>
                <wp:positionV relativeFrom="paragraph">
                  <wp:posOffset>-1270</wp:posOffset>
                </wp:positionV>
                <wp:extent cx="1450340" cy="273050"/>
                <wp:effectExtent l="0" t="533400" r="0" b="52705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1450340" cy="273050"/>
                        </a:xfrm>
                        <a:prstGeom prst="rect">
                          <a:avLst/>
                        </a:prstGeom>
                        <a:noFill/>
                        <a:ln w="6350">
                          <a:noFill/>
                        </a:ln>
                        <a:effectLst/>
                      </wps:spPr>
                      <wps:txbx>
                        <w:txbxContent>
                          <w:p w14:paraId="3B910E1D" w14:textId="77777777" w:rsidR="00B17161" w:rsidRPr="00AD64B5" w:rsidRDefault="00B17161" w:rsidP="00300033">
                            <w:pPr>
                              <w:jc w:val="center"/>
                              <w:rPr>
                                <w:color w:val="FFFFFF" w:themeColor="background1"/>
                              </w:rPr>
                            </w:pPr>
                            <w:r>
                              <w:rPr>
                                <w:color w:val="FFFFFF" w:themeColor="background1"/>
                              </w:rPr>
                              <w:t>Şube Müdürü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955C8" id="_x0000_t202" coordsize="21600,21600" o:spt="202" path="m,l,21600r21600,l21600,xe">
                <v:stroke joinstyle="miter"/>
                <v:path gradientshapeok="t" o:connecttype="rect"/>
              </v:shapetype>
              <v:shape id="Metin Kutusu 1" o:spid="_x0000_s1026" type="#_x0000_t202" style="position:absolute;left:0;text-align:left;margin-left:390.05pt;margin-top:-.1pt;width:114.2pt;height:21.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" filled="f" stroked="f" strokeweight=".5pt">
                <v:path arrowok="t"/>
                <v:textbox>
                  <w:txbxContent>
                    <w:p w14:paraId="3B910E1D" w14:textId="77777777" w:rsidR="00B17161" w:rsidRPr="00AD64B5" w:rsidRDefault="00B17161" w:rsidP="00300033">
                      <w:pPr>
                        <w:jc w:val="center"/>
                        <w:rPr>
                          <w:color w:val="FFFFFF" w:themeColor="background1"/>
                        </w:rPr>
                      </w:pPr>
                      <w:r>
                        <w:rPr>
                          <w:color w:val="FFFFFF" w:themeColor="background1"/>
                        </w:rPr>
                        <w:t>Şube Müdürü</w:t>
                      </w:r>
                    </w:p>
                  </w:txbxContent>
                </v:textbox>
              </v:shape>
            </w:pict>
          </mc:Fallback>
        </mc:AlternateContent>
      </w:r>
    </w:p>
    <w:p w14:paraId="350F967B" w14:textId="77777777" w:rsidR="00300033" w:rsidRPr="002A64A7" w:rsidRDefault="00300033" w:rsidP="00300033">
      <w:pPr>
        <w:pStyle w:val="2DERECEDENSTL"/>
        <w:spacing w:before="160" w:after="40" w:line="276" w:lineRule="auto"/>
        <w:contextualSpacing/>
        <w:jc w:val="both"/>
        <w:rPr>
          <w:rFonts w:eastAsia="Georgia"/>
          <w:color w:val="0070C0"/>
          <w:szCs w:val="24"/>
        </w:rPr>
      </w:pPr>
      <w:bookmarkStart w:id="4" w:name="_Toc180061347"/>
      <w:r w:rsidRPr="002A64A7">
        <w:rPr>
          <w:rFonts w:eastAsia="Georgia"/>
          <w:color w:val="0070C0"/>
          <w:szCs w:val="24"/>
        </w:rPr>
        <w:t>1. KAPSAM</w:t>
      </w:r>
      <w:bookmarkEnd w:id="4"/>
    </w:p>
    <w:p w14:paraId="320CBB96" w14:textId="36EEFF74" w:rsidR="00300033" w:rsidRPr="002A64A7" w:rsidRDefault="00300033" w:rsidP="00300033">
      <w:pPr>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 xml:space="preserve">Bu Entegre El Kitabı, Eğitim-Öğretim hizmetlerinin sunulması sırasında </w:t>
      </w:r>
      <w:r w:rsidR="003077F3">
        <w:rPr>
          <w:rFonts w:ascii="Times New Roman" w:eastAsia="Georgia" w:hAnsi="Times New Roman" w:cs="Times New Roman"/>
          <w:sz w:val="24"/>
          <w:szCs w:val="24"/>
        </w:rPr>
        <w:t>Şehit Anıl Eruluç</w:t>
      </w:r>
      <w:r w:rsidRPr="002A64A7">
        <w:rPr>
          <w:rFonts w:ascii="Times New Roman" w:eastAsia="Georgia" w:hAnsi="Times New Roman" w:cs="Times New Roman"/>
          <w:sz w:val="24"/>
          <w:szCs w:val="24"/>
        </w:rPr>
        <w:t xml:space="preserve"> Anaokulu Müdürlüğü olarak TS EN ISO 9001:2015, TS EN ISO 14001:2015 ve TS ISO 45001:2018 standartlarını esas alarak</w:t>
      </w:r>
      <w:r w:rsidRPr="002A64A7">
        <w:rPr>
          <w:rFonts w:ascii="Times New Roman" w:hAnsi="Times New Roman" w:cs="Times New Roman"/>
          <w:sz w:val="24"/>
          <w:szCs w:val="24"/>
        </w:rPr>
        <w:t xml:space="preserve"> </w:t>
      </w:r>
      <w:r w:rsidRPr="002A64A7">
        <w:rPr>
          <w:rFonts w:ascii="Times New Roman" w:eastAsia="Georgia" w:hAnsi="Times New Roman" w:cs="Times New Roman"/>
          <w:sz w:val="24"/>
          <w:szCs w:val="24"/>
        </w:rPr>
        <w:t>yasal ve diğer şartlara uygunluk çerçevesinde iç ve dış paydaşlarımızın gerekli istek ihtiyaç beklentilerini sürdürülebilir çevre boyutunu da göz önüne alarak karşılamaktadır. Bu kapsamda izlenen yolu çalışanlarımıza ve diğer ilgili tüm taraflarımıza aktarmayı amaçlamaktayız.</w:t>
      </w:r>
    </w:p>
    <w:p w14:paraId="2D85273C" w14:textId="77777777" w:rsidR="00300033" w:rsidRPr="002A64A7" w:rsidRDefault="00300033" w:rsidP="00300033">
      <w:pPr>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Müdürlüğümüz, ISO 9001:2015, TS EN ISO 14001:2015ve ISO 45001:2018 entegre yönetim sistemlerinin gerekliliklerini yerine getirmek için “Planla – Uygula- Kontrol Et- Önlem Al” metodolojisini benimsemiştir</w:t>
      </w:r>
      <w:r w:rsidRPr="002A64A7">
        <w:rPr>
          <w:rFonts w:ascii="Times New Roman" w:hAnsi="Times New Roman" w:cs="Times New Roman"/>
          <w:sz w:val="24"/>
          <w:szCs w:val="24"/>
        </w:rPr>
        <w:t xml:space="preserve"> </w:t>
      </w:r>
      <w:r w:rsidRPr="002A64A7">
        <w:rPr>
          <w:rFonts w:ascii="Times New Roman" w:eastAsia="Georgia" w:hAnsi="Times New Roman" w:cs="Times New Roman"/>
          <w:sz w:val="24"/>
          <w:szCs w:val="24"/>
        </w:rPr>
        <w:t xml:space="preserve">ve risk temelli düşünceyi içeren proses yaklaşımı uygulamaktadır. Ayrıca Müdürlüğümüz, Entegre Yönetim Sistemi Ekibi oluşturarak, bu kapsamdaki tüm süreci Yönetimin Gözden Geçirmesi toplantıları ile yürütmektedir. </w:t>
      </w:r>
    </w:p>
    <w:p w14:paraId="683EF60C" w14:textId="16869205" w:rsidR="00300033" w:rsidRPr="002A64A7" w:rsidRDefault="00300033" w:rsidP="00300033">
      <w:pPr>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Müşteri ve uygulanabilir birincil ve ikincil mevzuat şartlarını karşılayan hizmetin düzenli olarak sağlanması, çevre sorumluluklarının sistematik şekilde yönetilmesi,</w:t>
      </w:r>
      <w:r w:rsidRPr="002A64A7">
        <w:rPr>
          <w:rFonts w:ascii="Times New Roman" w:hAnsi="Times New Roman" w:cs="Times New Roman"/>
          <w:sz w:val="24"/>
          <w:szCs w:val="24"/>
        </w:rPr>
        <w:t xml:space="preserve"> </w:t>
      </w:r>
      <w:r w:rsidRPr="002A64A7">
        <w:rPr>
          <w:rFonts w:ascii="Times New Roman" w:eastAsia="Georgia" w:hAnsi="Times New Roman" w:cs="Times New Roman"/>
          <w:sz w:val="24"/>
          <w:szCs w:val="24"/>
        </w:rPr>
        <w:t>işle ilgili yaralanmaların ve/veya sağlık bozulmalarının engellenmesi, sağlıklı ve güvenli bir işyeri oluşturulması ile müşteri memnuniyetinin, çevresel performansın ve İSG performansının arttırılması ve Entegre Yönetim Sisteminin proaktif olarak sürekli iyileştirilmesi amacıyla  ISO 9001:2015, TS EN ISO 14001:2015</w:t>
      </w:r>
      <w:r w:rsidRPr="002A64A7">
        <w:rPr>
          <w:rFonts w:ascii="Times New Roman" w:hAnsi="Times New Roman" w:cs="Times New Roman"/>
          <w:sz w:val="24"/>
          <w:szCs w:val="24"/>
        </w:rPr>
        <w:t xml:space="preserve"> ve </w:t>
      </w:r>
      <w:r w:rsidRPr="002A64A7">
        <w:rPr>
          <w:rFonts w:ascii="Times New Roman" w:eastAsia="Georgia" w:hAnsi="Times New Roman" w:cs="Times New Roman"/>
          <w:sz w:val="24"/>
          <w:szCs w:val="24"/>
        </w:rPr>
        <w:t xml:space="preserve">ISO 45001:2018  Standartlarının tüm şartlarına uygun bir biçimde oluşturulan </w:t>
      </w:r>
      <w:r w:rsidR="003077F3">
        <w:rPr>
          <w:rFonts w:ascii="Times New Roman" w:eastAsia="Georgia" w:hAnsi="Times New Roman" w:cs="Times New Roman"/>
          <w:sz w:val="24"/>
          <w:szCs w:val="24"/>
        </w:rPr>
        <w:t xml:space="preserve">Şehit Anıl Eruluç </w:t>
      </w:r>
      <w:r w:rsidRPr="002A64A7">
        <w:rPr>
          <w:rFonts w:ascii="Times New Roman" w:eastAsia="Georgia" w:hAnsi="Times New Roman" w:cs="Times New Roman"/>
          <w:sz w:val="24"/>
          <w:szCs w:val="24"/>
        </w:rPr>
        <w:t xml:space="preserve">Anaokulu Müdürlüğü Entegre Yönetim Sistemini kapsamaktadır. </w:t>
      </w:r>
    </w:p>
    <w:p w14:paraId="52720E9D" w14:textId="77777777" w:rsidR="00300033" w:rsidRPr="002A64A7" w:rsidRDefault="00300033" w:rsidP="00300033">
      <w:pPr>
        <w:pStyle w:val="1DERECEDENSTL"/>
        <w:spacing w:before="160" w:after="40" w:line="276" w:lineRule="auto"/>
        <w:contextualSpacing/>
        <w:jc w:val="both"/>
        <w:rPr>
          <w:rFonts w:eastAsia="Georgia"/>
          <w:color w:val="0070C0"/>
          <w:szCs w:val="24"/>
        </w:rPr>
      </w:pPr>
      <w:bookmarkStart w:id="5" w:name="_Toc180061348"/>
      <w:r w:rsidRPr="002A64A7">
        <w:rPr>
          <w:rFonts w:eastAsia="Georgia"/>
          <w:color w:val="0070C0"/>
          <w:szCs w:val="24"/>
        </w:rPr>
        <w:t>2. ATIF YAPILAN STANDART VE/VEYA DOKÜMANLAR</w:t>
      </w:r>
      <w:bookmarkEnd w:id="5"/>
    </w:p>
    <w:p w14:paraId="7CA77838" w14:textId="77777777" w:rsidR="00300033" w:rsidRPr="002A64A7" w:rsidRDefault="00300033" w:rsidP="00300033">
      <w:pPr>
        <w:tabs>
          <w:tab w:val="left" w:pos="1359"/>
        </w:tabs>
        <w:spacing w:before="160" w:after="40" w:line="276" w:lineRule="auto"/>
        <w:contextualSpacing/>
        <w:jc w:val="both"/>
        <w:rPr>
          <w:rFonts w:ascii="Times New Roman" w:hAnsi="Times New Roman" w:cs="Times New Roman"/>
          <w:sz w:val="24"/>
          <w:szCs w:val="24"/>
        </w:rPr>
      </w:pPr>
      <w:r w:rsidRPr="002A64A7">
        <w:rPr>
          <w:rFonts w:ascii="Times New Roman" w:hAnsi="Times New Roman" w:cs="Times New Roman"/>
          <w:sz w:val="24"/>
          <w:szCs w:val="24"/>
        </w:rPr>
        <w:t>TS-EN-ISO 9001:2015</w:t>
      </w:r>
      <w:r w:rsidRPr="002A64A7">
        <w:rPr>
          <w:rFonts w:ascii="Times New Roman" w:hAnsi="Times New Roman" w:cs="Times New Roman"/>
          <w:sz w:val="24"/>
          <w:szCs w:val="24"/>
        </w:rPr>
        <w:tab/>
        <w:t>: Kalite Yönetim Sistemi- Şartlar</w:t>
      </w:r>
    </w:p>
    <w:p w14:paraId="3FBBFEB8" w14:textId="77777777" w:rsidR="00300033" w:rsidRPr="002A64A7" w:rsidRDefault="00300033" w:rsidP="00300033">
      <w:pPr>
        <w:tabs>
          <w:tab w:val="left" w:pos="1359"/>
        </w:tabs>
        <w:spacing w:before="160" w:after="40" w:line="276" w:lineRule="auto"/>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TS EN ISO 14001:2015</w:t>
      </w:r>
      <w:r w:rsidRPr="002A64A7">
        <w:rPr>
          <w:rFonts w:ascii="Times New Roman" w:eastAsia="Georgia" w:hAnsi="Times New Roman" w:cs="Times New Roman"/>
          <w:sz w:val="24"/>
          <w:szCs w:val="24"/>
        </w:rPr>
        <w:tab/>
        <w:t>: Çevre Yönetim Sistemi- Şartlar ve Kullanım Kılavuzu</w:t>
      </w:r>
    </w:p>
    <w:p w14:paraId="2A27B4C8" w14:textId="77777777" w:rsidR="00300033" w:rsidRPr="002A64A7" w:rsidRDefault="00300033" w:rsidP="00300033">
      <w:pPr>
        <w:tabs>
          <w:tab w:val="left" w:pos="1359"/>
        </w:tabs>
        <w:spacing w:before="160" w:after="40" w:line="276" w:lineRule="auto"/>
        <w:ind w:left="2832" w:hanging="2832"/>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TS ISO 45001:2018</w:t>
      </w:r>
      <w:r w:rsidRPr="002A64A7">
        <w:rPr>
          <w:rFonts w:ascii="Times New Roman" w:eastAsia="Georgia" w:hAnsi="Times New Roman" w:cs="Times New Roman"/>
          <w:sz w:val="24"/>
          <w:szCs w:val="24"/>
        </w:rPr>
        <w:tab/>
        <w:t>: İş Sağlığı ve Güvenliği Sistemleri – Şartlar ve Kullanım Kılavuzu</w:t>
      </w:r>
    </w:p>
    <w:p w14:paraId="504F31A0" w14:textId="77777777" w:rsidR="00300033" w:rsidRPr="002A64A7" w:rsidRDefault="00300033" w:rsidP="00300033">
      <w:pPr>
        <w:pStyle w:val="1DERECEDENSTL"/>
        <w:spacing w:before="160" w:after="40" w:line="276" w:lineRule="auto"/>
        <w:contextualSpacing/>
        <w:jc w:val="both"/>
        <w:rPr>
          <w:rFonts w:eastAsia="Georgia"/>
          <w:color w:val="0070C0"/>
          <w:szCs w:val="24"/>
        </w:rPr>
      </w:pPr>
      <w:bookmarkStart w:id="6" w:name="_Toc180061349"/>
      <w:r w:rsidRPr="002A64A7">
        <w:rPr>
          <w:rFonts w:eastAsia="Georgia"/>
          <w:color w:val="0070C0"/>
          <w:szCs w:val="24"/>
        </w:rPr>
        <w:t>3. TERİMLER VE TANIMLAR</w:t>
      </w:r>
      <w:bookmarkEnd w:id="6"/>
    </w:p>
    <w:p w14:paraId="092FA038" w14:textId="77777777" w:rsidR="00300033" w:rsidRPr="002A64A7" w:rsidRDefault="00300033" w:rsidP="00300033">
      <w:pPr>
        <w:tabs>
          <w:tab w:val="left" w:pos="927"/>
        </w:tabs>
        <w:spacing w:before="160" w:after="40" w:line="276" w:lineRule="auto"/>
        <w:ind w:firstLine="709"/>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lastRenderedPageBreak/>
        <w:t>Entegre Yönetim Sistemimiz; TS EN ISO 9001:2015, TS ISO 45001:2018 ve TS EN ISO 14001:2015 standartlarında belirtilen temel kavramları, terimleri ve tarifleri kullanır. Bunun yanı sıra sistem içerisinde DYS (Doküman Yönetim Sistemi) kullanılmaktadır.</w:t>
      </w:r>
    </w:p>
    <w:p w14:paraId="032236B3" w14:textId="77777777" w:rsidR="00300033" w:rsidRPr="002A64A7" w:rsidRDefault="00300033" w:rsidP="00300033">
      <w:pPr>
        <w:tabs>
          <w:tab w:val="left" w:pos="927"/>
        </w:tabs>
        <w:spacing w:before="160" w:after="40" w:line="276" w:lineRule="auto"/>
        <w:ind w:firstLine="567"/>
        <w:contextualSpacing/>
        <w:jc w:val="both"/>
        <w:rPr>
          <w:rFonts w:ascii="Times New Roman" w:eastAsia="Georgia" w:hAnsi="Times New Roman" w:cs="Times New Roman"/>
          <w:sz w:val="24"/>
          <w:szCs w:val="24"/>
        </w:rPr>
      </w:pPr>
    </w:p>
    <w:p w14:paraId="529926E6" w14:textId="77777777" w:rsidR="00300033" w:rsidRPr="002A64A7" w:rsidRDefault="00300033" w:rsidP="00300033">
      <w:pPr>
        <w:tabs>
          <w:tab w:val="left" w:pos="927"/>
        </w:tabs>
        <w:spacing w:before="160" w:after="40" w:line="276" w:lineRule="auto"/>
        <w:contextualSpacing/>
        <w:jc w:val="both"/>
        <w:rPr>
          <w:rFonts w:ascii="Times New Roman" w:eastAsia="Georgia" w:hAnsi="Times New Roman" w:cs="Times New Roman"/>
          <w:b/>
          <w:sz w:val="24"/>
          <w:szCs w:val="24"/>
        </w:rPr>
      </w:pPr>
      <w:r w:rsidRPr="002A64A7">
        <w:rPr>
          <w:rFonts w:ascii="Times New Roman" w:eastAsia="Georgia" w:hAnsi="Times New Roman" w:cs="Times New Roman"/>
          <w:b/>
          <w:sz w:val="24"/>
          <w:szCs w:val="24"/>
        </w:rPr>
        <w:t>Referans Doküman:</w:t>
      </w:r>
    </w:p>
    <w:p w14:paraId="58763666" w14:textId="77777777" w:rsidR="00300033" w:rsidRPr="002A64A7" w:rsidRDefault="00300033" w:rsidP="00300033">
      <w:pPr>
        <w:tabs>
          <w:tab w:val="left" w:pos="927"/>
        </w:tabs>
        <w:spacing w:before="160" w:after="40" w:line="276" w:lineRule="auto"/>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TS EN ISO 9001:2015 Kalite Yönetim Sistemi -Şartlar</w:t>
      </w:r>
    </w:p>
    <w:p w14:paraId="4A11C6AA" w14:textId="77777777" w:rsidR="00300033" w:rsidRPr="002A64A7" w:rsidRDefault="00300033" w:rsidP="00300033">
      <w:pPr>
        <w:tabs>
          <w:tab w:val="left" w:pos="927"/>
        </w:tabs>
        <w:spacing w:before="160" w:after="40" w:line="276" w:lineRule="auto"/>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TS ISO 45001:2018 İş Sağlığı ve Güvenliği Sistemleri – Şartlar ve Kullanım Kılavuzu</w:t>
      </w:r>
    </w:p>
    <w:p w14:paraId="26FF38E8" w14:textId="77777777" w:rsidR="00300033" w:rsidRPr="002A64A7" w:rsidRDefault="00300033" w:rsidP="00300033">
      <w:pPr>
        <w:tabs>
          <w:tab w:val="left" w:pos="927"/>
        </w:tabs>
        <w:spacing w:before="160" w:after="40" w:line="276" w:lineRule="auto"/>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TS ISO 14001:2015</w:t>
      </w:r>
      <w:r w:rsidRPr="002A64A7">
        <w:rPr>
          <w:rFonts w:ascii="Times New Roman" w:hAnsi="Times New Roman" w:cs="Times New Roman"/>
          <w:sz w:val="24"/>
          <w:szCs w:val="24"/>
        </w:rPr>
        <w:t xml:space="preserve"> </w:t>
      </w:r>
      <w:r w:rsidRPr="002A64A7">
        <w:rPr>
          <w:rFonts w:ascii="Times New Roman" w:eastAsia="Georgia" w:hAnsi="Times New Roman" w:cs="Times New Roman"/>
          <w:sz w:val="24"/>
          <w:szCs w:val="24"/>
        </w:rPr>
        <w:t>Çevre Yönetim Sistemi- Şartlar ve Kullanım Kılavuzu</w:t>
      </w:r>
    </w:p>
    <w:p w14:paraId="2836EB42" w14:textId="77777777" w:rsidR="00300033" w:rsidRPr="002A64A7" w:rsidRDefault="00300033" w:rsidP="00300033">
      <w:pPr>
        <w:tabs>
          <w:tab w:val="left" w:pos="927"/>
        </w:tabs>
        <w:spacing w:before="160" w:after="40" w:line="276" w:lineRule="auto"/>
        <w:contextualSpacing/>
        <w:jc w:val="both"/>
        <w:rPr>
          <w:rFonts w:ascii="Times New Roman" w:eastAsia="Georgia" w:hAnsi="Times New Roman" w:cs="Times New Roman"/>
          <w:sz w:val="24"/>
          <w:szCs w:val="24"/>
        </w:rPr>
      </w:pPr>
    </w:p>
    <w:p w14:paraId="5DEC07AF" w14:textId="77777777" w:rsidR="00300033" w:rsidRPr="002A64A7" w:rsidRDefault="00300033" w:rsidP="00300033">
      <w:pPr>
        <w:pStyle w:val="1DERECEDENSTL"/>
        <w:spacing w:before="160" w:after="40" w:line="276" w:lineRule="auto"/>
        <w:contextualSpacing/>
        <w:jc w:val="both"/>
        <w:rPr>
          <w:rFonts w:eastAsia="Georgia"/>
          <w:color w:val="0070C0"/>
          <w:szCs w:val="24"/>
        </w:rPr>
      </w:pPr>
      <w:bookmarkStart w:id="7" w:name="_Toc180061350"/>
      <w:r w:rsidRPr="002A64A7">
        <w:rPr>
          <w:rFonts w:eastAsia="Georgia"/>
          <w:color w:val="0070C0"/>
          <w:szCs w:val="24"/>
        </w:rPr>
        <w:t>4. KURULUŞUN BAĞLAMI</w:t>
      </w:r>
      <w:bookmarkEnd w:id="7"/>
    </w:p>
    <w:p w14:paraId="42EFB411" w14:textId="77777777" w:rsidR="00300033" w:rsidRPr="002A64A7" w:rsidRDefault="00300033" w:rsidP="00300033">
      <w:pPr>
        <w:pStyle w:val="2DERECEDENSTL"/>
        <w:spacing w:before="160" w:after="40" w:line="276" w:lineRule="auto"/>
        <w:contextualSpacing/>
        <w:jc w:val="both"/>
        <w:rPr>
          <w:rFonts w:eastAsia="Georgia"/>
          <w:color w:val="0070C0"/>
          <w:szCs w:val="24"/>
        </w:rPr>
      </w:pPr>
      <w:bookmarkStart w:id="8" w:name="_Toc180061351"/>
      <w:r w:rsidRPr="002A64A7">
        <w:rPr>
          <w:rFonts w:eastAsia="Georgia"/>
          <w:color w:val="0070C0"/>
          <w:szCs w:val="24"/>
        </w:rPr>
        <w:t>4.1 Kuruluşun ve Bağlamının Anlaşılması</w:t>
      </w:r>
      <w:bookmarkEnd w:id="8"/>
    </w:p>
    <w:p w14:paraId="00DBD4CF" w14:textId="5338692E" w:rsidR="00300033" w:rsidRPr="002A64A7" w:rsidRDefault="003077F3" w:rsidP="00347AD0">
      <w:pPr>
        <w:adjustRightInd w:val="0"/>
        <w:spacing w:before="160" w:after="40" w:line="276" w:lineRule="auto"/>
        <w:ind w:firstLine="567"/>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Şehit Anıl Eruluç </w:t>
      </w:r>
      <w:r w:rsidR="00300033" w:rsidRPr="002A64A7">
        <w:rPr>
          <w:rFonts w:ascii="Times New Roman" w:eastAsia="Georgia" w:hAnsi="Times New Roman" w:cs="Times New Roman"/>
          <w:sz w:val="24"/>
          <w:szCs w:val="24"/>
        </w:rPr>
        <w:t>Anaokulu Müdürlüğü</w:t>
      </w:r>
      <w:r w:rsidR="00300033" w:rsidRPr="002A64A7">
        <w:rPr>
          <w:rFonts w:ascii="Times New Roman" w:hAnsi="Times New Roman" w:cs="Times New Roman"/>
          <w:sz w:val="24"/>
          <w:szCs w:val="24"/>
        </w:rPr>
        <w:t>,</w:t>
      </w:r>
      <w:r w:rsidR="00300033" w:rsidRPr="002A64A7">
        <w:rPr>
          <w:rFonts w:ascii="Times New Roman" w:eastAsia="Georgia" w:hAnsi="Times New Roman" w:cs="Times New Roman"/>
          <w:sz w:val="24"/>
          <w:szCs w:val="24"/>
        </w:rPr>
        <w:t xml:space="preserve"> TS EN ISO 9001:2015, TS ISO 45001:2018 ve TS EN ISO 14001:2015 standartlarının şartlarına uygun,</w:t>
      </w:r>
      <w:r w:rsidR="00300033" w:rsidRPr="002A64A7">
        <w:rPr>
          <w:rFonts w:ascii="Times New Roman" w:hAnsi="Times New Roman" w:cs="Times New Roman"/>
          <w:sz w:val="24"/>
          <w:szCs w:val="24"/>
        </w:rPr>
        <w:t xml:space="preserve"> </w:t>
      </w:r>
      <w:r w:rsidR="00300033" w:rsidRPr="002A64A7">
        <w:rPr>
          <w:rFonts w:ascii="Times New Roman" w:eastAsia="Georgia" w:hAnsi="Times New Roman" w:cs="Times New Roman"/>
          <w:sz w:val="24"/>
          <w:szCs w:val="24"/>
        </w:rPr>
        <w:t>EYS nin amaçlanan çıktılarına ulaşabilme yeteneğin</w:t>
      </w:r>
      <w:r w:rsidR="00347AD0" w:rsidRPr="002A64A7">
        <w:rPr>
          <w:rFonts w:ascii="Times New Roman" w:eastAsia="Georgia" w:hAnsi="Times New Roman" w:cs="Times New Roman"/>
          <w:sz w:val="24"/>
          <w:szCs w:val="24"/>
        </w:rPr>
        <w:t xml:space="preserve">i etkileyen iç ve dış hususları SWOT ve PESTLE analizlerine göre tespit edilmiş ve </w:t>
      </w:r>
      <w:r>
        <w:rPr>
          <w:rFonts w:ascii="Times New Roman" w:eastAsia="Georgia" w:hAnsi="Times New Roman" w:cs="Times New Roman"/>
          <w:sz w:val="24"/>
          <w:szCs w:val="24"/>
        </w:rPr>
        <w:t>ŞAEA</w:t>
      </w:r>
      <w:r w:rsidR="00347AD0" w:rsidRPr="002A64A7">
        <w:rPr>
          <w:rFonts w:ascii="Times New Roman" w:eastAsia="Georgia" w:hAnsi="Times New Roman" w:cs="Times New Roman"/>
          <w:sz w:val="24"/>
          <w:szCs w:val="24"/>
        </w:rPr>
        <w:t>.FR.05 içeriğinde belirtilmiştir.</w:t>
      </w:r>
      <w:r w:rsidR="007A5510">
        <w:rPr>
          <w:rFonts w:ascii="Times New Roman" w:eastAsia="Georgia" w:hAnsi="Times New Roman" w:cs="Times New Roman"/>
          <w:sz w:val="24"/>
          <w:szCs w:val="24"/>
        </w:rPr>
        <w:t xml:space="preserve"> </w:t>
      </w:r>
      <w:r w:rsidR="00300033" w:rsidRPr="002A64A7">
        <w:rPr>
          <w:rFonts w:ascii="Times New Roman" w:eastAsia="Georgia" w:hAnsi="Times New Roman" w:cs="Times New Roman"/>
          <w:sz w:val="24"/>
          <w:szCs w:val="24"/>
        </w:rPr>
        <w:t>Kuruluşun değerleri, insan kaynakları, kültürü, kalite İSG ve çevre ile ilgili performansı iç hususlara, kuruluşun bulunduğu çevredeki sosyokültürel ekonomik yapı, teknolojik imkanlar, mevzuat dış hususlara örnek olarak verilmektedir. Entegre Yönetim Sistemini oluşturup</w:t>
      </w:r>
      <w:r w:rsidR="00300033" w:rsidRPr="002A64A7">
        <w:rPr>
          <w:rFonts w:ascii="Times New Roman" w:hAnsi="Times New Roman" w:cs="Times New Roman"/>
          <w:sz w:val="24"/>
          <w:szCs w:val="24"/>
        </w:rPr>
        <w:t xml:space="preserve"> dokümante etmiş ve sistemi uygulamaktadır. Hazırlanmış olan dokümanlar; Entegre yönetim sistemi politikası, EYS hedefleri, prosesler, prosedürler, iş akış şemaları, listeler, formlar gibi iç kaynaklı dokümanlar ile standartlar gibi dış kaynaklı dokümanları içermektedir. Proseslerle ilgili uygulamalar, izleme yöntemleri ve ölçme metotları belirlenmiş olup proseslerle ilgili dokümanlarda anlatılmıştır. Entegre Yönetim Sistemi proseslerinin ölçme veya izleme ile kontrol edilmesi, izleme ve ölçme sonuçlarının analiz edilerek gerektiğinde iyileştirme planlarının yapılması veya düzeltici faaliyetlerin yapılması, proseslerin gözden geçirilerek gerektiğinde revizyona gidilmesi ve entegre yönetim sistemi için gerekli kaynakların (personel ve altyapı gibi) üst yönetim tarafından sağlanması suretiyle sürekli iyileştirme sağlanmaktadır. </w:t>
      </w:r>
    </w:p>
    <w:p w14:paraId="0C7FBA81" w14:textId="77777777" w:rsidR="00300033" w:rsidRPr="002A64A7" w:rsidRDefault="00300033" w:rsidP="00300033">
      <w:pPr>
        <w:adjustRightInd w:val="0"/>
        <w:spacing w:before="160" w:after="40" w:line="276" w:lineRule="auto"/>
        <w:ind w:firstLine="567"/>
        <w:jc w:val="both"/>
        <w:rPr>
          <w:rFonts w:ascii="Times New Roman" w:hAnsi="Times New Roman" w:cs="Times New Roman"/>
          <w:sz w:val="24"/>
          <w:szCs w:val="24"/>
        </w:rPr>
      </w:pPr>
      <w:r w:rsidRPr="002A64A7">
        <w:rPr>
          <w:rFonts w:ascii="Times New Roman" w:hAnsi="Times New Roman" w:cs="Times New Roman"/>
          <w:sz w:val="24"/>
          <w:szCs w:val="24"/>
        </w:rPr>
        <w:t>Bu kapsamda Müdürlüğümüz, bu hususlarla ilgili bilgiyi izlemekte ve gözden geçirmektedir. Söz konusu hususlara ait referans dokümanlar aşağıda belirtilmiştir.</w:t>
      </w:r>
    </w:p>
    <w:p w14:paraId="1B22AE46" w14:textId="77777777" w:rsidR="00300033" w:rsidRPr="002A64A7" w:rsidRDefault="00300033" w:rsidP="00300033">
      <w:pPr>
        <w:adjustRightInd w:val="0"/>
        <w:spacing w:before="160" w:after="40" w:line="276" w:lineRule="auto"/>
        <w:ind w:firstLine="567"/>
        <w:jc w:val="both"/>
        <w:rPr>
          <w:rFonts w:ascii="Times New Roman" w:hAnsi="Times New Roman" w:cs="Times New Roman"/>
          <w:sz w:val="24"/>
          <w:szCs w:val="24"/>
        </w:rPr>
      </w:pPr>
    </w:p>
    <w:p w14:paraId="1C847661" w14:textId="77777777" w:rsidR="00300033" w:rsidRPr="002A64A7" w:rsidRDefault="00300033" w:rsidP="00300033">
      <w:pPr>
        <w:tabs>
          <w:tab w:val="left" w:pos="927"/>
        </w:tabs>
        <w:spacing w:before="160" w:after="40" w:line="276" w:lineRule="auto"/>
        <w:contextualSpacing/>
        <w:jc w:val="both"/>
        <w:rPr>
          <w:rFonts w:ascii="Times New Roman" w:eastAsia="Georgia" w:hAnsi="Times New Roman" w:cs="Times New Roman"/>
          <w:b/>
          <w:sz w:val="24"/>
          <w:szCs w:val="24"/>
        </w:rPr>
      </w:pPr>
      <w:r w:rsidRPr="002A64A7">
        <w:rPr>
          <w:rFonts w:ascii="Times New Roman" w:eastAsia="Georgia" w:hAnsi="Times New Roman" w:cs="Times New Roman"/>
          <w:b/>
          <w:sz w:val="24"/>
          <w:szCs w:val="24"/>
        </w:rPr>
        <w:t>Referans Doküman:</w:t>
      </w:r>
    </w:p>
    <w:p w14:paraId="20BE3940" w14:textId="39959E2E" w:rsidR="00300033" w:rsidRPr="002A64A7" w:rsidRDefault="00084EF1" w:rsidP="00300033">
      <w:pPr>
        <w:adjustRightInd w:val="0"/>
        <w:spacing w:before="160" w:after="40" w:line="276" w:lineRule="auto"/>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.FR.05 Kuruluşun Bağlamı Formu</w:t>
      </w:r>
    </w:p>
    <w:p w14:paraId="3CA70B74" w14:textId="0D047C43" w:rsidR="00300033" w:rsidRPr="002A64A7" w:rsidRDefault="00084EF1" w:rsidP="00300033">
      <w:pPr>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.D.11 YGG Toplantı Tutanağı</w:t>
      </w:r>
    </w:p>
    <w:p w14:paraId="6F6F3000" w14:textId="77777777" w:rsidR="00300033" w:rsidRPr="002A64A7" w:rsidRDefault="00300033" w:rsidP="00300033">
      <w:pPr>
        <w:pStyle w:val="2DERECEDENSTL"/>
        <w:spacing w:before="160" w:after="40" w:line="276" w:lineRule="auto"/>
        <w:contextualSpacing/>
        <w:jc w:val="both"/>
        <w:rPr>
          <w:rFonts w:eastAsiaTheme="minorHAnsi"/>
          <w:color w:val="0070C0"/>
          <w:szCs w:val="24"/>
        </w:rPr>
      </w:pPr>
      <w:bookmarkStart w:id="9" w:name="_Toc180061352"/>
      <w:r w:rsidRPr="002A64A7">
        <w:rPr>
          <w:rFonts w:eastAsiaTheme="minorHAnsi"/>
          <w:color w:val="0070C0"/>
          <w:szCs w:val="24"/>
        </w:rPr>
        <w:lastRenderedPageBreak/>
        <w:t>4.2 Çalışanların ve Diğer İlgili Tarafların İhtiyaç ve Beklentilerinin Anlaşılması</w:t>
      </w:r>
      <w:bookmarkEnd w:id="9"/>
    </w:p>
    <w:p w14:paraId="179163D8" w14:textId="075AE570"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eastAsia="Georgia" w:hAnsi="Times New Roman" w:cs="Times New Roman"/>
          <w:sz w:val="24"/>
          <w:szCs w:val="24"/>
          <w:shd w:val="clear" w:color="auto" w:fill="FFFFFF" w:themeFill="background1"/>
        </w:rPr>
        <w:t xml:space="preserve">Okulumuzda planlanan ve yürütülen tüm faaliyetlerde çalışanlarımızın ve ilgili taraflarımızın ihtiyaç ve beklentileri dikkate alınmaktadır. </w:t>
      </w:r>
      <w:r w:rsidR="00084EF1">
        <w:rPr>
          <w:rFonts w:ascii="Times New Roman" w:eastAsia="Georgia" w:hAnsi="Times New Roman" w:cs="Times New Roman"/>
          <w:sz w:val="24"/>
          <w:szCs w:val="24"/>
        </w:rPr>
        <w:t xml:space="preserve">Şehit Anıl Eruluç </w:t>
      </w:r>
      <w:r w:rsidRPr="002A64A7">
        <w:rPr>
          <w:rFonts w:ascii="Times New Roman" w:eastAsia="Georgia" w:hAnsi="Times New Roman" w:cs="Times New Roman"/>
          <w:sz w:val="24"/>
          <w:szCs w:val="24"/>
        </w:rPr>
        <w:t>Anaokulu Müdürlüğü</w:t>
      </w:r>
      <w:r w:rsidRPr="002A64A7">
        <w:rPr>
          <w:rFonts w:ascii="Times New Roman" w:hAnsi="Times New Roman" w:cs="Times New Roman"/>
          <w:sz w:val="24"/>
          <w:szCs w:val="24"/>
        </w:rPr>
        <w:t xml:space="preserve">, Entegre Yönetim Sistemi ile ilgili tarafları, bu tarafların ihtiyaç/beklentilerini ve bu ihtiyaç/beklentilerden hangilerinin uygunluk yükümlülüğü olacağını belirlemiştir. İlgili Tarafların İhtiyaç ve Beklenti Tespit Formunda ilgili taraflar: kural koyucular, kamu kuruluşları, tedarikçiler, çalışan öğrenci ve veliler, yönetim, standart yayınlayıcı kurumlar, sivil organizasyonlar, resmi ve özel eğitim kurumları olarak belirlenmiştir. </w:t>
      </w:r>
      <w:r w:rsidRPr="002A64A7">
        <w:rPr>
          <w:rFonts w:ascii="Times New Roman" w:eastAsia="Georgia" w:hAnsi="Times New Roman" w:cs="Times New Roman"/>
          <w:sz w:val="24"/>
          <w:szCs w:val="24"/>
        </w:rPr>
        <w:t xml:space="preserve">Bu ihtiyaç ve beklentiler anketlerle tespit edilmekte, anket sonuçları analiz edilmektedir. Şikâyet ve öneriler ile </w:t>
      </w:r>
      <w:r w:rsidRPr="002A64A7">
        <w:rPr>
          <w:rFonts w:ascii="Times New Roman" w:hAnsi="Times New Roman" w:cs="Times New Roman"/>
          <w:sz w:val="24"/>
          <w:szCs w:val="24"/>
        </w:rPr>
        <w:t xml:space="preserve">ramak kala olaylar </w:t>
      </w:r>
      <w:r w:rsidRPr="002A64A7">
        <w:rPr>
          <w:rFonts w:ascii="Times New Roman" w:eastAsia="Georgia" w:hAnsi="Times New Roman" w:cs="Times New Roman"/>
          <w:sz w:val="24"/>
          <w:szCs w:val="24"/>
        </w:rPr>
        <w:t xml:space="preserve">değerlendirilerek yönetilmekte ve iyileştirmeler gerçekleştirilmektedir. Kural koyucuların, ihtiyaç ve beklentilerinin değerlendirilmesi, mevzuat hükümleri ve diğer şartların yerine getirilip getirilmediği, EYS nin kurgusunda yer alan yasal ve diğer şartlar dokümanlarında yer almaktadır.   </w:t>
      </w:r>
    </w:p>
    <w:p w14:paraId="3FB001E7"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Çalışanlar ile ilgili tarafların ihtiyaç ve beklentilerinin mevcut durumları periyodik olarak gözden geçirilmekte ve ihtiyaç duyulması halinde güncellenmektedir. Sürekli iyileştirme, Entegre Yönetim Sistemimizin temel ilkesidir.</w:t>
      </w:r>
    </w:p>
    <w:p w14:paraId="5E45C9BE" w14:textId="55C6BD6D" w:rsidR="00300033" w:rsidRPr="002A64A7" w:rsidRDefault="00084EF1" w:rsidP="00300033">
      <w:pPr>
        <w:adjustRightInd w:val="0"/>
        <w:spacing w:before="160" w:after="40" w:line="276" w:lineRule="auto"/>
        <w:ind w:firstLine="709"/>
        <w:jc w:val="both"/>
        <w:rPr>
          <w:rFonts w:ascii="Times New Roman" w:hAnsi="Times New Roman" w:cs="Times New Roman"/>
          <w:sz w:val="24"/>
          <w:szCs w:val="24"/>
        </w:rPr>
      </w:pPr>
      <w:r>
        <w:rPr>
          <w:rFonts w:ascii="Times New Roman" w:eastAsia="Georgia" w:hAnsi="Times New Roman" w:cs="Times New Roman"/>
          <w:sz w:val="24"/>
          <w:szCs w:val="24"/>
        </w:rPr>
        <w:t xml:space="preserve">Şehit Anıl Eruluç </w:t>
      </w:r>
      <w:r w:rsidR="00300033" w:rsidRPr="002A64A7">
        <w:rPr>
          <w:rFonts w:ascii="Times New Roman" w:eastAsia="Georgia" w:hAnsi="Times New Roman" w:cs="Times New Roman"/>
          <w:sz w:val="24"/>
          <w:szCs w:val="24"/>
        </w:rPr>
        <w:t>Anaokulu Müdürlüğü</w:t>
      </w:r>
      <w:r w:rsidR="00300033" w:rsidRPr="002A64A7">
        <w:rPr>
          <w:rFonts w:ascii="Times New Roman" w:hAnsi="Times New Roman" w:cs="Times New Roman"/>
          <w:sz w:val="24"/>
          <w:szCs w:val="24"/>
        </w:rPr>
        <w:t>, ilgili tarafları ve ilgili tarafların ihtiyaç ve beklentilerini Yönetimin Gözden Geçirmesi toplantıları ile gözden geçirmektedir.</w:t>
      </w:r>
    </w:p>
    <w:p w14:paraId="36595B29" w14:textId="77777777" w:rsidR="00300033" w:rsidRPr="002A64A7" w:rsidRDefault="00300033" w:rsidP="00300033">
      <w:pPr>
        <w:adjustRightInd w:val="0"/>
        <w:spacing w:before="160" w:after="40" w:line="276" w:lineRule="auto"/>
        <w:ind w:firstLine="567"/>
        <w:contextualSpacing/>
        <w:jc w:val="both"/>
        <w:rPr>
          <w:rFonts w:ascii="Times New Roman" w:hAnsi="Times New Roman" w:cs="Times New Roman"/>
          <w:sz w:val="24"/>
          <w:szCs w:val="24"/>
        </w:rPr>
      </w:pPr>
    </w:p>
    <w:p w14:paraId="1D0B0545" w14:textId="77777777" w:rsidR="00300033" w:rsidRPr="002A64A7" w:rsidRDefault="00300033" w:rsidP="00300033">
      <w:pPr>
        <w:shd w:val="clear" w:color="auto" w:fill="FFFFFF" w:themeFill="background1"/>
        <w:adjustRightInd w:val="0"/>
        <w:spacing w:before="160" w:after="40" w:line="276" w:lineRule="auto"/>
        <w:contextualSpacing/>
        <w:jc w:val="both"/>
        <w:rPr>
          <w:rFonts w:ascii="Times New Roman" w:eastAsia="Georgia" w:hAnsi="Times New Roman" w:cs="Times New Roman"/>
          <w:b/>
          <w:sz w:val="24"/>
          <w:szCs w:val="24"/>
        </w:rPr>
      </w:pPr>
      <w:r w:rsidRPr="002A64A7">
        <w:rPr>
          <w:rFonts w:ascii="Times New Roman" w:eastAsia="Georgia" w:hAnsi="Times New Roman" w:cs="Times New Roman"/>
          <w:b/>
          <w:sz w:val="24"/>
          <w:szCs w:val="24"/>
        </w:rPr>
        <w:t>Referans Dokümanlar:</w:t>
      </w:r>
    </w:p>
    <w:p w14:paraId="4AD5E595" w14:textId="65AF71AB" w:rsidR="00300033" w:rsidRPr="002A64A7" w:rsidRDefault="00084EF1" w:rsidP="00300033">
      <w:pPr>
        <w:shd w:val="clear" w:color="auto" w:fill="FFFFFF" w:themeFill="background1"/>
        <w:adjustRightInd w:val="0"/>
        <w:spacing w:before="160" w:after="40" w:line="276" w:lineRule="auto"/>
        <w:contextualSpacing/>
        <w:jc w:val="both"/>
        <w:rPr>
          <w:rFonts w:ascii="Times New Roman" w:eastAsia="Georgia" w:hAnsi="Times New Roman" w:cs="Times New Roman"/>
          <w:b/>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.FR.06 İlgili Tarafların İhtiyaç ve Beklenti Tespit Formu</w:t>
      </w:r>
    </w:p>
    <w:p w14:paraId="0AD563D8" w14:textId="0A1399D9" w:rsidR="00300033" w:rsidRPr="002A64A7" w:rsidRDefault="00084EF1" w:rsidP="00300033">
      <w:pPr>
        <w:shd w:val="clear" w:color="auto" w:fill="FFFFFF" w:themeFill="background1"/>
        <w:adjustRightInd w:val="0"/>
        <w:spacing w:before="160" w:after="40" w:line="276" w:lineRule="auto"/>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 xml:space="preserve">.FR.28 Çalışan Memnuniyet Anketi Formu </w:t>
      </w:r>
    </w:p>
    <w:p w14:paraId="3763F95C" w14:textId="7815D060" w:rsidR="00300033" w:rsidRPr="002A64A7" w:rsidRDefault="00084EF1"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FR.30 Veli Memnuniyet Anketi Formu</w:t>
      </w:r>
    </w:p>
    <w:p w14:paraId="1162187D" w14:textId="77777777" w:rsidR="00300033" w:rsidRPr="002A64A7" w:rsidRDefault="00300033" w:rsidP="00300033">
      <w:pPr>
        <w:pStyle w:val="2DERECEDENSTL"/>
        <w:spacing w:before="160" w:after="40" w:line="276" w:lineRule="auto"/>
        <w:contextualSpacing/>
        <w:jc w:val="both"/>
        <w:rPr>
          <w:rFonts w:eastAsiaTheme="minorHAnsi"/>
          <w:color w:val="0070C0"/>
          <w:szCs w:val="24"/>
          <w:lang w:eastAsia="en-US" w:bidi="ar-SA"/>
        </w:rPr>
      </w:pPr>
      <w:bookmarkStart w:id="10" w:name="_Toc180061353"/>
      <w:r w:rsidRPr="002A64A7">
        <w:rPr>
          <w:rFonts w:eastAsiaTheme="minorHAnsi"/>
          <w:color w:val="0070C0"/>
          <w:szCs w:val="24"/>
          <w:lang w:eastAsia="en-US" w:bidi="ar-SA"/>
        </w:rPr>
        <w:t>4.3 Entegre Yönetim Sisteminin Kapsamının Belirlenmesi</w:t>
      </w:r>
      <w:bookmarkEnd w:id="10"/>
    </w:p>
    <w:p w14:paraId="7B52339F" w14:textId="330E881D"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 xml:space="preserve">18/11/2012 tarihli ve 28471 sayılı Resmî Gazete’de yayımlanan Millî Eğitim Bakanlığı İl ve İlçe Millî Eğitim Müdürlükleri Yönetmeliğine ve 20/09/2015 tarihli ve 29481 sayılı Resmî Gazete’de yayımlanan Millî Eğitim Bakanlığı İl ve İlçe Millî Eğitim Müdürlükleri Yönetmeliğinde Değişiklik Yapılmasına Dair Yönetmeliğe göre </w:t>
      </w:r>
      <w:r w:rsidR="00084EF1">
        <w:rPr>
          <w:rFonts w:ascii="Times New Roman" w:eastAsia="Georgia" w:hAnsi="Times New Roman" w:cs="Times New Roman"/>
          <w:sz w:val="24"/>
          <w:szCs w:val="24"/>
        </w:rPr>
        <w:t xml:space="preserve">Şehit Anıl Eruluç </w:t>
      </w:r>
      <w:r w:rsidRPr="002A64A7">
        <w:rPr>
          <w:rFonts w:ascii="Times New Roman" w:eastAsia="Georgia" w:hAnsi="Times New Roman" w:cs="Times New Roman"/>
          <w:sz w:val="24"/>
          <w:szCs w:val="24"/>
        </w:rPr>
        <w:t>Anaokulu Müdürlüğü</w:t>
      </w:r>
      <w:r w:rsidRPr="002A64A7">
        <w:rPr>
          <w:rFonts w:ascii="Times New Roman" w:hAnsi="Times New Roman" w:cs="Times New Roman"/>
          <w:sz w:val="24"/>
          <w:szCs w:val="24"/>
        </w:rPr>
        <w:t xml:space="preserve">nün Entegre Yönetim Sistemi; Temel Eğitim hizmetleri ile millî eğitim hizmetlerini kapsamaktadır. </w:t>
      </w:r>
    </w:p>
    <w:p w14:paraId="1B934E27" w14:textId="32B55023" w:rsidR="00300033" w:rsidRPr="002A64A7" w:rsidRDefault="00084EF1" w:rsidP="00300033">
      <w:pPr>
        <w:adjustRightInd w:val="0"/>
        <w:spacing w:before="160" w:after="4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Şehit Anıl Eruluç </w:t>
      </w:r>
      <w:r w:rsidR="00300033" w:rsidRPr="002A64A7">
        <w:rPr>
          <w:rFonts w:ascii="Times New Roman" w:hAnsi="Times New Roman" w:cs="Times New Roman"/>
          <w:sz w:val="24"/>
          <w:szCs w:val="24"/>
        </w:rPr>
        <w:t xml:space="preserve">Anaokulu; </w:t>
      </w:r>
      <w:r>
        <w:rPr>
          <w:rFonts w:ascii="Times New Roman" w:hAnsi="Times New Roman" w:cs="Times New Roman"/>
          <w:sz w:val="24"/>
          <w:szCs w:val="24"/>
        </w:rPr>
        <w:t>Kurtuluş Mahallesi 236 Sokak No:10 Salihli</w:t>
      </w:r>
      <w:r w:rsidR="00300033" w:rsidRPr="002A64A7">
        <w:rPr>
          <w:rFonts w:ascii="Times New Roman" w:hAnsi="Times New Roman" w:cs="Times New Roman"/>
          <w:sz w:val="24"/>
          <w:szCs w:val="24"/>
        </w:rPr>
        <w:t xml:space="preserve">/ MANİSA adresinde tüm bina ve eklentilerini kapsayacak şekilde sunulan bütün hizmetler, faaliyetler ve çalışmalar, güvenli, kaliteli ve yenilikçi hizmet anlayışı ile müşterilerimizin, çalışanlarımızın </w:t>
      </w:r>
      <w:r w:rsidR="00300033" w:rsidRPr="002A64A7">
        <w:rPr>
          <w:rFonts w:ascii="Times New Roman" w:hAnsi="Times New Roman" w:cs="Times New Roman"/>
          <w:sz w:val="24"/>
          <w:szCs w:val="24"/>
        </w:rPr>
        <w:lastRenderedPageBreak/>
        <w:t>ve ilgili tüm tarafların ihtiyaç ve beklentilerine yönelik değer yaratan Entegre Yönetim Sistemi (TS EN ISO 9001- TS ISO 45001- TS EN ISO 14001) standart şartları kapsamı dahilindedir.</w:t>
      </w:r>
    </w:p>
    <w:p w14:paraId="7D29FD83" w14:textId="77777777" w:rsidR="00300033" w:rsidRPr="002A64A7" w:rsidRDefault="00300033" w:rsidP="00300033">
      <w:pPr>
        <w:pStyle w:val="2DERECEDENSTL"/>
        <w:spacing w:before="160" w:after="40" w:line="276" w:lineRule="auto"/>
        <w:contextualSpacing/>
        <w:jc w:val="both"/>
        <w:rPr>
          <w:rFonts w:eastAsiaTheme="minorHAnsi"/>
          <w:color w:val="0070C0"/>
          <w:szCs w:val="24"/>
          <w:lang w:eastAsia="en-US" w:bidi="ar-SA"/>
        </w:rPr>
      </w:pPr>
      <w:bookmarkStart w:id="11" w:name="_Toc180061354"/>
      <w:r w:rsidRPr="002A64A7">
        <w:rPr>
          <w:rFonts w:eastAsiaTheme="minorHAnsi"/>
          <w:color w:val="0070C0"/>
          <w:szCs w:val="24"/>
          <w:lang w:eastAsia="en-US" w:bidi="ar-SA"/>
        </w:rPr>
        <w:t>4.4. Yönetim Sistemleri ve Prosesleri</w:t>
      </w:r>
      <w:bookmarkEnd w:id="11"/>
    </w:p>
    <w:p w14:paraId="4EEF9881"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eastAsia="Georgia" w:hAnsi="Times New Roman" w:cs="Times New Roman"/>
          <w:sz w:val="24"/>
          <w:szCs w:val="24"/>
        </w:rPr>
        <w:t>Müdürlüğümüz, TS EN ISO 9001:2015, TS ISO 45001:2018 ve TS EN ISO 14001:2015 Yönetim</w:t>
      </w:r>
      <w:r w:rsidRPr="002A64A7">
        <w:rPr>
          <w:rFonts w:ascii="Times New Roman" w:eastAsia="Georgia" w:hAnsi="Times New Roman" w:cs="Times New Roman"/>
          <w:spacing w:val="-6"/>
          <w:sz w:val="24"/>
          <w:szCs w:val="24"/>
        </w:rPr>
        <w:t xml:space="preserve"> </w:t>
      </w:r>
      <w:r w:rsidRPr="002A64A7">
        <w:rPr>
          <w:rFonts w:ascii="Times New Roman" w:eastAsia="Georgia" w:hAnsi="Times New Roman" w:cs="Times New Roman"/>
          <w:sz w:val="24"/>
          <w:szCs w:val="24"/>
        </w:rPr>
        <w:t>Sistemleri</w:t>
      </w:r>
      <w:r w:rsidRPr="002A64A7">
        <w:rPr>
          <w:rFonts w:ascii="Times New Roman" w:hAnsi="Times New Roman" w:cs="Times New Roman"/>
          <w:sz w:val="24"/>
          <w:szCs w:val="24"/>
        </w:rPr>
        <w:t xml:space="preserve"> standartlarının şartlarını sağlayacak şekilde Entegre Yönetim Sistemi Politikası, Hedefleri ve Proseslerini oluşturmuş ve uygulamaya koymuştur. Entegre Yönetim Sistemi için oluşturduğu Entegre Yönetim Sistemi Ekibi ile süreç yönetimini sağlamaktadır. Üst yönetim, kendi sorumlukları saklı kalmak şartı ile</w:t>
      </w:r>
      <w:r w:rsidRPr="002A64A7">
        <w:rPr>
          <w:rFonts w:ascii="Times New Roman" w:eastAsia="Georgia" w:hAnsi="Times New Roman" w:cs="Times New Roman"/>
          <w:sz w:val="24"/>
          <w:szCs w:val="24"/>
        </w:rPr>
        <w:t xml:space="preserve"> </w:t>
      </w:r>
      <w:r w:rsidRPr="002A64A7">
        <w:rPr>
          <w:rFonts w:ascii="Times New Roman" w:hAnsi="Times New Roman" w:cs="Times New Roman"/>
          <w:sz w:val="24"/>
          <w:szCs w:val="24"/>
        </w:rPr>
        <w:t xml:space="preserve">Yönetim Sistemlerinin kurulması, uygulanması ve sürekliliğinin sağlanması ve sürekli iyileştirilmesi için Kalite Yönetim Temsilcisi’ni görevlendirmiştir. </w:t>
      </w:r>
    </w:p>
    <w:p w14:paraId="58BA67C0"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 xml:space="preserve">Entegre Yönetim Sistemi standartlarına uygun olarak ihtiyaç duyulan prosesler ve birbiri ile olan etkileşimleri belirlenmiştir. </w:t>
      </w:r>
    </w:p>
    <w:p w14:paraId="022B1742"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Entegre Yönetim Sistemleri kapsamında faaliyetlerin takip edileceği süreçler Prosesler ile tanımlanmış, süreçlere ilişkin performans göstergeleri ve hedefleri ile süreçlere dair risk ve fırsatlar söz konusu proseslerde belirtilmiştir.</w:t>
      </w:r>
    </w:p>
    <w:p w14:paraId="4A27DEAC" w14:textId="3C1CD780" w:rsidR="00300033" w:rsidRPr="002A64A7" w:rsidRDefault="00084EF1" w:rsidP="00300033">
      <w:pPr>
        <w:adjustRightInd w:val="0"/>
        <w:spacing w:before="160" w:after="40" w:line="276" w:lineRule="auto"/>
        <w:ind w:firstLine="709"/>
        <w:jc w:val="both"/>
        <w:rPr>
          <w:rFonts w:ascii="Times New Roman" w:hAnsi="Times New Roman" w:cs="Times New Roman"/>
          <w:sz w:val="24"/>
          <w:szCs w:val="24"/>
        </w:rPr>
      </w:pPr>
      <w:r>
        <w:rPr>
          <w:rFonts w:ascii="Times New Roman" w:eastAsia="Georgia" w:hAnsi="Times New Roman" w:cs="Times New Roman"/>
          <w:sz w:val="24"/>
          <w:szCs w:val="24"/>
        </w:rPr>
        <w:t xml:space="preserve">Şehit Anıl Eruluç </w:t>
      </w:r>
      <w:r w:rsidR="00300033" w:rsidRPr="002A64A7">
        <w:rPr>
          <w:rFonts w:ascii="Times New Roman" w:eastAsia="Georgia" w:hAnsi="Times New Roman" w:cs="Times New Roman"/>
          <w:sz w:val="24"/>
          <w:szCs w:val="24"/>
        </w:rPr>
        <w:t>Anaokulu Müdürlüğü</w:t>
      </w:r>
      <w:r w:rsidR="00300033" w:rsidRPr="002A64A7">
        <w:rPr>
          <w:rFonts w:ascii="Times New Roman" w:hAnsi="Times New Roman" w:cs="Times New Roman"/>
          <w:sz w:val="24"/>
          <w:szCs w:val="24"/>
        </w:rPr>
        <w:t xml:space="preserve"> kapsamında hazırlanan prosesler izlenir ve gerekli durumlarda proseslerin sürekli iyileştirilmesi sağlanır.</w:t>
      </w:r>
    </w:p>
    <w:p w14:paraId="76963FF4" w14:textId="77777777" w:rsidR="00300033" w:rsidRPr="002A64A7" w:rsidRDefault="00300033" w:rsidP="00300033">
      <w:pPr>
        <w:adjustRightInd w:val="0"/>
        <w:spacing w:before="160" w:after="40" w:line="276" w:lineRule="auto"/>
        <w:contextualSpacing/>
        <w:jc w:val="both"/>
        <w:rPr>
          <w:rFonts w:ascii="Times New Roman" w:hAnsi="Times New Roman" w:cs="Times New Roman"/>
          <w:sz w:val="24"/>
          <w:szCs w:val="24"/>
        </w:rPr>
      </w:pPr>
    </w:p>
    <w:p w14:paraId="7D2071D1" w14:textId="77777777" w:rsidR="00300033" w:rsidRPr="002A64A7" w:rsidRDefault="00300033" w:rsidP="00300033">
      <w:pPr>
        <w:adjustRightInd w:val="0"/>
        <w:spacing w:before="160" w:after="40" w:line="276" w:lineRule="auto"/>
        <w:contextualSpacing/>
        <w:jc w:val="both"/>
        <w:rPr>
          <w:rFonts w:ascii="Times New Roman" w:hAnsi="Times New Roman" w:cs="Times New Roman"/>
          <w:sz w:val="24"/>
          <w:szCs w:val="24"/>
        </w:rPr>
      </w:pPr>
      <w:r w:rsidRPr="002A64A7">
        <w:rPr>
          <w:rFonts w:ascii="Times New Roman" w:eastAsia="Georgia" w:hAnsi="Times New Roman" w:cs="Times New Roman"/>
          <w:b/>
          <w:sz w:val="24"/>
          <w:szCs w:val="24"/>
        </w:rPr>
        <w:t>Referans Dokümanlar:</w:t>
      </w:r>
    </w:p>
    <w:p w14:paraId="60BB5AA1" w14:textId="6E59ECEE" w:rsidR="00300033" w:rsidRPr="002A64A7" w:rsidRDefault="00084EF1" w:rsidP="00300033">
      <w:pPr>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FR.07 Proses Etkileşim Tablosu Formu</w:t>
      </w:r>
    </w:p>
    <w:p w14:paraId="0E90CE7F" w14:textId="77777777" w:rsidR="00300033" w:rsidRPr="002A64A7" w:rsidRDefault="00300033" w:rsidP="00300033">
      <w:pPr>
        <w:pStyle w:val="1DERECEDENSTL"/>
        <w:spacing w:before="160" w:after="40" w:line="276" w:lineRule="auto"/>
        <w:contextualSpacing/>
        <w:jc w:val="both"/>
        <w:rPr>
          <w:rFonts w:eastAsia="Georgia"/>
          <w:color w:val="0070C0"/>
          <w:szCs w:val="24"/>
        </w:rPr>
      </w:pPr>
      <w:bookmarkStart w:id="12" w:name="_Toc180061355"/>
      <w:r w:rsidRPr="002A64A7">
        <w:rPr>
          <w:rFonts w:eastAsia="Georgia"/>
          <w:color w:val="0070C0"/>
          <w:w w:val="95"/>
          <w:szCs w:val="24"/>
        </w:rPr>
        <w:t>5. LİDERLİK</w:t>
      </w:r>
      <w:bookmarkEnd w:id="12"/>
    </w:p>
    <w:p w14:paraId="644EA937" w14:textId="77777777" w:rsidR="00300033" w:rsidRPr="002A64A7" w:rsidRDefault="00300033" w:rsidP="00300033">
      <w:pPr>
        <w:pStyle w:val="2DERECEDENSTL"/>
        <w:spacing w:before="160" w:after="40" w:line="276" w:lineRule="auto"/>
        <w:contextualSpacing/>
        <w:jc w:val="both"/>
        <w:rPr>
          <w:rFonts w:eastAsia="Georgia"/>
          <w:color w:val="0070C0"/>
          <w:w w:val="95"/>
          <w:szCs w:val="24"/>
        </w:rPr>
      </w:pPr>
      <w:bookmarkStart w:id="13" w:name="_Toc180061356"/>
      <w:r w:rsidRPr="002A64A7">
        <w:rPr>
          <w:rFonts w:eastAsia="Georgia"/>
          <w:color w:val="0070C0"/>
          <w:w w:val="95"/>
          <w:szCs w:val="24"/>
        </w:rPr>
        <w:t>5.1. Liderlik ve Taahhüt</w:t>
      </w:r>
      <w:bookmarkEnd w:id="13"/>
    </w:p>
    <w:p w14:paraId="38BE7CF8"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14" w:name="_Toc180061357"/>
      <w:r w:rsidRPr="002A64A7">
        <w:rPr>
          <w:rFonts w:eastAsia="Georgia"/>
          <w:color w:val="0070C0"/>
          <w:w w:val="95"/>
          <w:sz w:val="24"/>
          <w:szCs w:val="24"/>
        </w:rPr>
        <w:t>5.1.1 Genel</w:t>
      </w:r>
      <w:bookmarkEnd w:id="14"/>
    </w:p>
    <w:p w14:paraId="7ECD15B3" w14:textId="0526F362" w:rsidR="00300033" w:rsidRPr="002A64A7" w:rsidRDefault="00084EF1" w:rsidP="00300033">
      <w:pPr>
        <w:tabs>
          <w:tab w:val="left" w:pos="1134"/>
        </w:tabs>
        <w:spacing w:before="160" w:after="40" w:line="276" w:lineRule="auto"/>
        <w:ind w:firstLine="709"/>
        <w:jc w:val="both"/>
        <w:rPr>
          <w:rFonts w:ascii="Times New Roman" w:hAnsi="Times New Roman" w:cs="Times New Roman"/>
          <w:sz w:val="24"/>
          <w:szCs w:val="24"/>
        </w:rPr>
      </w:pPr>
      <w:r>
        <w:rPr>
          <w:rFonts w:ascii="Times New Roman" w:eastAsia="Georgia" w:hAnsi="Times New Roman" w:cs="Times New Roman"/>
          <w:sz w:val="24"/>
          <w:szCs w:val="24"/>
        </w:rPr>
        <w:t xml:space="preserve">Şehit Anıl Eruluç </w:t>
      </w:r>
      <w:r w:rsidR="00300033" w:rsidRPr="002A64A7">
        <w:rPr>
          <w:rFonts w:ascii="Times New Roman" w:eastAsia="Georgia" w:hAnsi="Times New Roman" w:cs="Times New Roman"/>
          <w:sz w:val="24"/>
          <w:szCs w:val="24"/>
        </w:rPr>
        <w:t xml:space="preserve">Anaokulu Müdürlüğü </w:t>
      </w:r>
      <w:r w:rsidR="00300033" w:rsidRPr="002A64A7">
        <w:rPr>
          <w:rFonts w:ascii="Times New Roman" w:hAnsi="Times New Roman" w:cs="Times New Roman"/>
          <w:sz w:val="24"/>
          <w:szCs w:val="24"/>
        </w:rPr>
        <w:t xml:space="preserve">üst yönetimi, Entegre Yönetim Sistemlerinin uygulanması, geliştirilmesi, etkinliğinin ve sürekliliğinin sağlanması konusunda, liderlik taahhüdünde belirtilen uygulamalarla sorumluluğunun gereklerini yerine getirerek liderlik ve taahhüdünü göstermektedir: </w:t>
      </w:r>
    </w:p>
    <w:p w14:paraId="1CC66B8A" w14:textId="38AF54BC" w:rsidR="00300033" w:rsidRPr="002A64A7" w:rsidRDefault="00084EF1" w:rsidP="00300033">
      <w:pPr>
        <w:tabs>
          <w:tab w:val="left" w:pos="1134"/>
        </w:tabs>
        <w:spacing w:before="160" w:after="40" w:line="276" w:lineRule="auto"/>
        <w:ind w:firstLine="709"/>
        <w:jc w:val="both"/>
        <w:rPr>
          <w:rFonts w:ascii="Times New Roman" w:hAnsi="Times New Roman" w:cs="Times New Roman"/>
          <w:sz w:val="24"/>
          <w:szCs w:val="24"/>
        </w:rPr>
      </w:pPr>
      <w:r>
        <w:rPr>
          <w:rFonts w:ascii="Times New Roman" w:eastAsia="Georgia" w:hAnsi="Times New Roman" w:cs="Times New Roman"/>
          <w:sz w:val="24"/>
          <w:szCs w:val="24"/>
        </w:rPr>
        <w:t>Şehit Anıl Eruluç</w:t>
      </w:r>
      <w:r w:rsidR="00300033" w:rsidRPr="002A64A7">
        <w:rPr>
          <w:rFonts w:ascii="Times New Roman" w:eastAsia="Georgia" w:hAnsi="Times New Roman" w:cs="Times New Roman"/>
          <w:sz w:val="24"/>
          <w:szCs w:val="24"/>
        </w:rPr>
        <w:t xml:space="preserve"> Anaokulu Müdürlüğü</w:t>
      </w:r>
      <w:r w:rsidR="00300033" w:rsidRPr="002A64A7">
        <w:rPr>
          <w:rFonts w:ascii="Times New Roman" w:hAnsi="Times New Roman" w:cs="Times New Roman"/>
          <w:sz w:val="24"/>
          <w:szCs w:val="24"/>
        </w:rPr>
        <w:t xml:space="preserve"> üst yönetimi gerekli kaynakları sağlamak sureti ile Entegre Yönetim Sistemlerinin uygulanması, geliştirilmesi ve sürekli iyileştirilmesi için standartların istemiş olduğu taahhütleri, uyguladığı faaliyetler ile kanıtlar.</w:t>
      </w:r>
    </w:p>
    <w:p w14:paraId="03185C30" w14:textId="77777777" w:rsidR="00300033" w:rsidRPr="002A64A7" w:rsidRDefault="00300033" w:rsidP="00300033">
      <w:pPr>
        <w:tabs>
          <w:tab w:val="left" w:pos="1134"/>
          <w:tab w:val="left" w:pos="1887"/>
        </w:tabs>
        <w:spacing w:before="160" w:after="40" w:line="276" w:lineRule="auto"/>
        <w:ind w:left="284" w:firstLine="567"/>
        <w:contextualSpacing/>
        <w:jc w:val="both"/>
        <w:rPr>
          <w:rFonts w:ascii="Times New Roman" w:hAnsi="Times New Roman" w:cs="Times New Roman"/>
          <w:sz w:val="24"/>
          <w:szCs w:val="24"/>
        </w:rPr>
      </w:pPr>
    </w:p>
    <w:p w14:paraId="589542C0" w14:textId="77777777" w:rsidR="00300033" w:rsidRPr="002A64A7" w:rsidRDefault="00300033" w:rsidP="00300033">
      <w:pPr>
        <w:tabs>
          <w:tab w:val="left" w:pos="1134"/>
          <w:tab w:val="left" w:pos="1887"/>
        </w:tabs>
        <w:spacing w:before="160" w:after="40" w:line="276" w:lineRule="auto"/>
        <w:contextualSpacing/>
        <w:jc w:val="both"/>
        <w:rPr>
          <w:rFonts w:ascii="Times New Roman" w:hAnsi="Times New Roman" w:cs="Times New Roman"/>
          <w:b/>
          <w:sz w:val="24"/>
          <w:szCs w:val="24"/>
        </w:rPr>
      </w:pPr>
      <w:r w:rsidRPr="002A64A7">
        <w:rPr>
          <w:rFonts w:ascii="Times New Roman" w:hAnsi="Times New Roman" w:cs="Times New Roman"/>
          <w:b/>
          <w:sz w:val="24"/>
          <w:szCs w:val="24"/>
        </w:rPr>
        <w:lastRenderedPageBreak/>
        <w:t>Referans Dokümanlar:</w:t>
      </w:r>
    </w:p>
    <w:p w14:paraId="712EAB1F" w14:textId="7BE84386" w:rsidR="00300033" w:rsidRPr="002A64A7" w:rsidRDefault="00300033" w:rsidP="00300033">
      <w:pPr>
        <w:tabs>
          <w:tab w:val="left" w:pos="1134"/>
          <w:tab w:val="left" w:pos="1887"/>
        </w:tabs>
        <w:spacing w:before="160" w:after="40" w:line="276" w:lineRule="auto"/>
        <w:contextualSpacing/>
        <w:jc w:val="both"/>
        <w:rPr>
          <w:rFonts w:ascii="Times New Roman" w:hAnsi="Times New Roman" w:cs="Times New Roman"/>
          <w:sz w:val="24"/>
          <w:szCs w:val="24"/>
        </w:rPr>
      </w:pPr>
      <w:r w:rsidRPr="002A64A7">
        <w:rPr>
          <w:rFonts w:ascii="Times New Roman" w:hAnsi="Times New Roman" w:cs="Times New Roman"/>
          <w:sz w:val="24"/>
          <w:szCs w:val="24"/>
        </w:rPr>
        <w:t>Görev Tanımları (</w:t>
      </w:r>
      <w:r w:rsidR="00084EF1">
        <w:rPr>
          <w:rFonts w:ascii="Times New Roman" w:hAnsi="Times New Roman" w:cs="Times New Roman"/>
          <w:sz w:val="24"/>
          <w:szCs w:val="24"/>
        </w:rPr>
        <w:t>ŞAEA</w:t>
      </w:r>
      <w:r w:rsidRPr="002A64A7">
        <w:rPr>
          <w:rFonts w:ascii="Times New Roman" w:hAnsi="Times New Roman" w:cs="Times New Roman"/>
          <w:sz w:val="24"/>
          <w:szCs w:val="24"/>
        </w:rPr>
        <w:t xml:space="preserve"> .GT.01/</w:t>
      </w:r>
      <w:r w:rsidR="00084EF1">
        <w:rPr>
          <w:rFonts w:ascii="Times New Roman" w:hAnsi="Times New Roman" w:cs="Times New Roman"/>
          <w:sz w:val="24"/>
          <w:szCs w:val="24"/>
        </w:rPr>
        <w:t>ŞAEA</w:t>
      </w:r>
      <w:r w:rsidRPr="002A64A7">
        <w:rPr>
          <w:rFonts w:ascii="Times New Roman" w:hAnsi="Times New Roman" w:cs="Times New Roman"/>
          <w:sz w:val="24"/>
          <w:szCs w:val="24"/>
        </w:rPr>
        <w:t xml:space="preserve"> .GT.16)</w:t>
      </w:r>
    </w:p>
    <w:p w14:paraId="2667C045" w14:textId="36AEA317" w:rsidR="00300033" w:rsidRPr="002A64A7" w:rsidRDefault="00084EF1" w:rsidP="00300033">
      <w:pPr>
        <w:tabs>
          <w:tab w:val="left" w:pos="1134"/>
          <w:tab w:val="left" w:pos="1887"/>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.PR.17 Sürekli İyileştirme Prosedürü</w:t>
      </w:r>
    </w:p>
    <w:p w14:paraId="7547E237" w14:textId="035C1326" w:rsidR="00300033" w:rsidRPr="002A64A7" w:rsidRDefault="00084EF1" w:rsidP="00300033">
      <w:pPr>
        <w:tabs>
          <w:tab w:val="left" w:pos="1134"/>
          <w:tab w:val="left" w:pos="1887"/>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D.11 YGG Toplantı Tutanağı</w:t>
      </w:r>
    </w:p>
    <w:p w14:paraId="61BE5F4D" w14:textId="2F87AA29" w:rsidR="00300033" w:rsidRPr="002A64A7" w:rsidRDefault="00084EF1" w:rsidP="00300033">
      <w:pPr>
        <w:tabs>
          <w:tab w:val="left" w:pos="1134"/>
          <w:tab w:val="left" w:pos="1887"/>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 xml:space="preserve"> D.27</w:t>
      </w:r>
      <w:r>
        <w:rPr>
          <w:rFonts w:ascii="Times New Roman" w:hAnsi="Times New Roman" w:cs="Times New Roman"/>
          <w:sz w:val="24"/>
          <w:szCs w:val="24"/>
        </w:rPr>
        <w:t xml:space="preserve"> </w:t>
      </w:r>
      <w:r w:rsidR="00300033" w:rsidRPr="002A64A7">
        <w:rPr>
          <w:rFonts w:ascii="Times New Roman" w:hAnsi="Times New Roman" w:cs="Times New Roman"/>
          <w:sz w:val="24"/>
          <w:szCs w:val="24"/>
        </w:rPr>
        <w:t>EYS Liderlik Taahhüdü</w:t>
      </w:r>
    </w:p>
    <w:p w14:paraId="5F5AE875"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15" w:name="_Toc180061358"/>
      <w:r w:rsidRPr="002A64A7">
        <w:rPr>
          <w:rFonts w:eastAsia="Georgia"/>
          <w:color w:val="0070C0"/>
          <w:w w:val="95"/>
          <w:sz w:val="24"/>
          <w:szCs w:val="24"/>
        </w:rPr>
        <w:t>5.1.2 Müşteri odağı</w:t>
      </w:r>
      <w:bookmarkEnd w:id="15"/>
    </w:p>
    <w:p w14:paraId="3D94C864" w14:textId="4CAB11BA" w:rsidR="00300033" w:rsidRPr="002A64A7" w:rsidRDefault="00084EF1" w:rsidP="00300033">
      <w:pPr>
        <w:tabs>
          <w:tab w:val="left" w:pos="993"/>
          <w:tab w:val="left" w:pos="1134"/>
        </w:tabs>
        <w:spacing w:before="160" w:after="40" w:line="276" w:lineRule="auto"/>
        <w:ind w:firstLine="709"/>
        <w:jc w:val="both"/>
        <w:rPr>
          <w:rFonts w:ascii="Times New Roman" w:hAnsi="Times New Roman" w:cs="Times New Roman"/>
          <w:sz w:val="24"/>
          <w:szCs w:val="24"/>
        </w:rPr>
      </w:pPr>
      <w:r>
        <w:rPr>
          <w:rFonts w:ascii="Times New Roman" w:eastAsia="Georgia" w:hAnsi="Times New Roman" w:cs="Times New Roman"/>
          <w:sz w:val="24"/>
          <w:szCs w:val="24"/>
        </w:rPr>
        <w:t xml:space="preserve">Şehit Anıl Eruluç </w:t>
      </w:r>
      <w:r w:rsidR="00300033" w:rsidRPr="002A64A7">
        <w:rPr>
          <w:rFonts w:ascii="Times New Roman" w:eastAsia="Georgia" w:hAnsi="Times New Roman" w:cs="Times New Roman"/>
          <w:sz w:val="24"/>
          <w:szCs w:val="24"/>
        </w:rPr>
        <w:t>Anaokulu Müdürlüğü,</w:t>
      </w:r>
      <w:r w:rsidR="00300033" w:rsidRPr="002A64A7">
        <w:rPr>
          <w:rFonts w:ascii="Times New Roman" w:hAnsi="Times New Roman" w:cs="Times New Roman"/>
          <w:sz w:val="24"/>
          <w:szCs w:val="24"/>
        </w:rPr>
        <w:t xml:space="preserve"> Yönetim Sistemleri şartları kapsamında ilgili tarafların ihtiyaçlarının ve uygulanacak mevzuat şartlarının belirlendiğini ve karşılandığını, hizmetlerin uygunluğu için risk ve fırsatların belirlenerek ilgili tarafların memnuniyetinin artırılması odağının sürdürüldüğünü taahhüt etmektedir. </w:t>
      </w:r>
    </w:p>
    <w:p w14:paraId="0FD86FC9" w14:textId="1AE6433B" w:rsidR="00300033" w:rsidRPr="002A64A7" w:rsidRDefault="005E2286" w:rsidP="00300033">
      <w:pPr>
        <w:tabs>
          <w:tab w:val="left" w:pos="993"/>
          <w:tab w:val="left" w:pos="1134"/>
        </w:tabs>
        <w:spacing w:before="160" w:after="40" w:line="276" w:lineRule="auto"/>
        <w:ind w:firstLine="709"/>
        <w:jc w:val="both"/>
        <w:rPr>
          <w:rFonts w:ascii="Times New Roman" w:hAnsi="Times New Roman" w:cs="Times New Roman"/>
          <w:sz w:val="24"/>
          <w:szCs w:val="24"/>
        </w:rPr>
      </w:pPr>
      <w:r>
        <w:rPr>
          <w:rFonts w:ascii="Times New Roman" w:eastAsia="Georgia" w:hAnsi="Times New Roman" w:cs="Times New Roman"/>
          <w:sz w:val="24"/>
          <w:szCs w:val="24"/>
        </w:rPr>
        <w:t xml:space="preserve">Şehit Anıl Eruluç </w:t>
      </w:r>
      <w:r w:rsidR="00300033" w:rsidRPr="002A64A7">
        <w:rPr>
          <w:rFonts w:ascii="Times New Roman" w:eastAsia="Georgia" w:hAnsi="Times New Roman" w:cs="Times New Roman"/>
          <w:sz w:val="24"/>
          <w:szCs w:val="24"/>
        </w:rPr>
        <w:t xml:space="preserve">Anaokulu Müdürlüğü’nün </w:t>
      </w:r>
      <w:r w:rsidR="00300033" w:rsidRPr="002A64A7">
        <w:rPr>
          <w:rFonts w:ascii="Times New Roman" w:hAnsi="Times New Roman" w:cs="Times New Roman"/>
          <w:sz w:val="24"/>
          <w:szCs w:val="24"/>
        </w:rPr>
        <w:t xml:space="preserve">müşterileri okulumuzun hizmetlerinden yararlananlar olarak tanımlanmıştır. Okulumuzun hizmetlerinden doğrudan yararlananlar çalışanlarımız ve öğrencilerimiz, dolaylı olarak yararlananlar ise veliler, resmi ve özel okullar, toplum, ilişkide bulunduğumuz diğer kamu kurum ve kuruluşları vb.’dir. </w:t>
      </w:r>
    </w:p>
    <w:p w14:paraId="7D45221F" w14:textId="77777777" w:rsidR="00300033" w:rsidRPr="002A64A7" w:rsidRDefault="00300033" w:rsidP="00300033">
      <w:pPr>
        <w:tabs>
          <w:tab w:val="left" w:pos="993"/>
          <w:tab w:val="left" w:pos="1134"/>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 xml:space="preserve">Sürdürülebilirliğin, müşteri güvenini kazanma ve korumadan geçtiğinin bilincinde olan kurumumuz, hizmet verdiği kişiler (müşteriler) ile çalışanlarının mevcut ve geleceğe yönelik beklentilerini tespit ederek müşteri beklentilerinin de ötesine geçmek için, bunları karşılamaya yönelik faaliyetler planlamaktadır. Bu faaliyetler hizmet alanlar ve çalışan personelin; memnuniyet anketi yöntemleri ile yapılan gerekli iyileştirici hareket planlarını kapsamaktadır. Anket değerlendirme raporlarının sonuçlarında ortaya çıkan ihtiyaç ve beklentiler müdürlüğümüzce ilan edilmektedir. Entegre Yönetim Sistemleri, hizmet alanların ve çalışanların ihtiyaç ve beklentilerini karşılayacak şekilde planlamaların yapılması, sürdürülmesi, iyileştirilmesi ve memnuniyetlerinin izlenmesi gibi aktif müşteri ilişkileri faaliyetlerini yönetmektedir. </w:t>
      </w:r>
    </w:p>
    <w:p w14:paraId="603AF0A0" w14:textId="77777777" w:rsidR="00300033" w:rsidRPr="002A64A7" w:rsidRDefault="00300033" w:rsidP="00300033">
      <w:pPr>
        <w:tabs>
          <w:tab w:val="left" w:pos="1134"/>
          <w:tab w:val="left" w:pos="1887"/>
        </w:tabs>
        <w:spacing w:before="160" w:after="40" w:line="276" w:lineRule="auto"/>
        <w:contextualSpacing/>
        <w:jc w:val="both"/>
        <w:rPr>
          <w:rFonts w:ascii="Times New Roman" w:hAnsi="Times New Roman" w:cs="Times New Roman"/>
          <w:sz w:val="24"/>
          <w:szCs w:val="24"/>
        </w:rPr>
      </w:pPr>
    </w:p>
    <w:p w14:paraId="502E2395" w14:textId="77777777" w:rsidR="00300033" w:rsidRPr="002A64A7" w:rsidRDefault="00300033" w:rsidP="00300033">
      <w:pPr>
        <w:tabs>
          <w:tab w:val="left" w:pos="1134"/>
          <w:tab w:val="left" w:pos="1887"/>
        </w:tabs>
        <w:spacing w:before="160" w:after="40" w:line="276" w:lineRule="auto"/>
        <w:contextualSpacing/>
        <w:jc w:val="both"/>
        <w:rPr>
          <w:rFonts w:ascii="Times New Roman" w:hAnsi="Times New Roman" w:cs="Times New Roman"/>
          <w:b/>
          <w:sz w:val="24"/>
          <w:szCs w:val="24"/>
        </w:rPr>
      </w:pPr>
      <w:r w:rsidRPr="002A64A7">
        <w:rPr>
          <w:rFonts w:ascii="Times New Roman" w:hAnsi="Times New Roman" w:cs="Times New Roman"/>
          <w:b/>
          <w:sz w:val="24"/>
          <w:szCs w:val="24"/>
        </w:rPr>
        <w:t>Referans Dokümanlar:</w:t>
      </w:r>
    </w:p>
    <w:p w14:paraId="1517F5D4" w14:textId="784ED32A" w:rsidR="00300033" w:rsidRPr="002A64A7" w:rsidRDefault="005E2286" w:rsidP="00300033">
      <w:pPr>
        <w:tabs>
          <w:tab w:val="left" w:pos="709"/>
          <w:tab w:val="left" w:pos="1276"/>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.D.01 Entegre Yönetim Sistemleri Politikası</w:t>
      </w:r>
    </w:p>
    <w:p w14:paraId="533E92AB" w14:textId="515E440C" w:rsidR="00300033" w:rsidRPr="002A64A7" w:rsidRDefault="005E2286" w:rsidP="00300033">
      <w:pPr>
        <w:shd w:val="clear" w:color="auto" w:fill="FFFFFF" w:themeFill="background1"/>
        <w:adjustRightInd w:val="0"/>
        <w:spacing w:before="160" w:after="40" w:line="276" w:lineRule="auto"/>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 xml:space="preserve">FR.28 Çalışan Memnuniyet Anketi Formu </w:t>
      </w:r>
    </w:p>
    <w:p w14:paraId="228D7CFE" w14:textId="4B651370" w:rsidR="00300033" w:rsidRPr="002A64A7" w:rsidRDefault="005E2286" w:rsidP="00300033">
      <w:pPr>
        <w:shd w:val="clear" w:color="auto" w:fill="FFFFFF" w:themeFill="background1"/>
        <w:adjustRightInd w:val="0"/>
        <w:spacing w:before="160" w:after="40" w:line="276" w:lineRule="auto"/>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 xml:space="preserve">.FR.30 Veli Memnuniyet Anketi Formu </w:t>
      </w:r>
    </w:p>
    <w:p w14:paraId="2900F211" w14:textId="5987138F" w:rsidR="00300033" w:rsidRPr="002A64A7" w:rsidRDefault="005E2286" w:rsidP="00300033">
      <w:pPr>
        <w:shd w:val="clear" w:color="auto" w:fill="FFFFFF" w:themeFill="background1"/>
        <w:tabs>
          <w:tab w:val="left" w:pos="993"/>
        </w:tabs>
        <w:adjustRightInd w:val="0"/>
        <w:spacing w:before="160" w:after="40" w:line="276" w:lineRule="auto"/>
        <w:contextualSpacing/>
        <w:jc w:val="both"/>
        <w:rPr>
          <w:rFonts w:ascii="Times New Roman" w:eastAsia="Georgia" w:hAnsi="Times New Roman" w:cs="Times New Roman"/>
          <w:b/>
          <w:color w:val="365F91"/>
          <w:w w:val="95"/>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D.17 Anket Değerlendirme Raporu</w:t>
      </w:r>
    </w:p>
    <w:p w14:paraId="24534F31" w14:textId="77777777" w:rsidR="00300033" w:rsidRPr="002A64A7" w:rsidRDefault="00300033" w:rsidP="00300033">
      <w:pPr>
        <w:pStyle w:val="2DERECEDENSTL"/>
        <w:spacing w:before="160" w:after="40" w:line="276" w:lineRule="auto"/>
        <w:contextualSpacing/>
        <w:jc w:val="both"/>
        <w:rPr>
          <w:rFonts w:eastAsia="Georgia"/>
          <w:color w:val="0070C0"/>
          <w:w w:val="95"/>
          <w:szCs w:val="24"/>
        </w:rPr>
      </w:pPr>
      <w:bookmarkStart w:id="16" w:name="_Toc180061359"/>
      <w:r w:rsidRPr="002A64A7">
        <w:rPr>
          <w:rFonts w:eastAsia="Georgia"/>
          <w:color w:val="0070C0"/>
          <w:w w:val="95"/>
          <w:szCs w:val="24"/>
        </w:rPr>
        <w:t>5.2 Politika</w:t>
      </w:r>
      <w:bookmarkEnd w:id="16"/>
    </w:p>
    <w:p w14:paraId="2B11DC8D"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17" w:name="_Toc180061360"/>
      <w:r w:rsidRPr="002A64A7">
        <w:rPr>
          <w:rFonts w:eastAsia="Georgia"/>
          <w:color w:val="0070C0"/>
          <w:w w:val="95"/>
          <w:sz w:val="24"/>
          <w:szCs w:val="24"/>
        </w:rPr>
        <w:t>5.2.1. Entegre Yönetim Sistemi Politikalarının Oluşturulması</w:t>
      </w:r>
      <w:bookmarkEnd w:id="17"/>
    </w:p>
    <w:p w14:paraId="6746C737" w14:textId="77777777" w:rsidR="00300033" w:rsidRPr="002A64A7" w:rsidRDefault="00300033" w:rsidP="00300033">
      <w:pPr>
        <w:adjustRightInd w:val="0"/>
        <w:spacing w:before="160" w:after="40" w:line="276" w:lineRule="auto"/>
        <w:ind w:firstLine="720"/>
        <w:jc w:val="both"/>
        <w:rPr>
          <w:rFonts w:ascii="Times New Roman" w:hAnsi="Times New Roman" w:cs="Times New Roman"/>
          <w:sz w:val="24"/>
          <w:szCs w:val="24"/>
        </w:rPr>
      </w:pPr>
      <w:r w:rsidRPr="002A64A7">
        <w:rPr>
          <w:rFonts w:ascii="Times New Roman" w:hAnsi="Times New Roman" w:cs="Times New Roman"/>
          <w:sz w:val="24"/>
          <w:szCs w:val="24"/>
        </w:rPr>
        <w:lastRenderedPageBreak/>
        <w:t>Yasal şartlar dahil olmak üzere ilgili taraflarımızın beklentilerine cevap verecek uygulanabilir şartları yerine getirmek üzere; okulumuzda uygulanan Entegre Yönetim Sistemlerinin sürekli iyileştirilmesi için politikalar ve hedefler belirlenmektedir.</w:t>
      </w:r>
    </w:p>
    <w:p w14:paraId="21557973" w14:textId="3B94EB26" w:rsidR="00300033" w:rsidRPr="002A64A7" w:rsidRDefault="005E2286" w:rsidP="00300033">
      <w:pPr>
        <w:adjustRightInd w:val="0"/>
        <w:spacing w:before="160" w:after="40" w:line="276" w:lineRule="auto"/>
        <w:ind w:firstLine="851"/>
        <w:jc w:val="both"/>
        <w:rPr>
          <w:rFonts w:ascii="Times New Roman" w:hAnsi="Times New Roman" w:cs="Times New Roman"/>
          <w:color w:val="252525"/>
          <w:sz w:val="24"/>
          <w:szCs w:val="24"/>
        </w:rPr>
      </w:pPr>
      <w:r>
        <w:rPr>
          <w:rFonts w:ascii="Times New Roman" w:eastAsia="Georgia" w:hAnsi="Times New Roman" w:cs="Times New Roman"/>
          <w:sz w:val="24"/>
          <w:szCs w:val="24"/>
        </w:rPr>
        <w:t xml:space="preserve">Şehit Anıl Eruluç </w:t>
      </w:r>
      <w:r w:rsidR="00300033" w:rsidRPr="002A64A7">
        <w:rPr>
          <w:rFonts w:ascii="Times New Roman" w:eastAsia="Georgia" w:hAnsi="Times New Roman" w:cs="Times New Roman"/>
          <w:sz w:val="24"/>
          <w:szCs w:val="24"/>
        </w:rPr>
        <w:t>Anaokulu Müdürlüğü</w:t>
      </w:r>
      <w:r w:rsidR="00300033" w:rsidRPr="002A64A7">
        <w:rPr>
          <w:rFonts w:ascii="Times New Roman" w:hAnsi="Times New Roman" w:cs="Times New Roman"/>
          <w:sz w:val="24"/>
          <w:szCs w:val="24"/>
        </w:rPr>
        <w:t xml:space="preserve"> </w:t>
      </w:r>
      <w:r w:rsidR="00300033" w:rsidRPr="002A64A7">
        <w:rPr>
          <w:rFonts w:ascii="Times New Roman" w:hAnsi="Times New Roman" w:cs="Times New Roman"/>
          <w:color w:val="252525"/>
          <w:sz w:val="24"/>
          <w:szCs w:val="24"/>
        </w:rPr>
        <w:t xml:space="preserve">olarak benimsemiş olduğumuz Kalite, İş Sağlığı ve Güvenliği ve Çevre Politikaları, insana ve içinde yaşadığı çevreye duyulan saygıya dayanmaktadır. </w:t>
      </w:r>
      <w:r w:rsidR="00300033" w:rsidRPr="002A64A7">
        <w:rPr>
          <w:rFonts w:ascii="Times New Roman" w:hAnsi="Times New Roman" w:cs="Times New Roman"/>
          <w:sz w:val="24"/>
          <w:szCs w:val="24"/>
        </w:rPr>
        <w:t xml:space="preserve">Entegre Yönetim Sistemleri politikalarımız stratejik planlama süreci kapsamında, </w:t>
      </w:r>
      <w:r w:rsidR="00300033" w:rsidRPr="002A64A7">
        <w:rPr>
          <w:rFonts w:ascii="Times New Roman" w:hAnsi="Times New Roman" w:cs="Times New Roman"/>
          <w:color w:val="252525"/>
          <w:sz w:val="24"/>
          <w:szCs w:val="24"/>
        </w:rPr>
        <w:t xml:space="preserve">Kalite, İş Sağlığı ve Güvenliği ve Çevre hedeflerinin oluşturulması ve gözden geçirilmesine de çerçeve oluşturmaktadır.  </w:t>
      </w:r>
    </w:p>
    <w:p w14:paraId="6720FCE7" w14:textId="77777777" w:rsidR="00300033" w:rsidRPr="002A64A7" w:rsidRDefault="00300033" w:rsidP="00300033">
      <w:pPr>
        <w:adjustRightInd w:val="0"/>
        <w:spacing w:before="160" w:after="40" w:line="276" w:lineRule="auto"/>
        <w:ind w:firstLine="720"/>
        <w:jc w:val="both"/>
        <w:rPr>
          <w:rFonts w:ascii="Times New Roman" w:hAnsi="Times New Roman" w:cs="Times New Roman"/>
          <w:sz w:val="24"/>
          <w:szCs w:val="24"/>
        </w:rPr>
      </w:pPr>
      <w:r w:rsidRPr="002A64A7">
        <w:rPr>
          <w:rFonts w:ascii="Times New Roman" w:hAnsi="Times New Roman" w:cs="Times New Roman"/>
          <w:sz w:val="24"/>
          <w:szCs w:val="24"/>
        </w:rPr>
        <w:t xml:space="preserve">Güçlü bir başlangıca dayalı sürekli iyileştirmeyi esas alan politikamız kapsamında; </w:t>
      </w:r>
      <w:r w:rsidRPr="002A64A7">
        <w:rPr>
          <w:rFonts w:ascii="Times New Roman" w:hAnsi="Times New Roman" w:cs="Times New Roman"/>
          <w:color w:val="252525"/>
          <w:sz w:val="24"/>
          <w:szCs w:val="24"/>
        </w:rPr>
        <w:t>okulumuz</w:t>
      </w:r>
      <w:r w:rsidRPr="002A64A7">
        <w:rPr>
          <w:rFonts w:ascii="Times New Roman" w:hAnsi="Times New Roman" w:cs="Times New Roman"/>
          <w:sz w:val="24"/>
          <w:szCs w:val="24"/>
        </w:rPr>
        <w:t xml:space="preserve"> öğrencilerinin, ailelerinin, çalışanlarımızın ve toplumun beklentilerini göz ardı etmeksizin eğitim, öğretim hizmetlerinin</w:t>
      </w:r>
      <w:r w:rsidRPr="002A64A7">
        <w:rPr>
          <w:rFonts w:ascii="Times New Roman" w:hAnsi="Times New Roman" w:cs="Times New Roman"/>
          <w:color w:val="252525"/>
          <w:sz w:val="24"/>
          <w:szCs w:val="24"/>
        </w:rPr>
        <w:t xml:space="preserve"> ve </w:t>
      </w:r>
      <w:r w:rsidRPr="002A64A7">
        <w:rPr>
          <w:rFonts w:ascii="Times New Roman" w:hAnsi="Times New Roman" w:cs="Times New Roman"/>
          <w:sz w:val="24"/>
          <w:szCs w:val="24"/>
        </w:rPr>
        <w:t xml:space="preserve">tüm faaliyetlerinin kaliteli ve etkin olarak sunulmasını, bu hizmetlerden yararlananlar için yasal şartlara tam uyum ve sürekli iyileştirmeyi hedeflemektedir. </w:t>
      </w:r>
    </w:p>
    <w:p w14:paraId="779318BC" w14:textId="77777777" w:rsidR="00300033" w:rsidRPr="002A64A7" w:rsidRDefault="00300033" w:rsidP="00300033">
      <w:pPr>
        <w:adjustRightInd w:val="0"/>
        <w:spacing w:before="160" w:after="40" w:line="276" w:lineRule="auto"/>
        <w:ind w:firstLine="720"/>
        <w:jc w:val="both"/>
        <w:rPr>
          <w:rFonts w:ascii="Times New Roman" w:hAnsi="Times New Roman" w:cs="Times New Roman"/>
          <w:sz w:val="24"/>
          <w:szCs w:val="24"/>
        </w:rPr>
      </w:pPr>
      <w:r w:rsidRPr="002A64A7">
        <w:rPr>
          <w:rFonts w:ascii="Times New Roman" w:hAnsi="Times New Roman" w:cs="Times New Roman"/>
          <w:sz w:val="24"/>
          <w:szCs w:val="24"/>
        </w:rPr>
        <w:t>Okulöncesi Eğitim faaliyetleri kapsamında, kalite temelli Entegre Yönetim Sistemlerinin uygulanmasına önderlik etmek ve tüm faaliyetlerimizde sürdürülebilir iyileştirmeyi sağlamak, politika olarak benimsenmiştir. Entegre Yönetim Sistemleri politikalarımız tüm çalışanlarımız ve üst yönetim tarafından bilinmekte, uygulanmakta ve sürekliliği sağlanmaktadır.</w:t>
      </w:r>
    </w:p>
    <w:p w14:paraId="6128D6EF" w14:textId="77777777" w:rsidR="00300033" w:rsidRPr="002A64A7" w:rsidRDefault="00300033" w:rsidP="00300033">
      <w:pPr>
        <w:adjustRightInd w:val="0"/>
        <w:spacing w:before="160" w:after="40" w:line="276" w:lineRule="auto"/>
        <w:ind w:firstLine="720"/>
        <w:jc w:val="both"/>
        <w:rPr>
          <w:rFonts w:ascii="Times New Roman" w:hAnsi="Times New Roman" w:cs="Times New Roman"/>
          <w:sz w:val="24"/>
          <w:szCs w:val="24"/>
        </w:rPr>
      </w:pPr>
      <w:r w:rsidRPr="002A64A7">
        <w:rPr>
          <w:rFonts w:ascii="Times New Roman" w:hAnsi="Times New Roman" w:cs="Times New Roman"/>
          <w:sz w:val="24"/>
          <w:szCs w:val="24"/>
        </w:rPr>
        <w:t>Entegre Yönetim Sistemleri Politikasının</w:t>
      </w:r>
      <w:r w:rsidRPr="002A64A7">
        <w:rPr>
          <w:rFonts w:ascii="Times New Roman" w:hAnsi="Times New Roman" w:cs="Times New Roman"/>
          <w:color w:val="000000"/>
          <w:sz w:val="24"/>
          <w:szCs w:val="24"/>
        </w:rPr>
        <w:t xml:space="preserve"> </w:t>
      </w:r>
      <w:r w:rsidRPr="002A64A7">
        <w:rPr>
          <w:rFonts w:ascii="Times New Roman" w:hAnsi="Times New Roman" w:cs="Times New Roman"/>
          <w:sz w:val="24"/>
          <w:szCs w:val="24"/>
        </w:rPr>
        <w:t>takibi iç tetkiklerle kontrol edilmekte, uygunluğunun sürekliliği ve politikadaki değişiklik ihtiyacı, Yönetimin Gözden Geçirmesi (YGG) toplantılarında görüşülmektedir ve ihtiyaç halinde revize edilmektedir.</w:t>
      </w:r>
    </w:p>
    <w:p w14:paraId="76CA8B94" w14:textId="77777777" w:rsidR="00300033" w:rsidRPr="002A64A7" w:rsidRDefault="00300033" w:rsidP="00300033">
      <w:pPr>
        <w:adjustRightInd w:val="0"/>
        <w:spacing w:before="160" w:after="40" w:line="276" w:lineRule="auto"/>
        <w:ind w:firstLine="720"/>
        <w:jc w:val="both"/>
        <w:rPr>
          <w:rFonts w:ascii="Times New Roman" w:hAnsi="Times New Roman" w:cs="Times New Roman"/>
          <w:sz w:val="24"/>
          <w:szCs w:val="24"/>
        </w:rPr>
      </w:pPr>
      <w:r w:rsidRPr="002A64A7">
        <w:rPr>
          <w:rFonts w:ascii="Times New Roman" w:hAnsi="Times New Roman" w:cs="Times New Roman"/>
          <w:color w:val="000000"/>
          <w:sz w:val="24"/>
          <w:szCs w:val="24"/>
        </w:rPr>
        <w:t xml:space="preserve">Üst yönetimimiz tarafından </w:t>
      </w:r>
      <w:r w:rsidRPr="002A64A7">
        <w:rPr>
          <w:rFonts w:ascii="Times New Roman" w:hAnsi="Times New Roman" w:cs="Times New Roman"/>
          <w:color w:val="252525"/>
          <w:sz w:val="24"/>
          <w:szCs w:val="24"/>
        </w:rPr>
        <w:t>eğitim, bilinçlendirme ve iletişim faaliyetleri ile çalışanlarımızın ve ilgili taraflarımızın konuya olan farkındalıkları arttırılmaktadır.</w:t>
      </w:r>
      <w:r w:rsidRPr="002A64A7">
        <w:rPr>
          <w:rFonts w:ascii="Times New Roman" w:hAnsi="Times New Roman" w:cs="Times New Roman"/>
          <w:sz w:val="24"/>
          <w:szCs w:val="24"/>
        </w:rPr>
        <w:t xml:space="preserve"> </w:t>
      </w:r>
    </w:p>
    <w:p w14:paraId="5359972A"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p>
    <w:p w14:paraId="2F08FD67" w14:textId="77777777" w:rsidR="00300033" w:rsidRPr="002A64A7" w:rsidRDefault="00300033" w:rsidP="00300033">
      <w:pPr>
        <w:spacing w:before="160" w:after="40" w:line="276" w:lineRule="auto"/>
        <w:contextualSpacing/>
        <w:jc w:val="both"/>
        <w:rPr>
          <w:rFonts w:ascii="Times New Roman" w:hAnsi="Times New Roman" w:cs="Times New Roman"/>
          <w:b/>
          <w:color w:val="252525"/>
          <w:sz w:val="24"/>
          <w:szCs w:val="24"/>
        </w:rPr>
      </w:pPr>
      <w:r w:rsidRPr="002A64A7">
        <w:rPr>
          <w:rFonts w:ascii="Times New Roman" w:hAnsi="Times New Roman" w:cs="Times New Roman"/>
          <w:b/>
          <w:sz w:val="24"/>
          <w:szCs w:val="24"/>
        </w:rPr>
        <w:t>Referans Dokümanlar:</w:t>
      </w:r>
    </w:p>
    <w:p w14:paraId="06EE156A" w14:textId="64420F69" w:rsidR="00300033" w:rsidRPr="002A64A7" w:rsidRDefault="005E2286" w:rsidP="00300033">
      <w:pPr>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.D.01 Entegre Yönetim Sistemleri Politikası</w:t>
      </w:r>
    </w:p>
    <w:p w14:paraId="76B83170" w14:textId="27A2FBEF" w:rsidR="00300033" w:rsidRPr="002A64A7" w:rsidRDefault="005E2286" w:rsidP="00300033">
      <w:pPr>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.PR.22 Eğitim ve Yeterlilik Prosedürü</w:t>
      </w:r>
    </w:p>
    <w:p w14:paraId="134D7CCB" w14:textId="20E049C0" w:rsidR="00300033" w:rsidRPr="002A64A7" w:rsidRDefault="005E2286" w:rsidP="00300033">
      <w:pPr>
        <w:tabs>
          <w:tab w:val="left" w:pos="993"/>
        </w:tabs>
        <w:spacing w:before="160" w:after="40" w:line="276" w:lineRule="auto"/>
        <w:contextualSpacing/>
        <w:jc w:val="both"/>
        <w:rPr>
          <w:rFonts w:ascii="Times New Roman" w:eastAsia="Georgia" w:hAnsi="Times New Roman" w:cs="Times New Roman"/>
          <w:w w:val="95"/>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D.11 Yönetimin Gözden Geçirme Toplantı Tutanağı</w:t>
      </w:r>
    </w:p>
    <w:p w14:paraId="1EB928D4"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18" w:name="_Toc180061361"/>
      <w:r w:rsidRPr="002A64A7">
        <w:rPr>
          <w:rFonts w:eastAsia="Georgia"/>
          <w:color w:val="0070C0"/>
          <w:w w:val="95"/>
          <w:sz w:val="24"/>
          <w:szCs w:val="24"/>
        </w:rPr>
        <w:t>5.2.2. EYS Politikasının Duyurulması</w:t>
      </w:r>
      <w:bookmarkEnd w:id="18"/>
    </w:p>
    <w:p w14:paraId="405FFF85" w14:textId="3A7DB247" w:rsidR="00300033" w:rsidRPr="002A64A7" w:rsidRDefault="00300033" w:rsidP="00300033">
      <w:pPr>
        <w:spacing w:before="160" w:after="40" w:line="276" w:lineRule="auto"/>
        <w:ind w:firstLine="709"/>
        <w:contextualSpacing/>
        <w:jc w:val="both"/>
        <w:rPr>
          <w:rFonts w:ascii="Times New Roman" w:hAnsi="Times New Roman" w:cs="Times New Roman"/>
          <w:sz w:val="24"/>
          <w:szCs w:val="24"/>
        </w:rPr>
      </w:pPr>
      <w:r w:rsidRPr="002A64A7">
        <w:rPr>
          <w:rFonts w:ascii="Times New Roman" w:hAnsi="Times New Roman" w:cs="Times New Roman"/>
          <w:color w:val="252525"/>
          <w:sz w:val="24"/>
          <w:szCs w:val="24"/>
        </w:rPr>
        <w:t>Okulumuz</w:t>
      </w:r>
      <w:r w:rsidRPr="002A64A7">
        <w:rPr>
          <w:rFonts w:ascii="Times New Roman" w:hAnsi="Times New Roman" w:cs="Times New Roman"/>
          <w:sz w:val="24"/>
          <w:szCs w:val="24"/>
        </w:rPr>
        <w:t xml:space="preserve"> Entegre Yönetim Sistemleri Politikası El Kitabı dışında ayrı bir doküman </w:t>
      </w:r>
      <w:r w:rsidR="005E2286">
        <w:rPr>
          <w:rFonts w:ascii="Times New Roman" w:hAnsi="Times New Roman" w:cs="Times New Roman"/>
          <w:sz w:val="24"/>
          <w:szCs w:val="24"/>
        </w:rPr>
        <w:t>ŞAEA</w:t>
      </w:r>
      <w:r w:rsidRPr="002A64A7">
        <w:rPr>
          <w:rFonts w:ascii="Times New Roman" w:hAnsi="Times New Roman" w:cs="Times New Roman"/>
          <w:sz w:val="24"/>
          <w:szCs w:val="24"/>
        </w:rPr>
        <w:t xml:space="preserve">.D.01 Entegre Yönetim Sistemleri Politikaları olarak hazırlanmış ve web sayfasında yayımlanarak </w:t>
      </w:r>
      <w:r w:rsidRPr="002A64A7">
        <w:rPr>
          <w:rFonts w:ascii="Times New Roman" w:hAnsi="Times New Roman" w:cs="Times New Roman"/>
          <w:color w:val="000000"/>
          <w:sz w:val="24"/>
          <w:szCs w:val="24"/>
        </w:rPr>
        <w:t>çalışanların ve ilgili tarafların</w:t>
      </w:r>
      <w:r w:rsidRPr="002A64A7">
        <w:rPr>
          <w:rFonts w:ascii="Times New Roman" w:hAnsi="Times New Roman" w:cs="Times New Roman"/>
          <w:sz w:val="24"/>
          <w:szCs w:val="24"/>
        </w:rPr>
        <w:t xml:space="preserve"> erişimine açılmıştır. </w:t>
      </w:r>
      <w:r w:rsidRPr="002A64A7">
        <w:rPr>
          <w:rFonts w:ascii="Times New Roman" w:hAnsi="Times New Roman" w:cs="Times New Roman"/>
          <w:color w:val="000000"/>
          <w:sz w:val="24"/>
          <w:szCs w:val="24"/>
        </w:rPr>
        <w:t xml:space="preserve">Ayrıca </w:t>
      </w:r>
      <w:r w:rsidR="00604286">
        <w:rPr>
          <w:rFonts w:ascii="Times New Roman" w:hAnsi="Times New Roman" w:cs="Times New Roman"/>
          <w:sz w:val="24"/>
          <w:szCs w:val="24"/>
        </w:rPr>
        <w:t xml:space="preserve">EBYS (Elektronik Belge </w:t>
      </w:r>
      <w:r w:rsidRPr="002A64A7">
        <w:rPr>
          <w:rFonts w:ascii="Times New Roman" w:hAnsi="Times New Roman" w:cs="Times New Roman"/>
          <w:sz w:val="24"/>
          <w:szCs w:val="24"/>
        </w:rPr>
        <w:t xml:space="preserve"> Yönetim Sistemi) üzerinden de ilgili taraflarımıza duyurulmuştur. </w:t>
      </w:r>
    </w:p>
    <w:p w14:paraId="3DDA5521" w14:textId="77777777" w:rsidR="00300033" w:rsidRPr="002A64A7" w:rsidRDefault="00300033" w:rsidP="00300033">
      <w:pPr>
        <w:spacing w:before="160" w:after="40" w:line="276" w:lineRule="auto"/>
        <w:ind w:left="540"/>
        <w:contextualSpacing/>
        <w:jc w:val="both"/>
        <w:rPr>
          <w:rFonts w:ascii="Times New Roman" w:hAnsi="Times New Roman" w:cs="Times New Roman"/>
          <w:sz w:val="24"/>
          <w:szCs w:val="24"/>
        </w:rPr>
      </w:pPr>
    </w:p>
    <w:p w14:paraId="7C009539" w14:textId="77777777" w:rsidR="00300033" w:rsidRPr="002A64A7" w:rsidRDefault="00300033" w:rsidP="00300033">
      <w:pPr>
        <w:spacing w:before="160" w:after="40" w:line="276" w:lineRule="auto"/>
        <w:contextualSpacing/>
        <w:jc w:val="both"/>
        <w:rPr>
          <w:rFonts w:ascii="Times New Roman" w:hAnsi="Times New Roman" w:cs="Times New Roman"/>
          <w:b/>
          <w:color w:val="252525"/>
          <w:sz w:val="24"/>
          <w:szCs w:val="24"/>
        </w:rPr>
      </w:pPr>
      <w:r w:rsidRPr="002A64A7">
        <w:rPr>
          <w:rFonts w:ascii="Times New Roman" w:hAnsi="Times New Roman" w:cs="Times New Roman"/>
          <w:b/>
          <w:sz w:val="24"/>
          <w:szCs w:val="24"/>
        </w:rPr>
        <w:t>Referans Dokümanlar:</w:t>
      </w:r>
    </w:p>
    <w:p w14:paraId="3D699B6D" w14:textId="43123A4C" w:rsidR="00300033" w:rsidRPr="002A64A7" w:rsidRDefault="005E2286" w:rsidP="00300033">
      <w:pPr>
        <w:tabs>
          <w:tab w:val="left" w:pos="1134"/>
          <w:tab w:val="left" w:pos="1887"/>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.D.01 Entegre Yönetim Sistemleri Politikası</w:t>
      </w:r>
    </w:p>
    <w:p w14:paraId="177C77D9" w14:textId="77777777" w:rsidR="00300033" w:rsidRPr="002A64A7" w:rsidRDefault="00300033" w:rsidP="00300033">
      <w:pPr>
        <w:pStyle w:val="2DERECEDENSTL"/>
        <w:spacing w:before="160" w:after="40" w:line="276" w:lineRule="auto"/>
        <w:contextualSpacing/>
        <w:jc w:val="both"/>
        <w:rPr>
          <w:rFonts w:eastAsia="Georgia"/>
          <w:color w:val="0070C0"/>
          <w:w w:val="95"/>
          <w:szCs w:val="24"/>
        </w:rPr>
      </w:pPr>
      <w:bookmarkStart w:id="19" w:name="_Toc180061362"/>
      <w:r w:rsidRPr="002A64A7">
        <w:rPr>
          <w:rFonts w:eastAsia="Georgia"/>
          <w:color w:val="0070C0"/>
          <w:w w:val="95"/>
          <w:szCs w:val="24"/>
        </w:rPr>
        <w:t>5.3. Kurumsal Görev, Yetki ve Sorumluluklar</w:t>
      </w:r>
      <w:bookmarkEnd w:id="19"/>
    </w:p>
    <w:p w14:paraId="1D0E6BBE" w14:textId="77777777" w:rsidR="00300033" w:rsidRPr="002A64A7" w:rsidRDefault="00300033" w:rsidP="00300033">
      <w:pPr>
        <w:tabs>
          <w:tab w:val="left" w:pos="993"/>
        </w:tabs>
        <w:spacing w:before="160" w:after="40" w:line="276" w:lineRule="auto"/>
        <w:ind w:firstLine="709"/>
        <w:contextualSpacing/>
        <w:jc w:val="both"/>
        <w:rPr>
          <w:rFonts w:ascii="Times New Roman" w:hAnsi="Times New Roman" w:cs="Times New Roman"/>
          <w:sz w:val="24"/>
          <w:szCs w:val="24"/>
        </w:rPr>
      </w:pPr>
      <w:r w:rsidRPr="002A64A7">
        <w:rPr>
          <w:rFonts w:ascii="Times New Roman" w:eastAsia="Georgia" w:hAnsi="Times New Roman" w:cs="Times New Roman"/>
          <w:sz w:val="24"/>
          <w:szCs w:val="24"/>
        </w:rPr>
        <w:t xml:space="preserve">Müdürlüğümüz, organizasyon şeması ve Entegre Yönetim Sistemleri standardı doğrultusunda çalışan tüm personelin görev, yetki ve sorumlulukları </w:t>
      </w:r>
      <w:r w:rsidRPr="002A64A7">
        <w:rPr>
          <w:rFonts w:ascii="Times New Roman" w:hAnsi="Times New Roman" w:cs="Times New Roman"/>
          <w:sz w:val="24"/>
          <w:szCs w:val="24"/>
        </w:rPr>
        <w:t xml:space="preserve">657 sayılı Devlet Memurları Kanunu esas alınarak </w:t>
      </w:r>
      <w:r w:rsidRPr="002A64A7">
        <w:rPr>
          <w:rFonts w:ascii="Times New Roman" w:eastAsia="Georgia" w:hAnsi="Times New Roman" w:cs="Times New Roman"/>
          <w:sz w:val="24"/>
          <w:szCs w:val="24"/>
        </w:rPr>
        <w:t xml:space="preserve">tanımlamıştır. </w:t>
      </w:r>
      <w:r w:rsidRPr="002A64A7">
        <w:rPr>
          <w:rFonts w:ascii="Times New Roman" w:hAnsi="Times New Roman" w:cs="Times New Roman"/>
          <w:b/>
          <w:bCs/>
          <w:sz w:val="24"/>
          <w:szCs w:val="24"/>
        </w:rPr>
        <w:t xml:space="preserve">Görev Tanımları, </w:t>
      </w:r>
      <w:r w:rsidRPr="002A64A7">
        <w:rPr>
          <w:rFonts w:ascii="Times New Roman" w:hAnsi="Times New Roman" w:cs="Times New Roman"/>
          <w:sz w:val="24"/>
          <w:szCs w:val="24"/>
        </w:rPr>
        <w:t>“KONTROLLÜ KOPYA” şeklinde dokümante edilip personele tebliğ edilmiştir.</w:t>
      </w:r>
    </w:p>
    <w:p w14:paraId="4D481C6F" w14:textId="77777777" w:rsidR="00300033" w:rsidRPr="002A64A7" w:rsidRDefault="00300033" w:rsidP="00300033">
      <w:pPr>
        <w:tabs>
          <w:tab w:val="left" w:pos="993"/>
        </w:tabs>
        <w:spacing w:before="160" w:after="40" w:line="276" w:lineRule="auto"/>
        <w:ind w:left="284" w:firstLine="567"/>
        <w:contextualSpacing/>
        <w:jc w:val="both"/>
        <w:rPr>
          <w:rFonts w:ascii="Times New Roman" w:eastAsia="Georgia" w:hAnsi="Times New Roman" w:cs="Times New Roman"/>
          <w:sz w:val="24"/>
          <w:szCs w:val="24"/>
        </w:rPr>
      </w:pPr>
    </w:p>
    <w:p w14:paraId="6277A1F1" w14:textId="77777777" w:rsidR="00300033" w:rsidRPr="002A64A7" w:rsidRDefault="00300033" w:rsidP="00300033">
      <w:pPr>
        <w:tabs>
          <w:tab w:val="left" w:pos="993"/>
        </w:tabs>
        <w:spacing w:before="160" w:after="40" w:line="276" w:lineRule="auto"/>
        <w:contextualSpacing/>
        <w:jc w:val="both"/>
        <w:rPr>
          <w:rFonts w:ascii="Times New Roman" w:eastAsia="Georgia" w:hAnsi="Times New Roman" w:cs="Times New Roman"/>
          <w:sz w:val="24"/>
          <w:szCs w:val="24"/>
        </w:rPr>
      </w:pPr>
      <w:r w:rsidRPr="002A64A7">
        <w:rPr>
          <w:rFonts w:ascii="Times New Roman" w:eastAsia="Georgia" w:hAnsi="Times New Roman" w:cs="Times New Roman"/>
          <w:b/>
          <w:sz w:val="24"/>
          <w:szCs w:val="24"/>
        </w:rPr>
        <w:t>Referans Dokümanlar:</w:t>
      </w:r>
      <w:r w:rsidRPr="002A64A7">
        <w:rPr>
          <w:rFonts w:ascii="Times New Roman" w:eastAsia="Georgia" w:hAnsi="Times New Roman" w:cs="Times New Roman"/>
          <w:b/>
          <w:sz w:val="24"/>
          <w:szCs w:val="24"/>
        </w:rPr>
        <w:tab/>
      </w:r>
    </w:p>
    <w:p w14:paraId="228C8FAA" w14:textId="47BE33FE" w:rsidR="00300033" w:rsidRPr="002A64A7" w:rsidRDefault="005E2286" w:rsidP="00300033">
      <w:pPr>
        <w:tabs>
          <w:tab w:val="left" w:pos="993"/>
        </w:tabs>
        <w:spacing w:before="160" w:after="40" w:line="276" w:lineRule="auto"/>
        <w:contextualSpacing/>
        <w:jc w:val="both"/>
        <w:rPr>
          <w:rFonts w:ascii="Times New Roman" w:eastAsia="Georgia" w:hAnsi="Times New Roman" w:cs="Times New Roman"/>
          <w:b/>
          <w:sz w:val="24"/>
          <w:szCs w:val="24"/>
        </w:rPr>
      </w:pPr>
      <w:r>
        <w:rPr>
          <w:rFonts w:ascii="Times New Roman" w:eastAsia="Calibri" w:hAnsi="Times New Roman" w:cs="Times New Roman"/>
          <w:color w:val="000000"/>
          <w:sz w:val="24"/>
          <w:szCs w:val="24"/>
        </w:rPr>
        <w:t>ŞAEA</w:t>
      </w:r>
      <w:r w:rsidR="00300033" w:rsidRPr="002A64A7">
        <w:rPr>
          <w:rFonts w:ascii="Times New Roman" w:eastAsia="Calibri" w:hAnsi="Times New Roman" w:cs="Times New Roman"/>
          <w:color w:val="000000"/>
          <w:sz w:val="24"/>
          <w:szCs w:val="24"/>
        </w:rPr>
        <w:t>.İAŞ.01 Kurum Organizasyon Şeması</w:t>
      </w:r>
      <w:r w:rsidR="00300033" w:rsidRPr="002A64A7">
        <w:rPr>
          <w:rFonts w:ascii="Times New Roman" w:eastAsia="Georgia" w:hAnsi="Times New Roman" w:cs="Times New Roman"/>
          <w:b/>
          <w:sz w:val="24"/>
          <w:szCs w:val="24"/>
        </w:rPr>
        <w:tab/>
      </w:r>
      <w:r w:rsidR="00300033" w:rsidRPr="002A64A7">
        <w:rPr>
          <w:rFonts w:ascii="Times New Roman" w:eastAsia="Georgia" w:hAnsi="Times New Roman" w:cs="Times New Roman"/>
          <w:b/>
          <w:sz w:val="24"/>
          <w:szCs w:val="24"/>
        </w:rPr>
        <w:tab/>
      </w:r>
      <w:r w:rsidR="00300033" w:rsidRPr="002A64A7">
        <w:rPr>
          <w:rFonts w:ascii="Times New Roman" w:eastAsia="Georgia" w:hAnsi="Times New Roman" w:cs="Times New Roman"/>
          <w:b/>
          <w:sz w:val="24"/>
          <w:szCs w:val="24"/>
        </w:rPr>
        <w:tab/>
      </w:r>
      <w:r w:rsidR="00300033" w:rsidRPr="002A64A7">
        <w:rPr>
          <w:rFonts w:ascii="Times New Roman" w:eastAsia="Georgia" w:hAnsi="Times New Roman" w:cs="Times New Roman"/>
          <w:b/>
          <w:sz w:val="24"/>
          <w:szCs w:val="24"/>
        </w:rPr>
        <w:tab/>
      </w:r>
    </w:p>
    <w:p w14:paraId="057042EE" w14:textId="51307104" w:rsidR="00300033" w:rsidRPr="002A64A7" w:rsidRDefault="005E2286" w:rsidP="00300033">
      <w:pPr>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EK.02 Görev Tanımları El Kitabı</w:t>
      </w:r>
    </w:p>
    <w:p w14:paraId="3EC45397" w14:textId="77777777" w:rsidR="00300033" w:rsidRPr="002A64A7" w:rsidRDefault="00300033" w:rsidP="00300033">
      <w:pPr>
        <w:pStyle w:val="2DERECEDENSTL"/>
        <w:spacing w:before="160" w:after="40" w:line="276" w:lineRule="auto"/>
        <w:contextualSpacing/>
        <w:jc w:val="both"/>
        <w:rPr>
          <w:rFonts w:eastAsia="Georgia"/>
          <w:color w:val="0070C0"/>
          <w:w w:val="95"/>
          <w:szCs w:val="24"/>
        </w:rPr>
      </w:pPr>
      <w:bookmarkStart w:id="20" w:name="_Toc180061363"/>
      <w:r w:rsidRPr="002A64A7">
        <w:rPr>
          <w:rFonts w:eastAsia="Georgia"/>
          <w:color w:val="0070C0"/>
          <w:w w:val="95"/>
          <w:szCs w:val="24"/>
        </w:rPr>
        <w:t>5.4. Çalışanların Görüşlerinin Alınması ve Çalışanların Katılımı</w:t>
      </w:r>
      <w:bookmarkEnd w:id="20"/>
    </w:p>
    <w:p w14:paraId="0CC7AB5D"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Kuruluşun tamamında tüm seviyelerdeki yetkin, yetkili ve bağlılığı olan kişiler, değer yaratmak ve değer sağlamak için kuruluşun kabiliyetini artırmada önem taşımaktadır.</w:t>
      </w:r>
      <w:r w:rsidRPr="002A64A7">
        <w:rPr>
          <w:rFonts w:ascii="Times New Roman" w:hAnsi="Times New Roman" w:cs="Times New Roman"/>
          <w:sz w:val="24"/>
          <w:szCs w:val="24"/>
        </w:rPr>
        <w:t xml:space="preserve"> </w:t>
      </w:r>
      <w:r w:rsidRPr="002A64A7">
        <w:rPr>
          <w:rFonts w:ascii="Times New Roman" w:eastAsia="Georgia" w:hAnsi="Times New Roman" w:cs="Times New Roman"/>
          <w:sz w:val="24"/>
          <w:szCs w:val="24"/>
        </w:rPr>
        <w:t>Kişilere saygı göstermek ve kişileri sürece dâhil etmek önemlidir. Kişiler arası güven, iş birliği, ortak değerlere olan bağlılık yönetim sisteminin kurum kültürüne katkısını da içermektedir. Kuruluş, Entegre Yönetim Sistemlerinin geliştirilmesi, planlanması, uygulanması, performans değerlendirmesi ve iyileştirme faaliyetlerinde, danışma ve uygun olan tüm seviyelerde çalışanların katılımını sağlamak amacıyla çalışan temsilcisini belirlemiştir.</w:t>
      </w:r>
    </w:p>
    <w:p w14:paraId="6305CAA7"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Çalışan Temsilcisi görevlendirerek karar verme yetkisi olmayan çalışanlara;</w:t>
      </w:r>
    </w:p>
    <w:p w14:paraId="703C4786" w14:textId="77777777" w:rsidR="00300033" w:rsidRPr="002A64A7" w:rsidRDefault="00300033" w:rsidP="00300033">
      <w:pPr>
        <w:pStyle w:val="ListeParagraf"/>
        <w:numPr>
          <w:ilvl w:val="0"/>
          <w:numId w:val="42"/>
        </w:numPr>
        <w:tabs>
          <w:tab w:val="left" w:pos="993"/>
        </w:tabs>
        <w:spacing w:before="160" w:after="40" w:line="276" w:lineRule="auto"/>
        <w:ind w:left="284" w:hanging="284"/>
        <w:contextualSpacing/>
        <w:jc w:val="both"/>
        <w:rPr>
          <w:rFonts w:eastAsia="Georgia"/>
          <w:sz w:val="24"/>
          <w:szCs w:val="24"/>
        </w:rPr>
      </w:pPr>
      <w:r w:rsidRPr="002A64A7">
        <w:rPr>
          <w:rFonts w:eastAsia="Georgia"/>
          <w:sz w:val="24"/>
          <w:szCs w:val="24"/>
        </w:rPr>
        <w:t>İlgili tarafların ihtiyaç ve beklentilerinin belirlenmesi (Madde 4.2),</w:t>
      </w:r>
    </w:p>
    <w:p w14:paraId="5390DE3C" w14:textId="77777777" w:rsidR="00300033" w:rsidRPr="002A64A7" w:rsidRDefault="00300033" w:rsidP="00300033">
      <w:pPr>
        <w:pStyle w:val="ListeParagraf"/>
        <w:numPr>
          <w:ilvl w:val="0"/>
          <w:numId w:val="42"/>
        </w:numPr>
        <w:tabs>
          <w:tab w:val="left" w:pos="993"/>
        </w:tabs>
        <w:spacing w:before="160" w:after="40" w:line="276" w:lineRule="auto"/>
        <w:ind w:left="284" w:hanging="284"/>
        <w:contextualSpacing/>
        <w:jc w:val="both"/>
        <w:rPr>
          <w:rFonts w:eastAsia="Georgia"/>
          <w:sz w:val="24"/>
          <w:szCs w:val="24"/>
        </w:rPr>
      </w:pPr>
      <w:r w:rsidRPr="002A64A7">
        <w:rPr>
          <w:rFonts w:eastAsia="Georgia"/>
          <w:sz w:val="24"/>
          <w:szCs w:val="24"/>
        </w:rPr>
        <w:t>Entegre Yönetim Sistemleri politikasının oluşturulması (Madde 5.2),</w:t>
      </w:r>
    </w:p>
    <w:p w14:paraId="77AA75B1" w14:textId="77777777" w:rsidR="00300033" w:rsidRPr="002A64A7" w:rsidRDefault="00300033" w:rsidP="00300033">
      <w:pPr>
        <w:pStyle w:val="ListeParagraf"/>
        <w:numPr>
          <w:ilvl w:val="0"/>
          <w:numId w:val="42"/>
        </w:numPr>
        <w:tabs>
          <w:tab w:val="left" w:pos="993"/>
        </w:tabs>
        <w:spacing w:before="160" w:after="40" w:line="276" w:lineRule="auto"/>
        <w:ind w:left="284" w:hanging="284"/>
        <w:contextualSpacing/>
        <w:jc w:val="both"/>
        <w:rPr>
          <w:rFonts w:eastAsia="Georgia"/>
          <w:sz w:val="24"/>
          <w:szCs w:val="24"/>
        </w:rPr>
      </w:pPr>
      <w:r w:rsidRPr="002A64A7">
        <w:rPr>
          <w:rFonts w:eastAsia="Georgia"/>
          <w:sz w:val="24"/>
          <w:szCs w:val="24"/>
        </w:rPr>
        <w:t>Uygulanabildiğinde, görevler, sorumluluklar ve yetkilerin belirlenmesi (Madde 5.3),</w:t>
      </w:r>
    </w:p>
    <w:p w14:paraId="6171F598" w14:textId="77777777" w:rsidR="00300033" w:rsidRPr="002A64A7" w:rsidRDefault="00300033" w:rsidP="00300033">
      <w:pPr>
        <w:pStyle w:val="ListeParagraf"/>
        <w:numPr>
          <w:ilvl w:val="0"/>
          <w:numId w:val="42"/>
        </w:numPr>
        <w:tabs>
          <w:tab w:val="left" w:pos="993"/>
        </w:tabs>
        <w:spacing w:before="160" w:after="40" w:line="276" w:lineRule="auto"/>
        <w:ind w:left="284" w:hanging="284"/>
        <w:contextualSpacing/>
        <w:jc w:val="both"/>
        <w:rPr>
          <w:rFonts w:eastAsia="Georgia"/>
          <w:sz w:val="24"/>
          <w:szCs w:val="24"/>
        </w:rPr>
      </w:pPr>
      <w:r w:rsidRPr="002A64A7">
        <w:rPr>
          <w:rFonts w:eastAsia="Georgia"/>
          <w:sz w:val="24"/>
          <w:szCs w:val="24"/>
        </w:rPr>
        <w:t>Yasal şartlar ve diğer şartların nasıl yerine getirileceğinin belirlenmesi (Madde 6.1.3),</w:t>
      </w:r>
    </w:p>
    <w:p w14:paraId="6BE7B071" w14:textId="77777777" w:rsidR="00300033" w:rsidRPr="002A64A7" w:rsidRDefault="00300033" w:rsidP="00300033">
      <w:pPr>
        <w:pStyle w:val="ListeParagraf"/>
        <w:numPr>
          <w:ilvl w:val="0"/>
          <w:numId w:val="42"/>
        </w:numPr>
        <w:tabs>
          <w:tab w:val="left" w:pos="993"/>
        </w:tabs>
        <w:spacing w:before="160" w:after="40" w:line="276" w:lineRule="auto"/>
        <w:ind w:left="284" w:hanging="284"/>
        <w:contextualSpacing/>
        <w:jc w:val="both"/>
        <w:rPr>
          <w:rFonts w:eastAsia="Georgia"/>
          <w:sz w:val="24"/>
          <w:szCs w:val="24"/>
        </w:rPr>
      </w:pPr>
      <w:r w:rsidRPr="002A64A7">
        <w:rPr>
          <w:rFonts w:eastAsia="Georgia"/>
          <w:sz w:val="24"/>
          <w:szCs w:val="24"/>
        </w:rPr>
        <w:t>Entegre Yönetim Sistemleri hedeflerinin oluşturulması ve bunlara erişmek için planlama yapılması (Madde 6.2),</w:t>
      </w:r>
    </w:p>
    <w:p w14:paraId="3268D24B" w14:textId="77777777" w:rsidR="00300033" w:rsidRPr="002A64A7" w:rsidRDefault="00300033" w:rsidP="00300033">
      <w:pPr>
        <w:pStyle w:val="ListeParagraf"/>
        <w:numPr>
          <w:ilvl w:val="0"/>
          <w:numId w:val="42"/>
        </w:numPr>
        <w:tabs>
          <w:tab w:val="left" w:pos="993"/>
        </w:tabs>
        <w:spacing w:before="160" w:after="40" w:line="276" w:lineRule="auto"/>
        <w:ind w:left="284" w:hanging="284"/>
        <w:contextualSpacing/>
        <w:jc w:val="both"/>
        <w:rPr>
          <w:rFonts w:eastAsia="Georgia"/>
          <w:sz w:val="24"/>
          <w:szCs w:val="24"/>
        </w:rPr>
      </w:pPr>
      <w:r w:rsidRPr="002A64A7">
        <w:rPr>
          <w:rFonts w:eastAsia="Georgia"/>
          <w:sz w:val="24"/>
          <w:szCs w:val="24"/>
        </w:rPr>
        <w:t>Dışarıya yaptırma, satın alma ve yükleniciler için uygun olan kontrollerin belirlenmesi (Madde 8.1.4),</w:t>
      </w:r>
    </w:p>
    <w:p w14:paraId="7A5848A8" w14:textId="77777777" w:rsidR="00300033" w:rsidRPr="002A64A7" w:rsidRDefault="00300033" w:rsidP="00300033">
      <w:pPr>
        <w:pStyle w:val="ListeParagraf"/>
        <w:numPr>
          <w:ilvl w:val="0"/>
          <w:numId w:val="42"/>
        </w:numPr>
        <w:tabs>
          <w:tab w:val="left" w:pos="993"/>
        </w:tabs>
        <w:spacing w:before="160" w:after="40" w:line="276" w:lineRule="auto"/>
        <w:ind w:left="284" w:hanging="284"/>
        <w:contextualSpacing/>
        <w:jc w:val="both"/>
        <w:rPr>
          <w:rFonts w:eastAsia="Georgia"/>
          <w:sz w:val="24"/>
          <w:szCs w:val="24"/>
        </w:rPr>
      </w:pPr>
      <w:r w:rsidRPr="002A64A7">
        <w:rPr>
          <w:rFonts w:eastAsia="Georgia"/>
          <w:sz w:val="24"/>
          <w:szCs w:val="24"/>
        </w:rPr>
        <w:t>Nelerin izlenmesi, ölçülmesi ve değerlendirilmesi gerektiğinin belirlenmesi (Madde 9.1),</w:t>
      </w:r>
    </w:p>
    <w:p w14:paraId="27E844D3" w14:textId="77777777" w:rsidR="00300033" w:rsidRPr="002A64A7" w:rsidRDefault="00300033" w:rsidP="00300033">
      <w:pPr>
        <w:pStyle w:val="ListeParagraf"/>
        <w:numPr>
          <w:ilvl w:val="0"/>
          <w:numId w:val="42"/>
        </w:numPr>
        <w:tabs>
          <w:tab w:val="left" w:pos="993"/>
        </w:tabs>
        <w:spacing w:before="160" w:after="40" w:line="276" w:lineRule="auto"/>
        <w:ind w:left="284" w:hanging="284"/>
        <w:contextualSpacing/>
        <w:jc w:val="both"/>
        <w:rPr>
          <w:rFonts w:eastAsia="Georgia"/>
          <w:sz w:val="24"/>
          <w:szCs w:val="24"/>
        </w:rPr>
      </w:pPr>
      <w:r w:rsidRPr="002A64A7">
        <w:rPr>
          <w:rFonts w:eastAsia="Georgia"/>
          <w:sz w:val="24"/>
          <w:szCs w:val="24"/>
        </w:rPr>
        <w:t>Tetkik program/programlarının planlanması, oluşturulması, uygulama ve sürekliliğinin sağlanması (Madde 9.2.2),</w:t>
      </w:r>
    </w:p>
    <w:p w14:paraId="1FB42EEE" w14:textId="3C331E8D" w:rsidR="00300033" w:rsidRPr="0075238A" w:rsidRDefault="00300033" w:rsidP="0075238A">
      <w:pPr>
        <w:pStyle w:val="ListeParagraf"/>
        <w:numPr>
          <w:ilvl w:val="0"/>
          <w:numId w:val="42"/>
        </w:numPr>
        <w:tabs>
          <w:tab w:val="left" w:pos="993"/>
        </w:tabs>
        <w:spacing w:before="160" w:after="40" w:line="276" w:lineRule="auto"/>
        <w:ind w:left="284" w:hanging="284"/>
        <w:contextualSpacing/>
        <w:jc w:val="both"/>
        <w:rPr>
          <w:rFonts w:eastAsia="Georgia"/>
          <w:sz w:val="24"/>
          <w:szCs w:val="24"/>
        </w:rPr>
      </w:pPr>
      <w:r w:rsidRPr="002A64A7">
        <w:rPr>
          <w:rFonts w:eastAsia="Georgia"/>
          <w:sz w:val="24"/>
          <w:szCs w:val="24"/>
        </w:rPr>
        <w:t>Sürekli iyileştirmenin güvence altına alınması, (Madde 10.3)</w:t>
      </w:r>
      <w:r w:rsidR="0075238A">
        <w:rPr>
          <w:rFonts w:eastAsia="Georgia"/>
          <w:sz w:val="24"/>
          <w:szCs w:val="24"/>
        </w:rPr>
        <w:t xml:space="preserve"> </w:t>
      </w:r>
      <w:r w:rsidRPr="0075238A">
        <w:rPr>
          <w:rFonts w:eastAsia="Georgia"/>
          <w:sz w:val="24"/>
          <w:szCs w:val="24"/>
        </w:rPr>
        <w:t>ile ilgili konularda danışılmasını sağlamaktadır.</w:t>
      </w:r>
    </w:p>
    <w:p w14:paraId="5E79295D" w14:textId="77777777" w:rsidR="00300033" w:rsidRPr="002A64A7" w:rsidRDefault="00300033" w:rsidP="00300033">
      <w:pPr>
        <w:pStyle w:val="ListeParagraf"/>
        <w:tabs>
          <w:tab w:val="left" w:pos="993"/>
        </w:tabs>
        <w:spacing w:before="160" w:after="40" w:line="276" w:lineRule="auto"/>
        <w:ind w:left="851" w:firstLine="0"/>
        <w:contextualSpacing/>
        <w:jc w:val="both"/>
        <w:rPr>
          <w:rFonts w:eastAsia="Georgia"/>
          <w:sz w:val="24"/>
          <w:szCs w:val="24"/>
        </w:rPr>
      </w:pPr>
      <w:r w:rsidRPr="002A64A7">
        <w:rPr>
          <w:rFonts w:eastAsiaTheme="minorHAnsi"/>
          <w:sz w:val="24"/>
          <w:szCs w:val="24"/>
          <w:lang w:eastAsia="en-US" w:bidi="ar-SA"/>
        </w:rPr>
        <w:lastRenderedPageBreak/>
        <w:t>Karar verme yetkisi olmayan çalışanların;</w:t>
      </w:r>
    </w:p>
    <w:p w14:paraId="6934CADF" w14:textId="77777777" w:rsidR="00300033" w:rsidRPr="002A64A7" w:rsidRDefault="00300033" w:rsidP="00300033">
      <w:pPr>
        <w:pStyle w:val="ListeParagraf"/>
        <w:numPr>
          <w:ilvl w:val="0"/>
          <w:numId w:val="42"/>
        </w:numPr>
        <w:tabs>
          <w:tab w:val="left" w:pos="993"/>
        </w:tabs>
        <w:spacing w:before="160" w:after="40" w:line="276" w:lineRule="auto"/>
        <w:ind w:left="284" w:hanging="284"/>
        <w:contextualSpacing/>
        <w:jc w:val="both"/>
        <w:rPr>
          <w:rFonts w:eastAsia="Georgia"/>
          <w:sz w:val="24"/>
          <w:szCs w:val="24"/>
        </w:rPr>
      </w:pPr>
      <w:r w:rsidRPr="002A64A7">
        <w:rPr>
          <w:rFonts w:eastAsia="Georgia"/>
          <w:sz w:val="24"/>
          <w:szCs w:val="24"/>
        </w:rPr>
        <w:t>Danışma ve katılımı için uygulama yöntemlerini belirleme,</w:t>
      </w:r>
    </w:p>
    <w:p w14:paraId="2957B10B" w14:textId="77777777" w:rsidR="00300033" w:rsidRPr="002A64A7" w:rsidRDefault="00300033" w:rsidP="00300033">
      <w:pPr>
        <w:pStyle w:val="ListeParagraf"/>
        <w:numPr>
          <w:ilvl w:val="0"/>
          <w:numId w:val="42"/>
        </w:numPr>
        <w:tabs>
          <w:tab w:val="left" w:pos="993"/>
        </w:tabs>
        <w:spacing w:before="160" w:after="40" w:line="276" w:lineRule="auto"/>
        <w:ind w:left="284" w:hanging="284"/>
        <w:contextualSpacing/>
        <w:jc w:val="both"/>
        <w:rPr>
          <w:rFonts w:eastAsia="Georgia"/>
          <w:sz w:val="24"/>
          <w:szCs w:val="24"/>
        </w:rPr>
      </w:pPr>
      <w:r w:rsidRPr="002A64A7">
        <w:rPr>
          <w:rFonts w:eastAsia="Georgia"/>
          <w:sz w:val="24"/>
          <w:szCs w:val="24"/>
        </w:rPr>
        <w:t>Tehlikeleri tanımlama ve riskleri ve fırsatları değerlendirme (Madde 6.1.1 ve 6.1.2),</w:t>
      </w:r>
    </w:p>
    <w:p w14:paraId="242FB948" w14:textId="77777777" w:rsidR="00300033" w:rsidRPr="002A64A7" w:rsidRDefault="00300033" w:rsidP="00300033">
      <w:pPr>
        <w:pStyle w:val="ListeParagraf"/>
        <w:numPr>
          <w:ilvl w:val="0"/>
          <w:numId w:val="42"/>
        </w:numPr>
        <w:tabs>
          <w:tab w:val="left" w:pos="993"/>
        </w:tabs>
        <w:spacing w:before="160" w:after="40" w:line="276" w:lineRule="auto"/>
        <w:ind w:left="284" w:hanging="284"/>
        <w:contextualSpacing/>
        <w:jc w:val="both"/>
        <w:rPr>
          <w:rFonts w:eastAsia="Georgia"/>
          <w:sz w:val="24"/>
          <w:szCs w:val="24"/>
        </w:rPr>
      </w:pPr>
      <w:r w:rsidRPr="002A64A7">
        <w:rPr>
          <w:rFonts w:eastAsia="Georgia"/>
          <w:sz w:val="24"/>
          <w:szCs w:val="24"/>
        </w:rPr>
        <w:t>Tehlikeleri ortadan kaldırmak ve İSG risklerini azaltmak için faaliyetleri belirleme (Madde 6.1.4),</w:t>
      </w:r>
    </w:p>
    <w:p w14:paraId="55E3C12B" w14:textId="77777777" w:rsidR="00300033" w:rsidRPr="002A64A7" w:rsidRDefault="00300033" w:rsidP="00300033">
      <w:pPr>
        <w:pStyle w:val="ListeParagraf"/>
        <w:numPr>
          <w:ilvl w:val="0"/>
          <w:numId w:val="42"/>
        </w:numPr>
        <w:tabs>
          <w:tab w:val="left" w:pos="993"/>
        </w:tabs>
        <w:spacing w:before="160" w:after="40" w:line="276" w:lineRule="auto"/>
        <w:ind w:left="284" w:hanging="284"/>
        <w:contextualSpacing/>
        <w:jc w:val="both"/>
        <w:rPr>
          <w:rFonts w:eastAsia="Georgia"/>
          <w:sz w:val="24"/>
          <w:szCs w:val="24"/>
        </w:rPr>
      </w:pPr>
      <w:r w:rsidRPr="002A64A7">
        <w:rPr>
          <w:rFonts w:eastAsia="Georgia"/>
          <w:sz w:val="24"/>
          <w:szCs w:val="24"/>
        </w:rPr>
        <w:t>Yetkinlik gerekleri, eğitim ihtiyaçları, eğitim ve eğitimi değerlendirme (Madde 7.2),</w:t>
      </w:r>
    </w:p>
    <w:p w14:paraId="1D766970" w14:textId="77777777" w:rsidR="00300033" w:rsidRPr="002A64A7" w:rsidRDefault="00300033" w:rsidP="00300033">
      <w:pPr>
        <w:pStyle w:val="ListeParagraf"/>
        <w:numPr>
          <w:ilvl w:val="0"/>
          <w:numId w:val="42"/>
        </w:numPr>
        <w:tabs>
          <w:tab w:val="left" w:pos="993"/>
        </w:tabs>
        <w:spacing w:before="160" w:after="40" w:line="276" w:lineRule="auto"/>
        <w:ind w:left="284" w:hanging="284"/>
        <w:contextualSpacing/>
        <w:jc w:val="both"/>
        <w:rPr>
          <w:rFonts w:eastAsia="Georgia"/>
          <w:sz w:val="24"/>
          <w:szCs w:val="24"/>
        </w:rPr>
      </w:pPr>
      <w:r w:rsidRPr="002A64A7">
        <w:rPr>
          <w:rFonts w:eastAsia="Georgia"/>
          <w:sz w:val="24"/>
          <w:szCs w:val="24"/>
        </w:rPr>
        <w:t>Hangi ihtiyaçların iletilmesi gerektiği ve bunun nasıl yapılacağını belirleme (Madde 7.4),</w:t>
      </w:r>
    </w:p>
    <w:p w14:paraId="62B7A6DB" w14:textId="77777777" w:rsidR="00300033" w:rsidRPr="002A64A7" w:rsidRDefault="00300033" w:rsidP="00300033">
      <w:pPr>
        <w:pStyle w:val="ListeParagraf"/>
        <w:numPr>
          <w:ilvl w:val="0"/>
          <w:numId w:val="42"/>
        </w:numPr>
        <w:tabs>
          <w:tab w:val="left" w:pos="993"/>
        </w:tabs>
        <w:spacing w:before="160" w:after="40" w:line="276" w:lineRule="auto"/>
        <w:ind w:left="284" w:hanging="284"/>
        <w:contextualSpacing/>
        <w:jc w:val="both"/>
        <w:rPr>
          <w:rFonts w:eastAsia="Georgia"/>
          <w:sz w:val="24"/>
          <w:szCs w:val="24"/>
        </w:rPr>
      </w:pPr>
      <w:r w:rsidRPr="002A64A7">
        <w:rPr>
          <w:rFonts w:eastAsia="Georgia"/>
          <w:sz w:val="24"/>
          <w:szCs w:val="24"/>
        </w:rPr>
        <w:t>Kontrol önlemleri ve etkin uygulama ve kullanımlarını belirleme (Madde 8.1, 8.1.3 ve 8.2),</w:t>
      </w:r>
    </w:p>
    <w:p w14:paraId="373B888B" w14:textId="6B44F955" w:rsidR="00300033" w:rsidRPr="0075238A" w:rsidRDefault="00300033" w:rsidP="0075238A">
      <w:pPr>
        <w:pStyle w:val="ListeParagraf"/>
        <w:numPr>
          <w:ilvl w:val="0"/>
          <w:numId w:val="42"/>
        </w:numPr>
        <w:tabs>
          <w:tab w:val="left" w:pos="993"/>
        </w:tabs>
        <w:spacing w:before="160" w:after="40" w:line="276" w:lineRule="auto"/>
        <w:ind w:left="284" w:hanging="284"/>
        <w:contextualSpacing/>
        <w:jc w:val="both"/>
        <w:rPr>
          <w:rFonts w:eastAsia="Georgia"/>
          <w:sz w:val="24"/>
          <w:szCs w:val="24"/>
        </w:rPr>
      </w:pPr>
      <w:r w:rsidRPr="002A64A7">
        <w:rPr>
          <w:rFonts w:eastAsia="Georgia"/>
          <w:sz w:val="24"/>
          <w:szCs w:val="24"/>
        </w:rPr>
        <w:t>Olayları ve uygunsuzlukları araştırma ve düzeltici faaliyetleri belirleme (Madde 10.2),</w:t>
      </w:r>
      <w:r w:rsidR="0075238A">
        <w:rPr>
          <w:rFonts w:eastAsia="Georgia"/>
          <w:sz w:val="24"/>
          <w:szCs w:val="24"/>
        </w:rPr>
        <w:t xml:space="preserve"> </w:t>
      </w:r>
      <w:r w:rsidRPr="0075238A">
        <w:rPr>
          <w:sz w:val="24"/>
          <w:szCs w:val="24"/>
        </w:rPr>
        <w:t xml:space="preserve">ile ilgili konularda katılımını sağlamaktadır. </w:t>
      </w:r>
    </w:p>
    <w:p w14:paraId="01F200D6"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Çalışanlara mesai saatleri içerisinde ücretsiz eğitimler verilerek, çalışan katılımının önündeki engeller de ortadan kaldırılmaktadır.</w:t>
      </w:r>
    </w:p>
    <w:p w14:paraId="3C16B808" w14:textId="77777777" w:rsidR="00300033" w:rsidRPr="002A64A7" w:rsidRDefault="00300033" w:rsidP="00300033">
      <w:pPr>
        <w:adjustRightInd w:val="0"/>
        <w:spacing w:before="160" w:after="40" w:line="276" w:lineRule="auto"/>
        <w:ind w:left="284" w:firstLine="567"/>
        <w:contextualSpacing/>
        <w:jc w:val="both"/>
        <w:rPr>
          <w:rFonts w:ascii="Times New Roman" w:hAnsi="Times New Roman" w:cs="Times New Roman"/>
          <w:sz w:val="24"/>
          <w:szCs w:val="24"/>
        </w:rPr>
      </w:pPr>
    </w:p>
    <w:p w14:paraId="4E9EDDC7" w14:textId="77777777" w:rsidR="00300033" w:rsidRPr="002A64A7" w:rsidRDefault="00300033" w:rsidP="00300033">
      <w:pPr>
        <w:adjustRightInd w:val="0"/>
        <w:spacing w:before="160" w:after="40" w:line="276" w:lineRule="auto"/>
        <w:contextualSpacing/>
        <w:jc w:val="both"/>
        <w:rPr>
          <w:rFonts w:ascii="Times New Roman" w:eastAsia="Georgia" w:hAnsi="Times New Roman" w:cs="Times New Roman"/>
          <w:b/>
          <w:sz w:val="24"/>
          <w:szCs w:val="24"/>
        </w:rPr>
      </w:pPr>
      <w:r w:rsidRPr="002A64A7">
        <w:rPr>
          <w:rFonts w:ascii="Times New Roman" w:eastAsia="Georgia" w:hAnsi="Times New Roman" w:cs="Times New Roman"/>
          <w:b/>
          <w:sz w:val="24"/>
          <w:szCs w:val="24"/>
        </w:rPr>
        <w:t>Referans Dokümanlar:</w:t>
      </w:r>
    </w:p>
    <w:p w14:paraId="3FAF0817" w14:textId="455B572A" w:rsidR="00300033" w:rsidRPr="002A64A7" w:rsidRDefault="005E2286" w:rsidP="00300033">
      <w:pPr>
        <w:spacing w:before="160" w:after="40" w:line="276" w:lineRule="auto"/>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 xml:space="preserve">.PRS.06.01 İletişim Prosesi </w:t>
      </w:r>
    </w:p>
    <w:p w14:paraId="38D62A4E" w14:textId="66D7E0F9" w:rsidR="00300033" w:rsidRPr="002A64A7" w:rsidRDefault="005E2286" w:rsidP="00300033">
      <w:pPr>
        <w:spacing w:before="160" w:after="40" w:line="276" w:lineRule="auto"/>
        <w:contextualSpacing/>
        <w:jc w:val="both"/>
        <w:rPr>
          <w:rFonts w:ascii="Times New Roman" w:hAnsi="Times New Roman" w:cs="Times New Roman"/>
          <w:color w:val="000000"/>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D.03</w:t>
      </w:r>
      <w:r w:rsidR="00300033" w:rsidRPr="002A64A7">
        <w:rPr>
          <w:rFonts w:ascii="Times New Roman" w:eastAsia="Georgia" w:hAnsi="Times New Roman" w:cs="Times New Roman"/>
          <w:b/>
          <w:sz w:val="24"/>
          <w:szCs w:val="24"/>
        </w:rPr>
        <w:t xml:space="preserve"> </w:t>
      </w:r>
      <w:r w:rsidR="00300033" w:rsidRPr="002A64A7">
        <w:rPr>
          <w:rFonts w:ascii="Times New Roman" w:hAnsi="Times New Roman" w:cs="Times New Roman"/>
          <w:color w:val="000000"/>
          <w:sz w:val="24"/>
          <w:szCs w:val="24"/>
        </w:rPr>
        <w:t>Çalışan Temsilcisi Atama Yazısı</w:t>
      </w:r>
    </w:p>
    <w:p w14:paraId="0B21C4E9" w14:textId="537C2E40" w:rsidR="00300033" w:rsidRPr="002A64A7" w:rsidRDefault="005E2286" w:rsidP="00300033">
      <w:pPr>
        <w:spacing w:before="160" w:after="40" w:line="276" w:lineRule="auto"/>
        <w:contextualSpacing/>
        <w:jc w:val="both"/>
        <w:rPr>
          <w:rFonts w:ascii="Times New Roman" w:eastAsia="Georgia" w:hAnsi="Times New Roman" w:cs="Times New Roman"/>
          <w:b/>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D.17.Çalışan Anket Değerlendirme Raporu</w:t>
      </w:r>
    </w:p>
    <w:p w14:paraId="298BD891" w14:textId="77777777" w:rsidR="00300033" w:rsidRPr="002A64A7" w:rsidRDefault="00300033" w:rsidP="00300033">
      <w:pPr>
        <w:pStyle w:val="1DERECEDENSTL"/>
        <w:spacing w:before="160" w:after="40" w:line="276" w:lineRule="auto"/>
        <w:contextualSpacing/>
        <w:jc w:val="both"/>
        <w:rPr>
          <w:rFonts w:eastAsia="Georgia"/>
          <w:color w:val="0070C0"/>
          <w:szCs w:val="24"/>
        </w:rPr>
      </w:pPr>
      <w:bookmarkStart w:id="21" w:name="_Toc180061364"/>
      <w:r w:rsidRPr="002A64A7">
        <w:rPr>
          <w:rFonts w:eastAsia="Georgia"/>
          <w:color w:val="0070C0"/>
          <w:w w:val="95"/>
          <w:szCs w:val="24"/>
        </w:rPr>
        <w:t>6. PLANLAMA</w:t>
      </w:r>
      <w:bookmarkEnd w:id="21"/>
    </w:p>
    <w:p w14:paraId="74FFF5CF" w14:textId="77777777" w:rsidR="00300033" w:rsidRPr="002A64A7" w:rsidRDefault="00300033" w:rsidP="00300033">
      <w:pPr>
        <w:pStyle w:val="2DERECEDENSTL"/>
        <w:spacing w:before="160" w:after="40" w:line="276" w:lineRule="auto"/>
        <w:contextualSpacing/>
        <w:jc w:val="both"/>
        <w:rPr>
          <w:rFonts w:eastAsia="Georgia"/>
          <w:color w:val="0070C0"/>
          <w:w w:val="95"/>
          <w:szCs w:val="24"/>
        </w:rPr>
      </w:pPr>
      <w:bookmarkStart w:id="22" w:name="_Toc180061365"/>
      <w:r w:rsidRPr="002A64A7">
        <w:rPr>
          <w:rFonts w:eastAsia="Georgia"/>
          <w:color w:val="0070C0"/>
          <w:w w:val="95"/>
          <w:szCs w:val="24"/>
        </w:rPr>
        <w:t>6.1. Risk ve Fırsatları Belirleme Faaliyetleri</w:t>
      </w:r>
      <w:bookmarkEnd w:id="22"/>
    </w:p>
    <w:p w14:paraId="1A85FCD0"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23" w:name="_Toc180061366"/>
      <w:r w:rsidRPr="002A64A7">
        <w:rPr>
          <w:rFonts w:eastAsia="Georgia"/>
          <w:color w:val="0070C0"/>
          <w:w w:val="95"/>
          <w:sz w:val="24"/>
          <w:szCs w:val="24"/>
        </w:rPr>
        <w:t>6.1.1 Genel</w:t>
      </w:r>
      <w:bookmarkEnd w:id="23"/>
    </w:p>
    <w:p w14:paraId="21407FB8"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 xml:space="preserve">Müdürlüğümüz, </w:t>
      </w:r>
      <w:r w:rsidRPr="002A64A7">
        <w:rPr>
          <w:rFonts w:ascii="Times New Roman" w:eastAsia="Georgia" w:hAnsi="Times New Roman" w:cs="Times New Roman"/>
          <w:sz w:val="24"/>
          <w:szCs w:val="24"/>
        </w:rPr>
        <w:t xml:space="preserve">Entegre Yönetim Sistemlerini </w:t>
      </w:r>
      <w:r w:rsidRPr="002A64A7">
        <w:rPr>
          <w:rFonts w:ascii="Times New Roman" w:hAnsi="Times New Roman" w:cs="Times New Roman"/>
          <w:sz w:val="24"/>
          <w:szCs w:val="24"/>
        </w:rPr>
        <w:t>planlarken, Madde 4.1, Madde 4.2 ve Madde 4.3’te belirlenen hususları dikkate alarak Entegre Yönetim Sistemlerinin amaçlanan çıktılarına ulaşabileceğine güvence vermekte, istenmeyen etkileri önlemek veya azaltmak ve sürekli iyileşmeyi sağlamak için ele alınması gereken risk ve fırsatları belirlemektedir.</w:t>
      </w:r>
    </w:p>
    <w:p w14:paraId="42708C9C"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Müdürlüğümüz her sürece ait risk analizlerini gerçekleştirmektedir. Riskin tanımı ve riski gidermek için faaliyet tanımlanarak, riskin şiddeti ve riskin gerçekleşme olasılığı çarpılarak risk puanı hesaplanmaktadır. Her risk için aksiyonlar belirlenmekte ve aksiyonlar düzeltici faaliyetler ile takip edilmektedir.</w:t>
      </w:r>
    </w:p>
    <w:p w14:paraId="72CF238C"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Ele alınması gereken Entegre Yönetim Sistemlerinin risk ve fırsatları ile amaçlanan çıktıları belirlenirken; tehlikeler, İSG riskleri ve diğer riskler, İSG fırsatları ve diğer fırsatlar, yasal şartlar ve diğer şartlar dikkate alınmaktadır.</w:t>
      </w:r>
    </w:p>
    <w:p w14:paraId="0F939AC3" w14:textId="43E4AA32"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lastRenderedPageBreak/>
        <w:t>SWOT analizi ile tespit edilen tehditler ve zayıf yönler, bir risk olarak değerlendirilerek risk analizi yöntemine göre ak</w:t>
      </w:r>
      <w:r w:rsidR="002A64A7">
        <w:rPr>
          <w:rFonts w:ascii="Times New Roman" w:hAnsi="Times New Roman" w:cs="Times New Roman"/>
          <w:sz w:val="24"/>
          <w:szCs w:val="24"/>
        </w:rPr>
        <w:t xml:space="preserve">siyon alınması sağlanmaktadır. 2019-2023 </w:t>
      </w:r>
      <w:r w:rsidRPr="002A64A7">
        <w:rPr>
          <w:rFonts w:ascii="Times New Roman" w:hAnsi="Times New Roman" w:cs="Times New Roman"/>
          <w:sz w:val="24"/>
          <w:szCs w:val="24"/>
        </w:rPr>
        <w:t>yılı Stratejik Planı ile gerçekleştirilen SWOT analizinde tespit edilen güncel tehdit ve zayıf yönler, risk analizlerinde değerlendirilmektedir. Bununla birlikte oluşturulan stratejik plan hazırlama ekibi tarafından SWOT analizi sonuçları ile birlikte performans göstergelerinin gerçekleşme düzeyleri periyodik olarak takip</w:t>
      </w:r>
      <w:r w:rsidRPr="002A64A7">
        <w:rPr>
          <w:rFonts w:ascii="Times New Roman" w:hAnsi="Times New Roman" w:cs="Times New Roman"/>
          <w:spacing w:val="-15"/>
          <w:sz w:val="24"/>
          <w:szCs w:val="24"/>
        </w:rPr>
        <w:t xml:space="preserve"> </w:t>
      </w:r>
      <w:r w:rsidRPr="002A64A7">
        <w:rPr>
          <w:rFonts w:ascii="Times New Roman" w:hAnsi="Times New Roman" w:cs="Times New Roman"/>
          <w:sz w:val="24"/>
          <w:szCs w:val="24"/>
        </w:rPr>
        <w:t>edilmektedir.</w:t>
      </w:r>
    </w:p>
    <w:p w14:paraId="2CA4E9B5"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SWOT analizi ile tespit edilen güçlü yönler ve fırsatlar, kuruma kazandıracağı stratejik faydalarının (mevcut ve olası) tespiti ve değerlendirilmesi amacıyla analiz</w:t>
      </w:r>
      <w:r w:rsidRPr="002A64A7">
        <w:rPr>
          <w:rFonts w:ascii="Times New Roman" w:hAnsi="Times New Roman" w:cs="Times New Roman"/>
          <w:spacing w:val="-2"/>
          <w:sz w:val="24"/>
          <w:szCs w:val="24"/>
        </w:rPr>
        <w:t xml:space="preserve"> </w:t>
      </w:r>
      <w:r w:rsidRPr="002A64A7">
        <w:rPr>
          <w:rFonts w:ascii="Times New Roman" w:hAnsi="Times New Roman" w:cs="Times New Roman"/>
          <w:sz w:val="24"/>
          <w:szCs w:val="24"/>
        </w:rPr>
        <w:t>edilmektedir.</w:t>
      </w:r>
    </w:p>
    <w:p w14:paraId="4DA68771" w14:textId="77777777" w:rsidR="00300033" w:rsidRPr="002A64A7" w:rsidRDefault="00300033" w:rsidP="00300033">
      <w:pPr>
        <w:shd w:val="clear" w:color="auto" w:fill="FFFFFF" w:themeFill="background1"/>
        <w:adjustRightInd w:val="0"/>
        <w:spacing w:before="160" w:after="40" w:line="276" w:lineRule="auto"/>
        <w:ind w:left="284" w:firstLine="567"/>
        <w:jc w:val="both"/>
        <w:rPr>
          <w:rFonts w:ascii="Times New Roman" w:hAnsi="Times New Roman" w:cs="Times New Roman"/>
          <w:sz w:val="24"/>
          <w:szCs w:val="24"/>
        </w:rPr>
      </w:pPr>
      <w:r w:rsidRPr="002A64A7">
        <w:rPr>
          <w:rFonts w:ascii="Times New Roman" w:hAnsi="Times New Roman" w:cs="Times New Roman"/>
          <w:b/>
          <w:sz w:val="24"/>
          <w:szCs w:val="24"/>
        </w:rPr>
        <w:t>FIRSATLAR</w:t>
      </w:r>
    </w:p>
    <w:p w14:paraId="08A6C6DB"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sz w:val="24"/>
          <w:szCs w:val="24"/>
        </w:rPr>
        <w:t>Yerel Yönetimin eğitim hizmetlerine duyarlı olması,</w:t>
      </w:r>
    </w:p>
    <w:p w14:paraId="01277A02"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sz w:val="24"/>
          <w:szCs w:val="24"/>
        </w:rPr>
        <w:t>İlgili tarafların eğitim kurumuna desteği,</w:t>
      </w:r>
    </w:p>
    <w:p w14:paraId="628045EA"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Görev tanımlarının belirlenmiş olması,</w:t>
      </w:r>
    </w:p>
    <w:p w14:paraId="6E06FBC5"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Risk Değerlendirme Ekibi’nin oluşturulması,</w:t>
      </w:r>
    </w:p>
    <w:p w14:paraId="1CF5B11A"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İşyerinden ve acil durumlardan kaynaklanabilecek tehlikelerle, çevreden gelebilecek tehlikelerin belirlenmesi,</w:t>
      </w:r>
    </w:p>
    <w:p w14:paraId="1897E194"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Belirlenen tehlikelerden dolayı karşılaşılabilecek risklerin tespit edilmesi,</w:t>
      </w:r>
    </w:p>
    <w:p w14:paraId="15B5A7E9"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Riskleri ortadan kaldırmaya veya en aza indirmeye yönelik korunma tedbirlerine karar verilmesi ve bu tedbirlerin hassasiyetle uygulanması,</w:t>
      </w:r>
    </w:p>
    <w:p w14:paraId="74F75182"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Destek elemanlarının belirlenmesi ve gerekli eğitimlerin verilmesi,</w:t>
      </w:r>
    </w:p>
    <w:p w14:paraId="4EFEED73"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 xml:space="preserve">Çalışan yetkinliklerinin belirlenmesi, </w:t>
      </w:r>
    </w:p>
    <w:p w14:paraId="24E82CF8"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Çalışan eğitimlerinin düzenli olarak planlanması ve verilmesi,</w:t>
      </w:r>
    </w:p>
    <w:p w14:paraId="7A11F7EA"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Üst Yönetimin iş sağlığı ve güvenliği hizmetlerini yerine getirmesi,</w:t>
      </w:r>
    </w:p>
    <w:p w14:paraId="1E60B356"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Memnuniyet anketlerinin yapılması,</w:t>
      </w:r>
    </w:p>
    <w:p w14:paraId="7ECCB04C"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Sağlıklı iletişim ve bilgi alışverişi,</w:t>
      </w:r>
    </w:p>
    <w:p w14:paraId="0D944D72"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Her kademedeki personelin üst yönetimle kolay iletişim sağlaması,</w:t>
      </w:r>
    </w:p>
    <w:p w14:paraId="0D6BCF3B"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Üst yönetim tarafından teknolojik gelişmelerin yakından takip edilmesi,</w:t>
      </w:r>
    </w:p>
    <w:p w14:paraId="7BF9C27A"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İlgili taraflarla iletişimin sağlanmış olması,</w:t>
      </w:r>
    </w:p>
    <w:p w14:paraId="37A6BD6E"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Elektronik olanaklar nedeniyle bilgi alışverişinin kolay yapılabilmesi,</w:t>
      </w:r>
    </w:p>
    <w:p w14:paraId="12BDE939"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İ</w:t>
      </w:r>
      <w:r w:rsidRPr="002A64A7">
        <w:rPr>
          <w:rFonts w:eastAsiaTheme="minorHAnsi"/>
          <w:sz w:val="24"/>
          <w:szCs w:val="24"/>
        </w:rPr>
        <w:t>şin, iş organizasyonunun ve çalışma ortamının çalışanlara uyarlanmasına yönelik çalışmaların yapılması,</w:t>
      </w:r>
    </w:p>
    <w:p w14:paraId="1AA8F565"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Sıfır atık projesinin ulusal ve uluslararası alanda değer görmesi,</w:t>
      </w:r>
    </w:p>
    <w:p w14:paraId="5EDAD451"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Çevre Konulu Projeler Yürütülmesi</w:t>
      </w:r>
    </w:p>
    <w:p w14:paraId="0C102336"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Okul Bahçesinin ağaçlandırma ve doğal ortam olarak zengin olması</w:t>
      </w:r>
    </w:p>
    <w:p w14:paraId="622384CA" w14:textId="77777777" w:rsidR="00300033" w:rsidRPr="002A64A7" w:rsidRDefault="00300033" w:rsidP="00300033">
      <w:pPr>
        <w:shd w:val="clear" w:color="auto" w:fill="FFFFFF" w:themeFill="background1"/>
        <w:adjustRightInd w:val="0"/>
        <w:spacing w:before="160" w:after="40" w:line="276" w:lineRule="auto"/>
        <w:ind w:left="284" w:firstLine="567"/>
        <w:contextualSpacing/>
        <w:jc w:val="both"/>
        <w:rPr>
          <w:rFonts w:ascii="Times New Roman" w:hAnsi="Times New Roman" w:cs="Times New Roman"/>
          <w:sz w:val="24"/>
          <w:szCs w:val="24"/>
        </w:rPr>
      </w:pPr>
      <w:r w:rsidRPr="002A64A7">
        <w:rPr>
          <w:rFonts w:ascii="Times New Roman" w:hAnsi="Times New Roman" w:cs="Times New Roman"/>
          <w:b/>
          <w:sz w:val="24"/>
          <w:szCs w:val="24"/>
        </w:rPr>
        <w:t>RİSKLER</w:t>
      </w:r>
    </w:p>
    <w:p w14:paraId="07AA1FBD" w14:textId="77777777" w:rsidR="00300033" w:rsidRPr="002A64A7" w:rsidRDefault="00300033" w:rsidP="009D47B4">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lastRenderedPageBreak/>
        <w:t>Korunma tedbirleri alınırken doğacak mali ihtiyaçları karşılamak için yeterli kaynak olmaması,</w:t>
      </w:r>
    </w:p>
    <w:p w14:paraId="24904DC9" w14:textId="77777777" w:rsidR="00300033" w:rsidRPr="002A64A7" w:rsidRDefault="00300033" w:rsidP="009D47B4">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Çalışanların motivasyonunu arttıracak sportif, kültürel vb. etkinliklerin yeterli olmaması,</w:t>
      </w:r>
    </w:p>
    <w:p w14:paraId="4F04CD5E" w14:textId="77777777" w:rsidR="00300033" w:rsidRPr="002A64A7" w:rsidRDefault="00300033" w:rsidP="009D47B4">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sz w:val="24"/>
          <w:szCs w:val="24"/>
        </w:rPr>
        <w:t>Kırsal alandan ve bölge dışından gelen öğrencilerin okul kültürüne uyum sağlamakta zorlanması,</w:t>
      </w:r>
    </w:p>
    <w:p w14:paraId="06477594" w14:textId="77777777" w:rsidR="00300033" w:rsidRPr="002A64A7" w:rsidRDefault="00300033" w:rsidP="009D47B4">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Çalışan yetkinliği,</w:t>
      </w:r>
    </w:p>
    <w:p w14:paraId="20614227" w14:textId="75C8BD1D" w:rsidR="00300033" w:rsidRPr="009D47B4" w:rsidRDefault="00300033" w:rsidP="009D47B4">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sz w:val="24"/>
          <w:szCs w:val="24"/>
        </w:rPr>
        <w:t>Farklı ekonomik düzeye sahip öğrencilerin bulunması,</w:t>
      </w:r>
    </w:p>
    <w:p w14:paraId="4E3392AE"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sz w:val="24"/>
          <w:szCs w:val="24"/>
        </w:rPr>
        <w:t>Eğitim politikalarının değişken olması,</w:t>
      </w:r>
    </w:p>
    <w:p w14:paraId="339C2F9C" w14:textId="4D21FAD3" w:rsidR="00300033" w:rsidRPr="0075238A" w:rsidRDefault="00300033" w:rsidP="0075238A">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sz w:val="24"/>
          <w:szCs w:val="24"/>
        </w:rPr>
        <w:t>Atık toplama merkezlerinin nitelik ve nicelik olarak yeterli düzeyde olamama</w:t>
      </w:r>
    </w:p>
    <w:p w14:paraId="09DB547C" w14:textId="77777777" w:rsidR="00300033" w:rsidRPr="002A64A7" w:rsidRDefault="00300033" w:rsidP="00300033">
      <w:pPr>
        <w:shd w:val="clear" w:color="auto" w:fill="FFFFFF" w:themeFill="background1"/>
        <w:tabs>
          <w:tab w:val="left" w:pos="709"/>
        </w:tabs>
        <w:adjustRightInd w:val="0"/>
        <w:spacing w:before="160" w:after="40" w:line="276" w:lineRule="auto"/>
        <w:jc w:val="both"/>
        <w:rPr>
          <w:rFonts w:ascii="Times New Roman" w:hAnsi="Times New Roman" w:cs="Times New Roman"/>
          <w:sz w:val="24"/>
          <w:szCs w:val="24"/>
        </w:rPr>
      </w:pPr>
      <w:r w:rsidRPr="002A64A7">
        <w:rPr>
          <w:rFonts w:ascii="Times New Roman" w:hAnsi="Times New Roman" w:cs="Times New Roman"/>
          <w:sz w:val="24"/>
          <w:szCs w:val="24"/>
        </w:rPr>
        <w:tab/>
        <w:t>Müdürlüğümüz hazırladığı proseslerle; Entegre Yönetim Sistemlerindeki değişikliklerle bağlantılı Yönetim Sistemlerinin amaçlanan çıktıları ile ilgili risklerini ve fırsatlarını belirlemiş ve değerlendirmektedir. Kalıcı veya geçici olmasına bakılmaksızın planlanmış değişikliklerde söz konusu değerlendirme, değişiklik uygulanmadan önce gerçekleştirilmektedir. (Madde 8.1.3).</w:t>
      </w:r>
    </w:p>
    <w:p w14:paraId="3E44C03C" w14:textId="77777777" w:rsidR="00300033" w:rsidRPr="002A64A7" w:rsidRDefault="00300033" w:rsidP="00300033">
      <w:pPr>
        <w:adjustRightInd w:val="0"/>
        <w:spacing w:before="160" w:after="40" w:line="276" w:lineRule="auto"/>
        <w:ind w:left="284" w:firstLine="567"/>
        <w:jc w:val="both"/>
        <w:rPr>
          <w:rFonts w:ascii="Times New Roman" w:hAnsi="Times New Roman" w:cs="Times New Roman"/>
          <w:sz w:val="24"/>
          <w:szCs w:val="24"/>
        </w:rPr>
      </w:pPr>
      <w:r w:rsidRPr="002A64A7">
        <w:rPr>
          <w:rFonts w:ascii="Times New Roman" w:hAnsi="Times New Roman" w:cs="Times New Roman"/>
          <w:sz w:val="24"/>
          <w:szCs w:val="24"/>
        </w:rPr>
        <w:t>Müdürlüğümüz, risk ve fırsatları, risk ve fırsatlarla ilgili prosesleri ve gerekli aksiyonları planlandığı şekilde gerçekleştirmektedir ve dokümante bilgi olarak muhafaza etmektedir.</w:t>
      </w:r>
    </w:p>
    <w:p w14:paraId="6E8F978F" w14:textId="77777777" w:rsidR="00300033" w:rsidRPr="002A64A7" w:rsidRDefault="00300033" w:rsidP="00300033">
      <w:pPr>
        <w:adjustRightInd w:val="0"/>
        <w:spacing w:before="160" w:after="40" w:line="276" w:lineRule="auto"/>
        <w:ind w:left="284" w:firstLine="567"/>
        <w:jc w:val="both"/>
        <w:rPr>
          <w:rFonts w:ascii="Times New Roman" w:hAnsi="Times New Roman" w:cs="Times New Roman"/>
          <w:sz w:val="24"/>
          <w:szCs w:val="24"/>
        </w:rPr>
      </w:pPr>
    </w:p>
    <w:p w14:paraId="15B63A05" w14:textId="77777777" w:rsidR="00300033" w:rsidRPr="002A64A7" w:rsidRDefault="00300033" w:rsidP="00300033">
      <w:pPr>
        <w:adjustRightInd w:val="0"/>
        <w:spacing w:before="160" w:after="40" w:line="276" w:lineRule="auto"/>
        <w:ind w:left="284"/>
        <w:contextualSpacing/>
        <w:jc w:val="both"/>
        <w:rPr>
          <w:rFonts w:ascii="Times New Roman" w:hAnsi="Times New Roman" w:cs="Times New Roman"/>
          <w:sz w:val="24"/>
          <w:szCs w:val="24"/>
        </w:rPr>
      </w:pPr>
      <w:r w:rsidRPr="002A64A7">
        <w:rPr>
          <w:rFonts w:ascii="Times New Roman" w:eastAsia="Georgia" w:hAnsi="Times New Roman" w:cs="Times New Roman"/>
          <w:b/>
          <w:sz w:val="24"/>
          <w:szCs w:val="24"/>
        </w:rPr>
        <w:t>Referans Dokümanlar:</w:t>
      </w:r>
    </w:p>
    <w:p w14:paraId="0ADC890B" w14:textId="2DCA652D" w:rsidR="00300033" w:rsidRPr="002A64A7" w:rsidRDefault="00745FA8" w:rsidP="00300033">
      <w:pPr>
        <w:adjustRightInd w:val="0"/>
        <w:spacing w:before="160" w:after="40" w:line="276"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.PRS.08.01 Risk ve Fırsatlar Prosesi</w:t>
      </w:r>
    </w:p>
    <w:p w14:paraId="49821974" w14:textId="33207A8B" w:rsidR="00300033" w:rsidRPr="002A64A7" w:rsidRDefault="00745FA8" w:rsidP="00300033">
      <w:pPr>
        <w:adjustRightInd w:val="0"/>
        <w:spacing w:before="160" w:after="40" w:line="276"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.PR.18 Risk ve Fırsatlar Prosedürü</w:t>
      </w:r>
    </w:p>
    <w:p w14:paraId="1F17424C" w14:textId="13774659" w:rsidR="00300033" w:rsidRPr="002A64A7" w:rsidRDefault="00745FA8" w:rsidP="00300033">
      <w:pPr>
        <w:adjustRightInd w:val="0"/>
        <w:spacing w:before="160" w:after="40" w:line="276" w:lineRule="auto"/>
        <w:ind w:left="284"/>
        <w:contextualSpacing/>
        <w:jc w:val="both"/>
        <w:rPr>
          <w:rFonts w:ascii="Times New Roman" w:eastAsia="Georgia" w:hAnsi="Times New Roman" w:cs="Times New Roman"/>
          <w:b/>
          <w:color w:val="365F91"/>
          <w:w w:val="95"/>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 xml:space="preserve">FR.08 Fırsat Değerlendirme ve Takip Formu </w:t>
      </w:r>
    </w:p>
    <w:p w14:paraId="5A571834"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24" w:name="_Toc180061367"/>
      <w:r w:rsidRPr="002A64A7">
        <w:rPr>
          <w:rFonts w:eastAsia="Georgia"/>
          <w:color w:val="0070C0"/>
          <w:w w:val="95"/>
          <w:sz w:val="24"/>
          <w:szCs w:val="24"/>
        </w:rPr>
        <w:t>6.1.2 Tehlike Tanımlaması ve Risk ve Fırsatları Değerlendirme</w:t>
      </w:r>
      <w:bookmarkEnd w:id="24"/>
    </w:p>
    <w:p w14:paraId="5A485E60" w14:textId="77777777" w:rsidR="00300033" w:rsidRPr="002A64A7" w:rsidRDefault="00300033" w:rsidP="00300033">
      <w:pPr>
        <w:pStyle w:val="4DERECEDENSTL"/>
        <w:spacing w:before="160" w:after="40" w:line="276" w:lineRule="auto"/>
        <w:contextualSpacing/>
        <w:jc w:val="both"/>
        <w:rPr>
          <w:rFonts w:eastAsia="Georgia"/>
          <w:color w:val="0070C0"/>
          <w:w w:val="95"/>
          <w:sz w:val="24"/>
          <w:szCs w:val="24"/>
        </w:rPr>
      </w:pPr>
      <w:bookmarkStart w:id="25" w:name="_Toc180061368"/>
      <w:r w:rsidRPr="002A64A7">
        <w:rPr>
          <w:rFonts w:eastAsia="Georgia"/>
          <w:color w:val="0070C0"/>
          <w:w w:val="95"/>
          <w:sz w:val="24"/>
          <w:szCs w:val="24"/>
        </w:rPr>
        <w:t>6.1.2.1 Tehlike Tanımlaması</w:t>
      </w:r>
      <w:bookmarkEnd w:id="25"/>
    </w:p>
    <w:p w14:paraId="255980C3" w14:textId="77777777" w:rsidR="00300033" w:rsidRPr="002A64A7" w:rsidRDefault="00300033" w:rsidP="00300033">
      <w:pPr>
        <w:tabs>
          <w:tab w:val="left" w:pos="993"/>
        </w:tabs>
        <w:spacing w:before="160" w:after="40" w:line="276" w:lineRule="auto"/>
        <w:ind w:firstLine="709"/>
        <w:contextualSpacing/>
        <w:jc w:val="both"/>
        <w:rPr>
          <w:rFonts w:ascii="Times New Roman" w:hAnsi="Times New Roman" w:cs="Times New Roman"/>
          <w:sz w:val="24"/>
          <w:szCs w:val="24"/>
        </w:rPr>
      </w:pPr>
      <w:r w:rsidRPr="002A64A7">
        <w:rPr>
          <w:rFonts w:ascii="Times New Roman" w:hAnsi="Times New Roman" w:cs="Times New Roman"/>
          <w:sz w:val="24"/>
          <w:szCs w:val="24"/>
        </w:rPr>
        <w:t xml:space="preserve">Müdürlüğümüz, devam eden ve proaktif olan tehlike tanımlaması için proses oluşturmuş, oluşturduğu bu prosesi uygulamakta ve sürekliliğini sağlamaktadır. Bu proseste, </w:t>
      </w:r>
    </w:p>
    <w:p w14:paraId="75AD844A"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 xml:space="preserve">Çalışmanın nasıl organize edildiğini, sosyal faktörleri (iş yükü, çalışma saatleri, mağduriyet, taciz ve zorbalık dahil), liderlik ve kurum içindeki kültürü, </w:t>
      </w:r>
    </w:p>
    <w:p w14:paraId="1CB907B7"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İş yerinin altyapısından, ekipmandan, malzemelerden, maddelerden ve fiziksel koşullardan, ürün ve hizmet tasarımından, araştırmadan, geliştirmeden, test etmeden, montajdan, kurulum/inşadan, hizmet sunumundan, bakımdan ve bertaraf etmeden, insan kaynaklı etkenlerden ve işin yapılma şeklinden kaynaklanan tehlikeler dahil olmak üzere, rutin ve rutin olmayan faaliyetler ve durumları,</w:t>
      </w:r>
    </w:p>
    <w:p w14:paraId="0169C27D"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lastRenderedPageBreak/>
        <w:t>Kurum içinde veya dışında, acil durumlar da dahil olmak üzere, geçmiş ilgili olayları ve bunların nedenlerini,</w:t>
      </w:r>
    </w:p>
    <w:p w14:paraId="5156E211"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Potansiyel acil durumları,</w:t>
      </w:r>
    </w:p>
    <w:p w14:paraId="0D2B89E9"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Çalışanlar, yükleniciler, ziyaretçiler ve diğer kişiler dahil olmak üzere iş yerine ve işyerindeki faaliyetlere erişimi olanları, iş yerinin yakınında bulunan ve kurumun faaliyetlerinden etkilenebilecek olanları, kurumun doğrudan kontrolü altında olmayan bir yerde çalışanları,</w:t>
      </w:r>
    </w:p>
    <w:p w14:paraId="5A566584"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İlgili çalışanların ihtiyaçlarını ve yeteneklerine uyumlu olacak şekilde, çalışma alanlarının tasarımını, prosesler, tesisler, makineler/ekipmanlar, işletme prosedürleri ve iş organizasyonunu, kurumun kontrolü altında gerçekleşen işle ilgili faaliyetlerden kaynaklanan iş yerinin yakınında oluşan durumları, kurum tarafından kontrol edilmeyen ve iş yerinin yakınında oluşan iş yerinde insanların yaralanmasına ve sağlığın bozulmasına neden olabilecek durumları,</w:t>
      </w:r>
    </w:p>
    <w:p w14:paraId="3F8169CC" w14:textId="77777777" w:rsidR="00300033" w:rsidRPr="002A64A7" w:rsidRDefault="00300033" w:rsidP="00300033">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Kurumda; operasyonlarda, proseslerde, faaliyetlerde ve İSG yönetim sisteminde mevcut veya önerilen değişiklikleri,</w:t>
      </w:r>
    </w:p>
    <w:p w14:paraId="276469B2" w14:textId="5C92073C" w:rsidR="00300033" w:rsidRPr="0075238A" w:rsidRDefault="00300033" w:rsidP="0075238A">
      <w:pPr>
        <w:pStyle w:val="ListeParagraf"/>
        <w:widowControl/>
        <w:numPr>
          <w:ilvl w:val="0"/>
          <w:numId w:val="11"/>
        </w:numPr>
        <w:shd w:val="clear" w:color="auto" w:fill="FFFFFF" w:themeFill="background1"/>
        <w:adjustRightInd w:val="0"/>
        <w:spacing w:before="160" w:after="40" w:line="276" w:lineRule="auto"/>
        <w:ind w:left="317" w:hanging="283"/>
        <w:contextualSpacing/>
        <w:jc w:val="both"/>
        <w:rPr>
          <w:rFonts w:eastAsiaTheme="minorHAnsi"/>
          <w:sz w:val="24"/>
          <w:szCs w:val="24"/>
          <w:lang w:eastAsia="en-US" w:bidi="ar-SA"/>
        </w:rPr>
      </w:pPr>
      <w:r w:rsidRPr="002A64A7">
        <w:rPr>
          <w:rFonts w:eastAsiaTheme="minorHAnsi"/>
          <w:sz w:val="24"/>
          <w:szCs w:val="24"/>
          <w:lang w:eastAsia="en-US" w:bidi="ar-SA"/>
        </w:rPr>
        <w:t>Tehlikeler hakkındaki bilgi ve bilgi birikimine yönelik değişiklikleri,</w:t>
      </w:r>
      <w:r w:rsidR="0075238A">
        <w:rPr>
          <w:rFonts w:eastAsiaTheme="minorHAnsi"/>
          <w:sz w:val="24"/>
          <w:szCs w:val="24"/>
          <w:lang w:eastAsia="en-US" w:bidi="ar-SA"/>
        </w:rPr>
        <w:t xml:space="preserve"> </w:t>
      </w:r>
      <w:r w:rsidRPr="0075238A">
        <w:rPr>
          <w:sz w:val="24"/>
          <w:szCs w:val="24"/>
        </w:rPr>
        <w:t>dikkate almaktadır. Ancak tehlike tanımlaması bütün bu faktörlerle sınırlı tutulmamıştır.</w:t>
      </w:r>
    </w:p>
    <w:p w14:paraId="54127D7D" w14:textId="77777777" w:rsidR="00300033" w:rsidRPr="002A64A7" w:rsidRDefault="00300033" w:rsidP="0075238A">
      <w:pPr>
        <w:tabs>
          <w:tab w:val="left" w:pos="993"/>
        </w:tabs>
        <w:spacing w:before="160" w:after="40" w:line="276" w:lineRule="auto"/>
        <w:contextualSpacing/>
        <w:jc w:val="both"/>
        <w:rPr>
          <w:rFonts w:ascii="Times New Roman" w:hAnsi="Times New Roman" w:cs="Times New Roman"/>
          <w:sz w:val="24"/>
          <w:szCs w:val="24"/>
        </w:rPr>
      </w:pPr>
    </w:p>
    <w:p w14:paraId="6464FC73" w14:textId="77777777" w:rsidR="00300033" w:rsidRPr="002A64A7" w:rsidRDefault="00300033" w:rsidP="00300033">
      <w:pPr>
        <w:tabs>
          <w:tab w:val="left" w:pos="993"/>
        </w:tabs>
        <w:spacing w:before="160" w:after="40" w:line="276" w:lineRule="auto"/>
        <w:ind w:left="284"/>
        <w:contextualSpacing/>
        <w:jc w:val="both"/>
        <w:rPr>
          <w:rFonts w:ascii="Times New Roman" w:hAnsi="Times New Roman" w:cs="Times New Roman"/>
          <w:b/>
          <w:sz w:val="24"/>
          <w:szCs w:val="24"/>
        </w:rPr>
      </w:pPr>
      <w:r w:rsidRPr="002A64A7">
        <w:rPr>
          <w:rFonts w:ascii="Times New Roman" w:hAnsi="Times New Roman" w:cs="Times New Roman"/>
          <w:b/>
          <w:sz w:val="24"/>
          <w:szCs w:val="24"/>
        </w:rPr>
        <w:t xml:space="preserve">Referans Doküman: </w:t>
      </w:r>
    </w:p>
    <w:p w14:paraId="1135B207" w14:textId="05A3D978" w:rsidR="00300033" w:rsidRPr="002A64A7" w:rsidRDefault="00745FA8" w:rsidP="00300033">
      <w:pPr>
        <w:tabs>
          <w:tab w:val="left" w:pos="993"/>
        </w:tabs>
        <w:spacing w:before="160" w:after="40" w:line="276"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.PRS.07.01 İSG Prosesi</w:t>
      </w:r>
    </w:p>
    <w:p w14:paraId="53FB7FBF" w14:textId="1753C5CA" w:rsidR="00300033" w:rsidRPr="002A64A7" w:rsidRDefault="00745FA8" w:rsidP="00300033">
      <w:pPr>
        <w:tabs>
          <w:tab w:val="left" w:pos="993"/>
        </w:tabs>
        <w:spacing w:before="160" w:after="40" w:line="276"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.PR.07 Tehlikelerin Tanımlanması ve Risk Değerlendirme Prosedürü</w:t>
      </w:r>
    </w:p>
    <w:p w14:paraId="7260ADFB" w14:textId="502EF017" w:rsidR="00300033" w:rsidRPr="002A64A7" w:rsidRDefault="00745FA8" w:rsidP="00300033">
      <w:pPr>
        <w:tabs>
          <w:tab w:val="left" w:pos="993"/>
        </w:tabs>
        <w:spacing w:before="160" w:after="40" w:line="276"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.FR.14 Risk Değerlendirme Anket Formu</w:t>
      </w:r>
    </w:p>
    <w:p w14:paraId="01FF7019" w14:textId="2B9B82EF" w:rsidR="00300033" w:rsidRPr="002A64A7" w:rsidRDefault="00745FA8" w:rsidP="00300033">
      <w:pPr>
        <w:tabs>
          <w:tab w:val="left" w:pos="993"/>
        </w:tabs>
        <w:spacing w:before="160" w:after="40" w:line="276"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.L.09 Risk Değerlendirme Tehlike Kaynakları Listesi</w:t>
      </w:r>
    </w:p>
    <w:p w14:paraId="3F7C1093" w14:textId="4F5E09FC" w:rsidR="00300033" w:rsidRPr="002A64A7" w:rsidRDefault="00745FA8" w:rsidP="00300033">
      <w:pPr>
        <w:tabs>
          <w:tab w:val="left" w:pos="993"/>
        </w:tabs>
        <w:spacing w:before="160" w:after="40" w:line="276"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.L.10 İSG Kontrol Listesi</w:t>
      </w:r>
    </w:p>
    <w:p w14:paraId="1594B8AA" w14:textId="77777777" w:rsidR="00300033" w:rsidRPr="002A64A7" w:rsidRDefault="00300033" w:rsidP="00300033">
      <w:pPr>
        <w:pStyle w:val="4DERECEDENSTL"/>
        <w:spacing w:before="160" w:after="40" w:line="276" w:lineRule="auto"/>
        <w:contextualSpacing/>
        <w:jc w:val="both"/>
        <w:rPr>
          <w:rFonts w:eastAsia="Georgia"/>
          <w:color w:val="0070C0"/>
          <w:w w:val="95"/>
          <w:sz w:val="24"/>
          <w:szCs w:val="24"/>
        </w:rPr>
      </w:pPr>
      <w:bookmarkStart w:id="26" w:name="_Toc180061369"/>
      <w:r w:rsidRPr="002A64A7">
        <w:rPr>
          <w:rFonts w:eastAsia="Georgia"/>
          <w:color w:val="0070C0"/>
          <w:w w:val="95"/>
          <w:sz w:val="24"/>
          <w:szCs w:val="24"/>
        </w:rPr>
        <w:t>6.1.2.2 İSG Risklerinin ve İSG Yönetim Sistemi ile İlgili Diğer Risklerin Değerlendirilmesi</w:t>
      </w:r>
      <w:bookmarkEnd w:id="26"/>
    </w:p>
    <w:p w14:paraId="057D1366"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 xml:space="preserve">Müdürlüğümüz, mevcut kontrollerin etkinliğini dikkate alarak, tanımlanmış tehlikelerden kaynaklanan İSG risklerini değerlendirmek ve İSG yönetim sisteminin oluşturulması, uygulanması, işletilmesi ve sürekliliğinin sağlaması ile ilgili diğer riskleri belirlemek ve değerlendirmek üzere prosesler oluşturmuştur. Oluşturduğu bu prosesleri uygulamakta ve sürekliliğini sağlamaktadır. </w:t>
      </w:r>
    </w:p>
    <w:p w14:paraId="2A5DE807"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İSG risklerini değerlendirme yöntemleri ve kriterleri proaktiftir. Bu yöntem ve kriterler kuruluşun kapsamına, doğasına ve zamanlamasına göre tanımlanmıştır. İSG risklerini değerlendirme yöntemleri ve kriterleri dokümante edilmiş ve sürekliliği sağlanmakta ve muhafaza edilmektedir.</w:t>
      </w:r>
    </w:p>
    <w:p w14:paraId="6F9B2251"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lastRenderedPageBreak/>
        <w:t>İSG Yönetim Sistemi ile ilgili diğer risklerin değerlendirilmesi için her prosese ait risk analizleri gerçekleştirilmiştir. Riskin tanımı ve risk giderici mevcut faaliyet tanımlanarak, riskin yaratacağı etki ve riskin gerçekleşmesi olasılığı çarpılarak risk derecesi hesaplanmıştır. SWOT analizi ile tespit edilen riskler ve zayıf yönler, bir risk olarak değerlendirilerek risk analizi yöntemine göre aksiyon alınması sağlanmaktadır.</w:t>
      </w:r>
    </w:p>
    <w:p w14:paraId="2D806C19"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p>
    <w:p w14:paraId="32BFB980" w14:textId="77777777" w:rsidR="00300033" w:rsidRPr="002A64A7" w:rsidRDefault="00300033" w:rsidP="00300033">
      <w:pPr>
        <w:adjustRightInd w:val="0"/>
        <w:spacing w:before="160" w:after="40" w:line="276" w:lineRule="auto"/>
        <w:contextualSpacing/>
        <w:jc w:val="both"/>
        <w:rPr>
          <w:rFonts w:ascii="Times New Roman" w:hAnsi="Times New Roman" w:cs="Times New Roman"/>
          <w:b/>
          <w:sz w:val="24"/>
          <w:szCs w:val="24"/>
        </w:rPr>
      </w:pPr>
      <w:r w:rsidRPr="002A64A7">
        <w:rPr>
          <w:rFonts w:ascii="Times New Roman" w:hAnsi="Times New Roman" w:cs="Times New Roman"/>
          <w:b/>
          <w:sz w:val="24"/>
          <w:szCs w:val="24"/>
        </w:rPr>
        <w:t>Referans Dokümanlar:</w:t>
      </w:r>
    </w:p>
    <w:p w14:paraId="003C22BE" w14:textId="0E01949F" w:rsidR="00300033" w:rsidRPr="002A64A7" w:rsidRDefault="00745FA8" w:rsidP="00300033">
      <w:pPr>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.PRS.07.01 İSG Prosesi</w:t>
      </w:r>
    </w:p>
    <w:p w14:paraId="1E0D9231" w14:textId="4D02B2A9" w:rsidR="00300033" w:rsidRPr="002A64A7" w:rsidRDefault="00745FA8" w:rsidP="00300033">
      <w:pPr>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.PR.07 Tehlikelerin Tanımlanması ve Risk Değerlendirme Prosedürü</w:t>
      </w:r>
    </w:p>
    <w:p w14:paraId="09AE1A01" w14:textId="1E536BE5" w:rsidR="00300033" w:rsidRPr="002A64A7" w:rsidRDefault="00745FA8" w:rsidP="00300033">
      <w:pPr>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.D.06 Tehlike Belirleme ve Risk Değerlendirme Raporu</w:t>
      </w:r>
    </w:p>
    <w:p w14:paraId="77283CB3" w14:textId="77777777" w:rsidR="00300033" w:rsidRPr="002A64A7" w:rsidRDefault="00300033" w:rsidP="00300033">
      <w:pPr>
        <w:pStyle w:val="4DERECEDENSTL"/>
        <w:spacing w:before="160" w:after="40" w:line="276" w:lineRule="auto"/>
        <w:contextualSpacing/>
        <w:jc w:val="both"/>
        <w:rPr>
          <w:rFonts w:eastAsiaTheme="minorHAnsi"/>
          <w:color w:val="0070C0"/>
          <w:sz w:val="24"/>
          <w:szCs w:val="24"/>
          <w:lang w:eastAsia="en-US" w:bidi="ar-SA"/>
        </w:rPr>
      </w:pPr>
      <w:bookmarkStart w:id="27" w:name="_Toc180061370"/>
      <w:r w:rsidRPr="002A64A7">
        <w:rPr>
          <w:rFonts w:eastAsia="Georgia"/>
          <w:color w:val="0070C0"/>
          <w:w w:val="95"/>
          <w:sz w:val="24"/>
          <w:szCs w:val="24"/>
        </w:rPr>
        <w:t>6.1.2.3 İSG Fırsatlarının ve İSG Yönetim Sistemi ile İlgili Diğer Fırsatların Değerlendirilmesi</w:t>
      </w:r>
      <w:bookmarkEnd w:id="27"/>
    </w:p>
    <w:p w14:paraId="5DADA2E6" w14:textId="77777777" w:rsidR="00300033" w:rsidRPr="002A64A7" w:rsidRDefault="00300033" w:rsidP="00300033">
      <w:pPr>
        <w:spacing w:before="160" w:after="40" w:line="276" w:lineRule="auto"/>
        <w:ind w:firstLine="709"/>
        <w:contextualSpacing/>
        <w:jc w:val="both"/>
        <w:rPr>
          <w:rFonts w:ascii="Times New Roman" w:hAnsi="Times New Roman" w:cs="Times New Roman"/>
          <w:sz w:val="24"/>
          <w:szCs w:val="24"/>
        </w:rPr>
      </w:pPr>
      <w:r w:rsidRPr="002A64A7">
        <w:rPr>
          <w:rFonts w:ascii="Times New Roman" w:hAnsi="Times New Roman" w:cs="Times New Roman"/>
          <w:sz w:val="24"/>
          <w:szCs w:val="24"/>
        </w:rPr>
        <w:t>Müdürlüğümüzün politikalarına, proseslerine veya faaliyetlerine yönelik planlı değişiklikleri dikkate alarak İSG performansını artırmaya yönelik İSG fırsatları; işin, iş organizasyonunun ve çalışma ortamının çalışanlara uyarlanmasına ve tehlikelerin ortadan kaldırılmasına ve İSG risklerinin azaltılmasına yönelik fırsatlar ile İSG yönetim sisteminin iyileştirilmesi için diğer fırsatları değerlendirmeye yönelik prosesler oluşturulmuştur.</w:t>
      </w:r>
    </w:p>
    <w:p w14:paraId="7233C9AF" w14:textId="77777777" w:rsidR="00300033" w:rsidRPr="002A64A7" w:rsidRDefault="00300033" w:rsidP="0075238A">
      <w:pPr>
        <w:spacing w:before="160" w:after="40" w:line="276" w:lineRule="auto"/>
        <w:contextualSpacing/>
        <w:jc w:val="both"/>
        <w:rPr>
          <w:rFonts w:ascii="Times New Roman" w:hAnsi="Times New Roman" w:cs="Times New Roman"/>
          <w:sz w:val="24"/>
          <w:szCs w:val="24"/>
        </w:rPr>
      </w:pPr>
    </w:p>
    <w:p w14:paraId="47CD43F2" w14:textId="77777777" w:rsidR="00300033" w:rsidRPr="002A64A7" w:rsidRDefault="00300033" w:rsidP="00300033">
      <w:pPr>
        <w:adjustRightInd w:val="0"/>
        <w:spacing w:before="160" w:after="40" w:line="276" w:lineRule="auto"/>
        <w:ind w:left="284"/>
        <w:contextualSpacing/>
        <w:jc w:val="both"/>
        <w:rPr>
          <w:rFonts w:ascii="Times New Roman" w:hAnsi="Times New Roman" w:cs="Times New Roman"/>
          <w:b/>
          <w:sz w:val="24"/>
          <w:szCs w:val="24"/>
        </w:rPr>
      </w:pPr>
      <w:r w:rsidRPr="002A64A7">
        <w:rPr>
          <w:rFonts w:ascii="Times New Roman" w:hAnsi="Times New Roman" w:cs="Times New Roman"/>
          <w:b/>
          <w:sz w:val="24"/>
          <w:szCs w:val="24"/>
        </w:rPr>
        <w:t>Referans Dokümanlar:</w:t>
      </w:r>
    </w:p>
    <w:p w14:paraId="28B4810B" w14:textId="6787234C" w:rsidR="00300033" w:rsidRPr="002A64A7" w:rsidRDefault="00745FA8" w:rsidP="00300033">
      <w:pPr>
        <w:tabs>
          <w:tab w:val="left" w:pos="993"/>
        </w:tabs>
        <w:spacing w:before="160" w:after="40" w:line="276"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.PRS.008.01 Risk ve Fırsatlar Prosesi</w:t>
      </w:r>
    </w:p>
    <w:p w14:paraId="2FC74C94" w14:textId="290ADF6E" w:rsidR="00300033" w:rsidRPr="002A64A7" w:rsidRDefault="00745FA8" w:rsidP="00300033">
      <w:pPr>
        <w:adjustRightInd w:val="0"/>
        <w:spacing w:before="160" w:after="40" w:line="276"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.PR.07 Tehlikelerin Tanımlanması ve Risk Değerlendirme Prosedürü</w:t>
      </w:r>
    </w:p>
    <w:p w14:paraId="0BD18B7B"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28" w:name="_Toc180061371"/>
      <w:r w:rsidRPr="002A64A7">
        <w:rPr>
          <w:rFonts w:eastAsia="Georgia"/>
          <w:color w:val="0070C0"/>
          <w:w w:val="95"/>
          <w:sz w:val="24"/>
          <w:szCs w:val="24"/>
        </w:rPr>
        <w:t>6.1.3 Yasal Şartlar ve Diğer Şartların Belirlenmesi, Uygunluk Yükümlülükleri</w:t>
      </w:r>
      <w:bookmarkEnd w:id="28"/>
    </w:p>
    <w:p w14:paraId="00E0ACA1"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Müdürlüğümüz kalite, çevre ve İSG yönetim sistemine uygun, güncel yasal şartları ve diğer şartları belirlemiş ve bunlarla ilgili süreçlere uygun prosedürler oluşturmuştur. Entegre Yönetim Sistemlerini kurarken, uygularken, sürekliliğini sağlarken ve sürekli iyileştirirken bu yasal şartları ve diğer şartlar dikkate almaktadır. Bu yasal şartlar ve diğer şartların nasıl uygulanacağı prosedürde belirlenmiştir. Müdürlüğümüz, yasal ve diğer şartlar hakkında dokümante edilmiş bilginin sürekliliğini sağlamakta ve muhafaza etmektedir. Herhangi bir değişiklik olduğunda takibi yapılarak güncellenmektedir.</w:t>
      </w:r>
    </w:p>
    <w:p w14:paraId="464B3FC8"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Yasal ve diğer şartlar; Mevzuat Bilgi Sistemi (</w:t>
      </w:r>
      <w:hyperlink r:id="rId10" w:history="1">
        <w:r w:rsidRPr="002A64A7">
          <w:rPr>
            <w:rStyle w:val="Kpr"/>
            <w:rFonts w:ascii="Times New Roman" w:hAnsi="Times New Roman" w:cs="Times New Roman"/>
            <w:sz w:val="24"/>
            <w:szCs w:val="24"/>
          </w:rPr>
          <w:t>https://www.mevzuat.gov.tr/)</w:t>
        </w:r>
      </w:hyperlink>
      <w:r w:rsidRPr="002A64A7">
        <w:rPr>
          <w:rFonts w:ascii="Times New Roman" w:hAnsi="Times New Roman" w:cs="Times New Roman"/>
          <w:sz w:val="24"/>
          <w:szCs w:val="24"/>
        </w:rPr>
        <w:t xml:space="preserve"> ve Resmi Gazete (</w:t>
      </w:r>
      <w:hyperlink r:id="rId11" w:history="1">
        <w:r w:rsidRPr="002A64A7">
          <w:rPr>
            <w:rStyle w:val="Kpr"/>
            <w:rFonts w:ascii="Times New Roman" w:hAnsi="Times New Roman" w:cs="Times New Roman"/>
            <w:sz w:val="24"/>
            <w:szCs w:val="24"/>
          </w:rPr>
          <w:t>https://www.resmigazete.gov.tr/</w:t>
        </w:r>
      </w:hyperlink>
      <w:r w:rsidRPr="002A64A7">
        <w:rPr>
          <w:rFonts w:ascii="Times New Roman" w:hAnsi="Times New Roman" w:cs="Times New Roman"/>
          <w:sz w:val="24"/>
          <w:szCs w:val="24"/>
        </w:rPr>
        <w:t>)  adreslerinden güncel olarak takip edilmektedir. İş Sağlığı ve Güvenliği mevzuatı T.C.Çalışma ve Sosyal Güvenlik Bakanlığı kurumsal web sitesindeki (</w:t>
      </w:r>
      <w:hyperlink r:id="rId12" w:history="1">
        <w:r w:rsidRPr="002A64A7">
          <w:rPr>
            <w:rStyle w:val="Kpr"/>
            <w:rFonts w:ascii="Times New Roman" w:hAnsi="Times New Roman" w:cs="Times New Roman"/>
            <w:sz w:val="24"/>
            <w:szCs w:val="24"/>
          </w:rPr>
          <w:t>https://csgb.gov.tr/</w:t>
        </w:r>
      </w:hyperlink>
      <w:r w:rsidRPr="002A64A7">
        <w:rPr>
          <w:rFonts w:ascii="Times New Roman" w:hAnsi="Times New Roman" w:cs="Times New Roman"/>
          <w:sz w:val="24"/>
          <w:szCs w:val="24"/>
        </w:rPr>
        <w:t xml:space="preserve">), Çevre mevzuatı da Çevre  Şehircilik  ve İklim Değişikliği Bakanlığı kurumsal web sitesindeki (http://www.csb.gov.tr) adreslerinden ayrıca elektronik </w:t>
      </w:r>
      <w:r w:rsidRPr="002A64A7">
        <w:rPr>
          <w:rFonts w:ascii="Times New Roman" w:hAnsi="Times New Roman" w:cs="Times New Roman"/>
          <w:sz w:val="24"/>
          <w:szCs w:val="24"/>
        </w:rPr>
        <w:lastRenderedPageBreak/>
        <w:t>ortamda takip</w:t>
      </w:r>
      <w:r w:rsidRPr="002A64A7">
        <w:rPr>
          <w:rFonts w:ascii="Times New Roman" w:hAnsi="Times New Roman" w:cs="Times New Roman"/>
          <w:spacing w:val="-1"/>
          <w:sz w:val="24"/>
          <w:szCs w:val="24"/>
        </w:rPr>
        <w:t xml:space="preserve"> </w:t>
      </w:r>
      <w:r w:rsidRPr="002A64A7">
        <w:rPr>
          <w:rFonts w:ascii="Times New Roman" w:hAnsi="Times New Roman" w:cs="Times New Roman"/>
          <w:sz w:val="24"/>
          <w:szCs w:val="24"/>
        </w:rPr>
        <w:t>edilir. TSE tarafından internet üzerinden yayınlanan Entegre Yönetim Sistemleri Standartlarının takibi ise https://</w:t>
      </w:r>
      <w:hyperlink r:id="rId13">
        <w:r w:rsidRPr="002A64A7">
          <w:rPr>
            <w:rFonts w:ascii="Times New Roman" w:hAnsi="Times New Roman" w:cs="Times New Roman"/>
            <w:sz w:val="24"/>
            <w:szCs w:val="24"/>
          </w:rPr>
          <w:t xml:space="preserve">www.tse.org.tr </w:t>
        </w:r>
      </w:hyperlink>
      <w:r w:rsidRPr="002A64A7">
        <w:rPr>
          <w:rFonts w:ascii="Times New Roman" w:hAnsi="Times New Roman" w:cs="Times New Roman"/>
          <w:sz w:val="24"/>
          <w:szCs w:val="24"/>
        </w:rPr>
        <w:t>adresinden yapılır.</w:t>
      </w:r>
    </w:p>
    <w:p w14:paraId="4FDAA456" w14:textId="77777777" w:rsidR="00300033" w:rsidRPr="002A64A7" w:rsidRDefault="00300033" w:rsidP="00300033">
      <w:pPr>
        <w:adjustRightInd w:val="0"/>
        <w:spacing w:before="160" w:after="40" w:line="276" w:lineRule="auto"/>
        <w:ind w:left="284" w:firstLine="567"/>
        <w:contextualSpacing/>
        <w:jc w:val="both"/>
        <w:rPr>
          <w:rFonts w:ascii="Times New Roman" w:hAnsi="Times New Roman" w:cs="Times New Roman"/>
          <w:sz w:val="24"/>
          <w:szCs w:val="24"/>
        </w:rPr>
      </w:pPr>
    </w:p>
    <w:p w14:paraId="11DF63E4" w14:textId="77777777" w:rsidR="00300033" w:rsidRPr="002A64A7" w:rsidRDefault="00300033" w:rsidP="00300033">
      <w:pPr>
        <w:shd w:val="clear" w:color="auto" w:fill="FFFFFF" w:themeFill="background1"/>
        <w:adjustRightInd w:val="0"/>
        <w:spacing w:before="160" w:after="40" w:line="276" w:lineRule="auto"/>
        <w:contextualSpacing/>
        <w:jc w:val="both"/>
        <w:rPr>
          <w:rFonts w:ascii="Times New Roman" w:hAnsi="Times New Roman" w:cs="Times New Roman"/>
          <w:b/>
          <w:sz w:val="24"/>
          <w:szCs w:val="24"/>
        </w:rPr>
      </w:pPr>
      <w:r w:rsidRPr="002A64A7">
        <w:rPr>
          <w:rFonts w:ascii="Times New Roman" w:hAnsi="Times New Roman" w:cs="Times New Roman"/>
          <w:b/>
          <w:sz w:val="24"/>
          <w:szCs w:val="24"/>
        </w:rPr>
        <w:t>Referans Dokümanlar:</w:t>
      </w:r>
    </w:p>
    <w:p w14:paraId="4207E3D7" w14:textId="6E1DC920" w:rsidR="00300033" w:rsidRPr="002A64A7" w:rsidRDefault="00745FA8"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.PR.06 Yasal Şartlar ve Diğer Şartlar Prosedürü</w:t>
      </w:r>
    </w:p>
    <w:p w14:paraId="43BC89EB" w14:textId="624A06D0" w:rsidR="00300033" w:rsidRPr="002A64A7" w:rsidRDefault="00745FA8"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.FR.09 Yasal Şartlar ve Diğer Şartlar Takip Formu</w:t>
      </w:r>
    </w:p>
    <w:p w14:paraId="3303DBE8" w14:textId="59C89FAB" w:rsidR="00300033" w:rsidRPr="002A64A7" w:rsidRDefault="00745FA8" w:rsidP="00300033">
      <w:pPr>
        <w:tabs>
          <w:tab w:val="left" w:pos="993"/>
        </w:tabs>
        <w:spacing w:before="160" w:after="40" w:line="276" w:lineRule="auto"/>
        <w:contextualSpacing/>
        <w:jc w:val="both"/>
        <w:rPr>
          <w:rFonts w:ascii="Times New Roman" w:eastAsia="Georgia" w:hAnsi="Times New Roman" w:cs="Times New Roman"/>
          <w:b/>
          <w:color w:val="365F91"/>
          <w:w w:val="95"/>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.L.03.Yasal ve Diğer Şartlar Listesi</w:t>
      </w:r>
    </w:p>
    <w:p w14:paraId="36181D76"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29" w:name="_Toc180061372"/>
      <w:r w:rsidRPr="002A64A7">
        <w:rPr>
          <w:rFonts w:eastAsia="Georgia"/>
          <w:color w:val="0070C0"/>
          <w:w w:val="95"/>
          <w:sz w:val="24"/>
          <w:szCs w:val="24"/>
        </w:rPr>
        <w:t>6.1.4 Çevre Boyutları</w:t>
      </w:r>
      <w:bookmarkEnd w:id="29"/>
    </w:p>
    <w:p w14:paraId="562F0AF6" w14:textId="77777777" w:rsidR="00300033" w:rsidRPr="002A64A7" w:rsidRDefault="00300033" w:rsidP="00300033">
      <w:pPr>
        <w:pStyle w:val="Default"/>
        <w:spacing w:before="160" w:after="40" w:line="276" w:lineRule="auto"/>
        <w:ind w:firstLine="709"/>
        <w:jc w:val="both"/>
      </w:pPr>
      <w:r w:rsidRPr="002A64A7">
        <w:t xml:space="preserve">Müdürlüğümüz faaliyetleri esnasında çevreye verebileceği etkileri değerlendirmek amacıyla Prosedür oluşturmuştur. Çevre Yönetim Sisteminin tanımlanmış kapsamında, faaliyet ve hizmetlerdeki planlı veya yeni gelişmeler dahil değişiklikler ile yeni veya değiştirilmiş faaliyetler, normal olmayan durumlar ve öngörülemeyen acil durumları dikkate alarak, faaliyet ve hizmetleri ile ilgili kontrol edebileceği, etkileyebileceği ve bunlarla ilişkili çevre boyutlarını belirlemektedir. </w:t>
      </w:r>
    </w:p>
    <w:p w14:paraId="65C46A10" w14:textId="77777777" w:rsidR="00300033" w:rsidRPr="002A64A7" w:rsidRDefault="00300033" w:rsidP="00300033">
      <w:pPr>
        <w:pStyle w:val="Default"/>
        <w:spacing w:before="160" w:after="40" w:line="276" w:lineRule="auto"/>
        <w:ind w:firstLine="709"/>
        <w:jc w:val="both"/>
      </w:pPr>
      <w:r w:rsidRPr="002A64A7">
        <w:t>Önemli çevresel etkileri olan veya olabilecek boyutlar, bir başka deyişle, önemli çevre boyutları, oluşturulmuş kriterler kullanılarak belirlenmektedir. Çevre</w:t>
      </w:r>
      <w:r w:rsidRPr="002A64A7">
        <w:rPr>
          <w:spacing w:val="-16"/>
        </w:rPr>
        <w:t xml:space="preserve"> </w:t>
      </w:r>
      <w:r w:rsidRPr="002A64A7">
        <w:t>Boyutlarının</w:t>
      </w:r>
      <w:r w:rsidRPr="002A64A7">
        <w:rPr>
          <w:spacing w:val="-14"/>
        </w:rPr>
        <w:t xml:space="preserve"> </w:t>
      </w:r>
      <w:r w:rsidRPr="002A64A7">
        <w:t>önem</w:t>
      </w:r>
      <w:r w:rsidRPr="002A64A7">
        <w:rPr>
          <w:spacing w:val="-13"/>
        </w:rPr>
        <w:t xml:space="preserve"> </w:t>
      </w:r>
      <w:r w:rsidRPr="002A64A7">
        <w:t>derecesinin</w:t>
      </w:r>
      <w:r w:rsidRPr="002A64A7">
        <w:rPr>
          <w:spacing w:val="-14"/>
        </w:rPr>
        <w:t xml:space="preserve"> </w:t>
      </w:r>
      <w:r w:rsidRPr="002A64A7">
        <w:t>belirlenmesi</w:t>
      </w:r>
      <w:r w:rsidRPr="002A64A7">
        <w:rPr>
          <w:spacing w:val="-14"/>
        </w:rPr>
        <w:t xml:space="preserve"> </w:t>
      </w:r>
      <w:r w:rsidRPr="002A64A7">
        <w:t>için</w:t>
      </w:r>
      <w:r w:rsidRPr="002A64A7">
        <w:rPr>
          <w:spacing w:val="-11"/>
        </w:rPr>
        <w:t xml:space="preserve"> p</w:t>
      </w:r>
      <w:r w:rsidRPr="002A64A7">
        <w:t>rosedüre uygun olarak çevre boyut analizi yapılarak rapor hazırlanmaktadır. Çevresel etkinin meydana gelme olasılığı düşük olsa bile sonuçları</w:t>
      </w:r>
      <w:r w:rsidRPr="002A64A7">
        <w:rPr>
          <w:spacing w:val="-7"/>
        </w:rPr>
        <w:t xml:space="preserve"> </w:t>
      </w:r>
      <w:r w:rsidRPr="002A64A7">
        <w:t>ciddi</w:t>
      </w:r>
      <w:r w:rsidRPr="002A64A7">
        <w:rPr>
          <w:spacing w:val="-7"/>
        </w:rPr>
        <w:t xml:space="preserve"> </w:t>
      </w:r>
      <w:r w:rsidRPr="002A64A7">
        <w:t>ise</w:t>
      </w:r>
      <w:r w:rsidRPr="002A64A7">
        <w:rPr>
          <w:spacing w:val="-7"/>
        </w:rPr>
        <w:t xml:space="preserve"> </w:t>
      </w:r>
      <w:r w:rsidRPr="002A64A7">
        <w:t>(kirlenme,</w:t>
      </w:r>
      <w:r w:rsidRPr="002A64A7">
        <w:rPr>
          <w:spacing w:val="-7"/>
        </w:rPr>
        <w:t xml:space="preserve"> </w:t>
      </w:r>
      <w:r w:rsidRPr="002A64A7">
        <w:t>ceza,</w:t>
      </w:r>
      <w:r w:rsidRPr="002A64A7">
        <w:rPr>
          <w:spacing w:val="-7"/>
        </w:rPr>
        <w:t xml:space="preserve"> </w:t>
      </w:r>
      <w:r w:rsidRPr="002A64A7">
        <w:t>toplumda</w:t>
      </w:r>
      <w:r w:rsidRPr="002A64A7">
        <w:rPr>
          <w:spacing w:val="-8"/>
        </w:rPr>
        <w:t xml:space="preserve"> </w:t>
      </w:r>
      <w:r w:rsidRPr="002A64A7">
        <w:t>imaj</w:t>
      </w:r>
      <w:r w:rsidRPr="002A64A7">
        <w:rPr>
          <w:spacing w:val="-9"/>
        </w:rPr>
        <w:t xml:space="preserve"> </w:t>
      </w:r>
      <w:r w:rsidRPr="002A64A7">
        <w:t>kaybı</w:t>
      </w:r>
      <w:r w:rsidRPr="002A64A7">
        <w:rPr>
          <w:spacing w:val="-7"/>
        </w:rPr>
        <w:t xml:space="preserve"> </w:t>
      </w:r>
      <w:r w:rsidRPr="002A64A7">
        <w:t>vb.</w:t>
      </w:r>
      <w:r w:rsidRPr="002A64A7">
        <w:rPr>
          <w:spacing w:val="-7"/>
        </w:rPr>
        <w:t>)</w:t>
      </w:r>
      <w:r w:rsidRPr="002A64A7">
        <w:rPr>
          <w:spacing w:val="-8"/>
        </w:rPr>
        <w:t xml:space="preserve"> </w:t>
      </w:r>
      <w:r w:rsidRPr="002A64A7">
        <w:t>risk</w:t>
      </w:r>
      <w:r w:rsidRPr="002A64A7">
        <w:rPr>
          <w:spacing w:val="-5"/>
        </w:rPr>
        <w:t xml:space="preserve"> </w:t>
      </w:r>
      <w:r w:rsidRPr="002A64A7">
        <w:t>yüksek</w:t>
      </w:r>
      <w:r w:rsidRPr="002A64A7">
        <w:rPr>
          <w:spacing w:val="-7"/>
        </w:rPr>
        <w:t xml:space="preserve"> </w:t>
      </w:r>
      <w:r w:rsidRPr="002A64A7">
        <w:t>olarak</w:t>
      </w:r>
      <w:r w:rsidRPr="002A64A7">
        <w:rPr>
          <w:spacing w:val="-6"/>
        </w:rPr>
        <w:t xml:space="preserve"> </w:t>
      </w:r>
      <w:r w:rsidRPr="002A64A7">
        <w:t>değerlendirilmekte ve riskin yüksek olması durumunda çevre boyutu önemli çevre boyutu olarak kabul</w:t>
      </w:r>
      <w:r w:rsidRPr="002A64A7">
        <w:rPr>
          <w:spacing w:val="-10"/>
        </w:rPr>
        <w:t xml:space="preserve"> </w:t>
      </w:r>
      <w:r w:rsidRPr="002A64A7">
        <w:t>edilmektedir.</w:t>
      </w:r>
    </w:p>
    <w:p w14:paraId="3B25DAD4" w14:textId="77777777" w:rsidR="00300033" w:rsidRPr="002A64A7" w:rsidRDefault="00300033" w:rsidP="00300033">
      <w:pPr>
        <w:tabs>
          <w:tab w:val="left" w:pos="993"/>
        </w:tabs>
        <w:spacing w:before="160" w:after="40" w:line="276" w:lineRule="auto"/>
        <w:contextualSpacing/>
        <w:jc w:val="both"/>
        <w:rPr>
          <w:rFonts w:ascii="Times New Roman" w:hAnsi="Times New Roman" w:cs="Times New Roman"/>
          <w:b/>
          <w:sz w:val="24"/>
          <w:szCs w:val="24"/>
        </w:rPr>
      </w:pPr>
      <w:r w:rsidRPr="002A64A7">
        <w:rPr>
          <w:rFonts w:ascii="Times New Roman" w:hAnsi="Times New Roman" w:cs="Times New Roman"/>
          <w:b/>
          <w:sz w:val="24"/>
          <w:szCs w:val="24"/>
        </w:rPr>
        <w:t>Referans Dokümanlar:</w:t>
      </w:r>
    </w:p>
    <w:p w14:paraId="3648C9E3" w14:textId="0C5F16B4" w:rsidR="00300033" w:rsidRPr="002A64A7" w:rsidRDefault="00745FA8" w:rsidP="00300033">
      <w:pPr>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.PR.19 Çevre Boyutlarının Belirlenmesi Prosedürü</w:t>
      </w:r>
    </w:p>
    <w:p w14:paraId="2175DF43" w14:textId="24EEB5C0" w:rsidR="00300033" w:rsidRPr="002A64A7" w:rsidRDefault="00745FA8" w:rsidP="00300033">
      <w:pPr>
        <w:tabs>
          <w:tab w:val="left" w:pos="993"/>
        </w:tabs>
        <w:spacing w:before="160" w:after="40" w:line="276" w:lineRule="auto"/>
        <w:contextualSpacing/>
        <w:jc w:val="both"/>
        <w:rPr>
          <w:rFonts w:ascii="Times New Roman" w:eastAsia="Georgia" w:hAnsi="Times New Roman" w:cs="Times New Roman"/>
          <w:b/>
          <w:color w:val="365F91"/>
          <w:w w:val="95"/>
          <w:sz w:val="24"/>
          <w:szCs w:val="24"/>
        </w:rPr>
      </w:pPr>
      <w:r>
        <w:rPr>
          <w:rFonts w:ascii="Times New Roman" w:hAnsi="Times New Roman" w:cs="Times New Roman"/>
          <w:sz w:val="24"/>
          <w:szCs w:val="24"/>
          <w:shd w:val="clear" w:color="auto" w:fill="FFFFFF" w:themeFill="background1"/>
        </w:rPr>
        <w:t>ŞAEA</w:t>
      </w:r>
      <w:r w:rsidR="00300033" w:rsidRPr="002A64A7">
        <w:rPr>
          <w:rFonts w:ascii="Times New Roman" w:hAnsi="Times New Roman" w:cs="Times New Roman"/>
          <w:sz w:val="24"/>
          <w:szCs w:val="24"/>
          <w:shd w:val="clear" w:color="auto" w:fill="FFFFFF" w:themeFill="background1"/>
        </w:rPr>
        <w:t>.D.22</w:t>
      </w:r>
      <w:r w:rsidR="00300033" w:rsidRPr="002A64A7">
        <w:rPr>
          <w:rFonts w:ascii="Times New Roman" w:hAnsi="Times New Roman" w:cs="Times New Roman"/>
          <w:sz w:val="24"/>
          <w:szCs w:val="24"/>
        </w:rPr>
        <w:t xml:space="preserve"> Çevre Boyut ve Etki Risk Değerlendirme Raporu </w:t>
      </w:r>
    </w:p>
    <w:p w14:paraId="4202BFFE" w14:textId="77777777" w:rsidR="00300033" w:rsidRPr="002A64A7" w:rsidRDefault="00300033" w:rsidP="00300033">
      <w:pPr>
        <w:pStyle w:val="3DERECEDENSTL"/>
        <w:spacing w:before="160" w:after="40" w:line="276" w:lineRule="auto"/>
        <w:contextualSpacing/>
        <w:jc w:val="both"/>
        <w:rPr>
          <w:rFonts w:eastAsiaTheme="minorHAnsi"/>
          <w:color w:val="0070C0"/>
          <w:sz w:val="24"/>
          <w:szCs w:val="24"/>
          <w:lang w:eastAsia="en-US" w:bidi="ar-SA"/>
        </w:rPr>
      </w:pPr>
      <w:bookmarkStart w:id="30" w:name="_Toc180061373"/>
      <w:r w:rsidRPr="002A64A7">
        <w:rPr>
          <w:rFonts w:eastAsia="Georgia"/>
          <w:color w:val="0070C0"/>
          <w:w w:val="95"/>
          <w:sz w:val="24"/>
          <w:szCs w:val="24"/>
        </w:rPr>
        <w:t>6.1.5 Planlama Faaliyeti</w:t>
      </w:r>
      <w:bookmarkEnd w:id="30"/>
    </w:p>
    <w:p w14:paraId="7E8C4504" w14:textId="77777777" w:rsidR="00300033" w:rsidRPr="002A64A7" w:rsidRDefault="00300033" w:rsidP="00300033">
      <w:pPr>
        <w:tabs>
          <w:tab w:val="left" w:pos="993"/>
        </w:tabs>
        <w:spacing w:before="160" w:after="40" w:line="276" w:lineRule="auto"/>
        <w:ind w:firstLine="709"/>
        <w:contextualSpacing/>
        <w:jc w:val="both"/>
        <w:rPr>
          <w:rFonts w:ascii="Times New Roman" w:hAnsi="Times New Roman" w:cs="Times New Roman"/>
          <w:sz w:val="24"/>
          <w:szCs w:val="24"/>
        </w:rPr>
      </w:pPr>
      <w:r w:rsidRPr="002A64A7">
        <w:rPr>
          <w:rFonts w:ascii="Times New Roman" w:hAnsi="Times New Roman" w:cs="Times New Roman"/>
          <w:sz w:val="24"/>
          <w:szCs w:val="24"/>
        </w:rPr>
        <w:t>Müdürlüğümüz, risk ve fırsatlar ile yasal şartlar ve diğer şartlara, acil duruma hazır olma ve müdahaleyi ele almaya, önemli çevre boyutları ile uygunluk yükümlülüklerini belirlemeye yönelik faaliyetlerini planlamaktadır.</w:t>
      </w:r>
    </w:p>
    <w:p w14:paraId="6640B12C" w14:textId="77777777" w:rsidR="00300033" w:rsidRPr="002A64A7" w:rsidRDefault="00300033" w:rsidP="00300033">
      <w:pPr>
        <w:tabs>
          <w:tab w:val="left" w:pos="993"/>
        </w:tabs>
        <w:spacing w:before="160" w:after="40" w:line="276" w:lineRule="auto"/>
        <w:ind w:firstLine="709"/>
        <w:contextualSpacing/>
        <w:jc w:val="both"/>
        <w:rPr>
          <w:rFonts w:ascii="Times New Roman" w:hAnsi="Times New Roman" w:cs="Times New Roman"/>
          <w:sz w:val="24"/>
          <w:szCs w:val="24"/>
        </w:rPr>
      </w:pPr>
    </w:p>
    <w:p w14:paraId="5AD9D573" w14:textId="77777777" w:rsidR="00300033" w:rsidRPr="002A64A7" w:rsidRDefault="00300033" w:rsidP="00300033">
      <w:pPr>
        <w:adjustRightInd w:val="0"/>
        <w:spacing w:before="160" w:after="40" w:line="276" w:lineRule="auto"/>
        <w:contextualSpacing/>
        <w:jc w:val="both"/>
        <w:rPr>
          <w:rFonts w:ascii="Times New Roman" w:hAnsi="Times New Roman" w:cs="Times New Roman"/>
          <w:b/>
          <w:sz w:val="24"/>
          <w:szCs w:val="24"/>
        </w:rPr>
      </w:pPr>
      <w:r w:rsidRPr="002A64A7">
        <w:rPr>
          <w:rFonts w:ascii="Times New Roman" w:hAnsi="Times New Roman" w:cs="Times New Roman"/>
          <w:b/>
          <w:sz w:val="24"/>
          <w:szCs w:val="24"/>
        </w:rPr>
        <w:t>Referans Dokümanlar:</w:t>
      </w:r>
    </w:p>
    <w:p w14:paraId="71DE8F44" w14:textId="26BD2CC9" w:rsidR="00300033" w:rsidRPr="002A64A7" w:rsidRDefault="00745FA8" w:rsidP="00300033">
      <w:pPr>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.PR.19 Çevre Boyutlarının Belirlenmesi Prosedürü</w:t>
      </w:r>
    </w:p>
    <w:p w14:paraId="022B1287" w14:textId="0F4969F4" w:rsidR="00300033" w:rsidRPr="002A64A7" w:rsidRDefault="00745FA8" w:rsidP="00300033">
      <w:pPr>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.PR.18 Risk ve Fırsatları Belirleme Prosedürü</w:t>
      </w:r>
    </w:p>
    <w:p w14:paraId="49726B08" w14:textId="23C65C9F" w:rsidR="00300033" w:rsidRPr="002A64A7" w:rsidRDefault="00745FA8" w:rsidP="00300033">
      <w:pPr>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PR.06 Yasal Şartlar ve Diğer Şartlar Prosedürü</w:t>
      </w:r>
    </w:p>
    <w:p w14:paraId="4580EF45" w14:textId="41C33288" w:rsidR="00300033" w:rsidRPr="002A64A7" w:rsidRDefault="00745FA8" w:rsidP="00300033">
      <w:pPr>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.PR.08 Acil Durum Planlama ve Hazırlık Prosedürü</w:t>
      </w:r>
    </w:p>
    <w:p w14:paraId="7E6800FB" w14:textId="53046675" w:rsidR="00300033" w:rsidRPr="002A64A7" w:rsidRDefault="00745FA8" w:rsidP="00300033">
      <w:pPr>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ŞAEA.</w:t>
      </w:r>
      <w:r w:rsidR="00300033" w:rsidRPr="002A64A7">
        <w:rPr>
          <w:rFonts w:ascii="Times New Roman" w:hAnsi="Times New Roman" w:cs="Times New Roman"/>
          <w:sz w:val="24"/>
          <w:szCs w:val="24"/>
        </w:rPr>
        <w:t>PL.06 EYS İç Tetkik Planı</w:t>
      </w:r>
    </w:p>
    <w:p w14:paraId="76FA91FE" w14:textId="15E19E94" w:rsidR="00300033" w:rsidRPr="002A64A7" w:rsidRDefault="00745FA8" w:rsidP="00300033">
      <w:pPr>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.PL.21 Kalite Planı</w:t>
      </w:r>
    </w:p>
    <w:p w14:paraId="05BFC45F" w14:textId="77777777" w:rsidR="00300033" w:rsidRPr="002A64A7" w:rsidRDefault="00300033" w:rsidP="00300033">
      <w:pPr>
        <w:pStyle w:val="2DERECEDENSTL"/>
        <w:spacing w:before="160" w:after="40" w:line="276" w:lineRule="auto"/>
        <w:contextualSpacing/>
        <w:jc w:val="both"/>
        <w:rPr>
          <w:rFonts w:eastAsia="Georgia"/>
          <w:color w:val="0070C0"/>
          <w:w w:val="95"/>
          <w:szCs w:val="24"/>
        </w:rPr>
      </w:pPr>
      <w:bookmarkStart w:id="31" w:name="_Toc180061374"/>
      <w:r w:rsidRPr="002A64A7">
        <w:rPr>
          <w:rFonts w:eastAsia="Georgia"/>
          <w:color w:val="0070C0"/>
          <w:w w:val="95"/>
          <w:szCs w:val="24"/>
        </w:rPr>
        <w:t>6.2. Kalite, İSG ve Çevre Hedefleri ve Bunlara Erişmek için Planlama</w:t>
      </w:r>
      <w:bookmarkEnd w:id="31"/>
    </w:p>
    <w:p w14:paraId="28DD372C"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32" w:name="_Toc180061375"/>
      <w:r w:rsidRPr="002A64A7">
        <w:rPr>
          <w:rFonts w:eastAsia="Georgia"/>
          <w:color w:val="0070C0"/>
          <w:w w:val="95"/>
          <w:sz w:val="24"/>
          <w:szCs w:val="24"/>
        </w:rPr>
        <w:t>6.2.1 Kalite, İSG ve Çevre Hedefleri</w:t>
      </w:r>
      <w:bookmarkEnd w:id="32"/>
    </w:p>
    <w:p w14:paraId="499A5179" w14:textId="77777777" w:rsidR="00300033" w:rsidRPr="002A64A7" w:rsidRDefault="00300033" w:rsidP="00300033">
      <w:pPr>
        <w:tabs>
          <w:tab w:val="left" w:pos="709"/>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Müdürlüğümüz, kalite politikası ile uyumlu, ölçülebilir, uygulanabilir şartları dikkate alarak, ürün ve hizmetlerin uygunluğu ve müşteri memnuniyetini arttırmaya uygun kalite hedeflerini belirlemiş, hedeflere ulaşılma derecesini izlemekte, çalışanları ile ilgili taraflara duyurmakta ve uygun şekilde güncellemektedir. Müdürlüğümüz, kalite hedeflerini dokümante edilmiş bilgi olarak muhafaza etmektedir.</w:t>
      </w:r>
    </w:p>
    <w:p w14:paraId="40347B87" w14:textId="77777777" w:rsidR="00300033" w:rsidRPr="002A64A7" w:rsidRDefault="00300033" w:rsidP="00300033">
      <w:pPr>
        <w:tabs>
          <w:tab w:val="left" w:pos="709"/>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Müdürlüğümüz, İSG yönetim sisteminin ve İSG performansının sürekliliğini sağlamak ve sürekli iyileştirmek için, İSG Politikası ile uyumlu, ölçülebilir, izlenebilir, iletilebilir, uygun şekilde güncellenebilir, risk ve fırsatların değerlendirme sonuçlarını da dikkate alarak, ilgili fonksiyonlarda ve seviyelerde İSG hedefleri oluşturmuştur. Hedeflere ulaşılma derecesini izlemekte, çalışanları ve ilgili taraflarına duyurmakta ve uygun şekilde güncellemektedir. Müdürlüğümüz, İSG hedeflerini dokümante edilmiş bilgi olarak muhafaza etmektedir.</w:t>
      </w:r>
    </w:p>
    <w:p w14:paraId="3873CB73" w14:textId="77777777" w:rsidR="00300033" w:rsidRPr="002A64A7" w:rsidRDefault="00300033" w:rsidP="00300033">
      <w:pPr>
        <w:tabs>
          <w:tab w:val="left" w:pos="709"/>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Müdürlüğümüz, çevre mevzuatına uygun, kirliliği önleme, çevreyi koruma, güncelliğini sağlama ve önemli çevre boyutlarını ve ilgili uygunluk yükümlülüklerini dikkate alarak, risk ve fırsatları değerlendirerek, çevre politikası ile tutarlı, uygulanabildiğinde ölçülebilir, kurum içerisinde ilgili fonksiyonlarda ve seviyelerde, çevre amaçlarını oluşturmuştur. Hedeflere ulaşılma derecesini izlemekte, çalışanları ve ilgili taraflarına duyurmakta ve uygun şekilde güncellemektedir. Müdürlüğümüz, çevre hedeflerini dokümante edilmiş bilgi olarak muhafaza etmektedir.</w:t>
      </w:r>
    </w:p>
    <w:p w14:paraId="4D50D9B6" w14:textId="77777777" w:rsidR="00300033" w:rsidRPr="002A64A7" w:rsidRDefault="00300033" w:rsidP="00300033">
      <w:pPr>
        <w:tabs>
          <w:tab w:val="left" w:pos="851"/>
        </w:tabs>
        <w:spacing w:before="160" w:after="40" w:line="276" w:lineRule="auto"/>
        <w:ind w:left="284"/>
        <w:contextualSpacing/>
        <w:jc w:val="both"/>
        <w:rPr>
          <w:rFonts w:ascii="Times New Roman" w:hAnsi="Times New Roman" w:cs="Times New Roman"/>
          <w:sz w:val="24"/>
          <w:szCs w:val="24"/>
        </w:rPr>
      </w:pPr>
    </w:p>
    <w:p w14:paraId="31BCFA47" w14:textId="77777777" w:rsidR="00300033" w:rsidRPr="002A64A7" w:rsidRDefault="00300033" w:rsidP="00300033">
      <w:pPr>
        <w:tabs>
          <w:tab w:val="left" w:pos="426"/>
          <w:tab w:val="left" w:pos="709"/>
        </w:tabs>
        <w:spacing w:before="160" w:after="40" w:line="276" w:lineRule="auto"/>
        <w:contextualSpacing/>
        <w:jc w:val="both"/>
        <w:rPr>
          <w:rFonts w:ascii="Times New Roman" w:hAnsi="Times New Roman" w:cs="Times New Roman"/>
          <w:sz w:val="24"/>
          <w:szCs w:val="24"/>
        </w:rPr>
      </w:pPr>
      <w:r w:rsidRPr="002A64A7">
        <w:rPr>
          <w:rFonts w:ascii="Times New Roman" w:hAnsi="Times New Roman" w:cs="Times New Roman"/>
          <w:b/>
          <w:sz w:val="24"/>
          <w:szCs w:val="24"/>
        </w:rPr>
        <w:t>Referans Dokümanlar:</w:t>
      </w:r>
    </w:p>
    <w:p w14:paraId="39DA437F" w14:textId="7E669448" w:rsidR="00300033" w:rsidRPr="002A64A7" w:rsidRDefault="00745FA8" w:rsidP="00300033">
      <w:pPr>
        <w:tabs>
          <w:tab w:val="left" w:pos="851"/>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.D.02 Entegre Yönetim Sistemi Hedefleri</w:t>
      </w:r>
    </w:p>
    <w:p w14:paraId="055C207A"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33" w:name="_Toc180061376"/>
      <w:r w:rsidRPr="002A64A7">
        <w:rPr>
          <w:rFonts w:eastAsia="Georgia"/>
          <w:color w:val="0070C0"/>
          <w:w w:val="95"/>
          <w:sz w:val="24"/>
          <w:szCs w:val="24"/>
        </w:rPr>
        <w:t>6.2.2 Kalite, İSG ve Çevre Hedeflerine Erişmek İçin Planlama</w:t>
      </w:r>
      <w:bookmarkEnd w:id="33"/>
    </w:p>
    <w:p w14:paraId="3A56AAC8"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 xml:space="preserve">Stratejik planda, stratejik amaçlara ulaşabilmek için belirlenmiş olan performans hedefleri, okulumuzun kalite hedeflerini oluşturmaktadır. Müdürlüğümüz, kalite, İSG ve çevre hedeflerine ulaşmak için faaliyetlerini, faaliyetlerin sorumlularını, bu faaliyetler için gerekli olan kaynakları, faaliyetlerin tamamlanma süresini, izleme için performans göstergeleri de dahil olmak üzere sonuçların nasıl değerlendirileceğini her bir proseste belirlemiştir. </w:t>
      </w:r>
    </w:p>
    <w:p w14:paraId="29E298EB"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lastRenderedPageBreak/>
        <w:t>Müdürlüğümüz belirlenen hedefleri yıl içerisinde gerçekleştirdiği Yönetimin Gözden Geçirme Toplantılarında izleyerek gerekli hallerde güncelliğini sağlamaktadır. Entegre Yönetim Sistemleri hedeflerini SPİK (Süreç Performans İzleme Karnesi) ile takip etmektedir.</w:t>
      </w:r>
    </w:p>
    <w:p w14:paraId="7511362D" w14:textId="77777777" w:rsidR="00300033" w:rsidRPr="002A64A7" w:rsidRDefault="00300033" w:rsidP="00300033">
      <w:pPr>
        <w:tabs>
          <w:tab w:val="left" w:pos="993"/>
        </w:tabs>
        <w:spacing w:before="160" w:after="40" w:line="276" w:lineRule="auto"/>
        <w:ind w:firstLine="709"/>
        <w:contextualSpacing/>
        <w:jc w:val="both"/>
        <w:rPr>
          <w:rFonts w:ascii="Times New Roman" w:hAnsi="Times New Roman" w:cs="Times New Roman"/>
          <w:sz w:val="24"/>
          <w:szCs w:val="24"/>
        </w:rPr>
      </w:pPr>
    </w:p>
    <w:p w14:paraId="30584F24" w14:textId="77777777" w:rsidR="00300033" w:rsidRPr="002A64A7" w:rsidRDefault="00300033" w:rsidP="00300033">
      <w:pPr>
        <w:tabs>
          <w:tab w:val="left" w:pos="993"/>
        </w:tabs>
        <w:spacing w:before="160" w:after="40" w:line="276" w:lineRule="auto"/>
        <w:contextualSpacing/>
        <w:jc w:val="both"/>
        <w:rPr>
          <w:rFonts w:ascii="Times New Roman" w:hAnsi="Times New Roman" w:cs="Times New Roman"/>
          <w:b/>
          <w:sz w:val="24"/>
          <w:szCs w:val="24"/>
        </w:rPr>
      </w:pPr>
      <w:r w:rsidRPr="002A64A7">
        <w:rPr>
          <w:rFonts w:ascii="Times New Roman" w:hAnsi="Times New Roman" w:cs="Times New Roman"/>
          <w:b/>
          <w:sz w:val="24"/>
          <w:szCs w:val="24"/>
        </w:rPr>
        <w:t>Referans Dokümanlar:</w:t>
      </w:r>
    </w:p>
    <w:p w14:paraId="46E0D60B" w14:textId="3CDC208B" w:rsidR="00300033" w:rsidRPr="002A64A7" w:rsidRDefault="00745FA8"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01-10 Prosesler</w:t>
      </w:r>
    </w:p>
    <w:p w14:paraId="3A804627" w14:textId="3FE0778A" w:rsidR="00300033" w:rsidRPr="002A64A7" w:rsidRDefault="00745FA8"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.PL.05 Stratejik Plan</w:t>
      </w:r>
    </w:p>
    <w:p w14:paraId="66101E0F" w14:textId="69908843" w:rsidR="00300033" w:rsidRPr="002A64A7" w:rsidRDefault="00745FA8"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.PR.14 Yönetimin Gözden Geçirme Prosedürü</w:t>
      </w:r>
    </w:p>
    <w:p w14:paraId="135E01C4" w14:textId="078CF182" w:rsidR="00300033" w:rsidRPr="002A64A7" w:rsidRDefault="00745FA8"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.FR.10 Süreç Performans İzleme Formu (Tablosu)</w:t>
      </w:r>
    </w:p>
    <w:p w14:paraId="1876674A" w14:textId="77777777" w:rsidR="00300033" w:rsidRPr="002A64A7" w:rsidRDefault="00300033" w:rsidP="00300033">
      <w:pPr>
        <w:pStyle w:val="2DERECEDENSTL"/>
        <w:spacing w:before="160" w:after="40" w:line="276" w:lineRule="auto"/>
        <w:contextualSpacing/>
        <w:jc w:val="both"/>
        <w:rPr>
          <w:rFonts w:eastAsia="Georgia"/>
          <w:color w:val="0070C0"/>
          <w:w w:val="95"/>
          <w:szCs w:val="24"/>
        </w:rPr>
      </w:pPr>
      <w:bookmarkStart w:id="34" w:name="_Toc180061377"/>
      <w:r w:rsidRPr="002A64A7">
        <w:rPr>
          <w:rFonts w:eastAsia="Georgia"/>
          <w:color w:val="0070C0"/>
          <w:szCs w:val="24"/>
        </w:rPr>
        <w:t>6.3 Değişikliklerin Planlanması</w:t>
      </w:r>
      <w:bookmarkEnd w:id="34"/>
    </w:p>
    <w:p w14:paraId="1165465F"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Müdürlüğümüz bünyesinde Entegre Yönetim Sistemlerini etkileyebilecek olan tüm değişiklikler planlı şekilde gerçekleştirilmektedir. Değişiklikler iki tanım ile ifade edilmekte ve yönetilmektedir.</w:t>
      </w:r>
    </w:p>
    <w:p w14:paraId="75495EBC" w14:textId="77777777" w:rsidR="00300033" w:rsidRPr="002A64A7" w:rsidRDefault="00300033" w:rsidP="00300033">
      <w:pPr>
        <w:pStyle w:val="ListeParagraf"/>
        <w:numPr>
          <w:ilvl w:val="0"/>
          <w:numId w:val="29"/>
        </w:numPr>
        <w:tabs>
          <w:tab w:val="left" w:pos="993"/>
        </w:tabs>
        <w:spacing w:before="160" w:after="40" w:line="276" w:lineRule="auto"/>
        <w:ind w:left="426" w:firstLine="283"/>
        <w:jc w:val="both"/>
        <w:rPr>
          <w:rFonts w:eastAsia="Georgia"/>
          <w:sz w:val="24"/>
          <w:szCs w:val="24"/>
        </w:rPr>
      </w:pPr>
      <w:r w:rsidRPr="002A64A7">
        <w:rPr>
          <w:rFonts w:eastAsia="Georgia"/>
          <w:b/>
          <w:sz w:val="24"/>
          <w:szCs w:val="24"/>
        </w:rPr>
        <w:t xml:space="preserve">Minör Değişiklikler ve Planlaması: </w:t>
      </w:r>
      <w:r w:rsidRPr="002A64A7">
        <w:rPr>
          <w:rFonts w:eastAsia="Georgia"/>
          <w:sz w:val="24"/>
          <w:szCs w:val="24"/>
        </w:rPr>
        <w:t xml:space="preserve">Entegre yönetim sisteminde ortaya çıkan, sistemin bütününü etkilemeyen, organizasyonel yapıda büyük değişikliklere neden olmayan değişikliklerdir. (Süreç iyileştirmeleri, dokümantasyon revizyonuna sebep olan düzeltme/düzeltici faaliyetler gibi…) </w:t>
      </w:r>
    </w:p>
    <w:p w14:paraId="1AC4434B" w14:textId="77777777" w:rsidR="00300033" w:rsidRPr="002A64A7" w:rsidRDefault="00300033" w:rsidP="00300033">
      <w:pPr>
        <w:pStyle w:val="ListeParagraf"/>
        <w:numPr>
          <w:ilvl w:val="0"/>
          <w:numId w:val="29"/>
        </w:numPr>
        <w:tabs>
          <w:tab w:val="left" w:pos="993"/>
        </w:tabs>
        <w:spacing w:before="160" w:after="40" w:line="276" w:lineRule="auto"/>
        <w:ind w:left="426" w:firstLine="283"/>
        <w:jc w:val="both"/>
        <w:rPr>
          <w:rFonts w:eastAsia="Georgia"/>
          <w:sz w:val="24"/>
          <w:szCs w:val="24"/>
        </w:rPr>
      </w:pPr>
      <w:r w:rsidRPr="002A64A7">
        <w:rPr>
          <w:rFonts w:eastAsia="Georgia"/>
          <w:b/>
          <w:sz w:val="24"/>
          <w:szCs w:val="24"/>
        </w:rPr>
        <w:t>Majör Değişiklik ve Planlaması:</w:t>
      </w:r>
      <w:r w:rsidRPr="002A64A7">
        <w:rPr>
          <w:rFonts w:eastAsia="Georgia"/>
          <w:sz w:val="24"/>
          <w:szCs w:val="24"/>
        </w:rPr>
        <w:t xml:space="preserve"> Kalite yönetim sisteminin bütününe etkisi olan değişikliklerdir. (Yeni bir süreç tanımı, mevcut süreçte köklü değişiklik, organizasyonel değişiklikler gibi…). Majör değişikliklerin planlaması Değişiklik Plan ve Takip Formu ile gerçekleştirilmektedir. </w:t>
      </w:r>
    </w:p>
    <w:p w14:paraId="7656446C" w14:textId="77777777" w:rsidR="00300033" w:rsidRPr="002A64A7" w:rsidRDefault="00300033" w:rsidP="00300033">
      <w:pPr>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eastAsia="Georgia" w:hAnsi="Times New Roman" w:cs="Times New Roman"/>
          <w:b/>
          <w:sz w:val="24"/>
          <w:szCs w:val="24"/>
        </w:rPr>
        <w:t>Referans Dokümalar:</w:t>
      </w:r>
    </w:p>
    <w:p w14:paraId="668BDB91" w14:textId="73CF1674" w:rsidR="00300033" w:rsidRPr="002A64A7" w:rsidRDefault="00745FA8" w:rsidP="00300033">
      <w:pPr>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.FR.29 Değişiklik Talep ve Takip Formu</w:t>
      </w:r>
    </w:p>
    <w:p w14:paraId="1E733EF1" w14:textId="0F5AE8FB" w:rsidR="00300033" w:rsidRPr="002A64A7" w:rsidRDefault="00745FA8" w:rsidP="00300033">
      <w:pPr>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.PRS.10.01 Değişim Yönetimi Prosesi</w:t>
      </w:r>
    </w:p>
    <w:p w14:paraId="4642614B" w14:textId="77777777" w:rsidR="00300033" w:rsidRPr="002A64A7" w:rsidRDefault="00300033" w:rsidP="00300033">
      <w:pPr>
        <w:pStyle w:val="1DERECEDENSTL"/>
        <w:spacing w:before="160" w:after="40" w:line="276" w:lineRule="auto"/>
        <w:contextualSpacing/>
        <w:jc w:val="both"/>
        <w:rPr>
          <w:rFonts w:eastAsia="Georgia"/>
          <w:color w:val="0070C0"/>
          <w:szCs w:val="24"/>
        </w:rPr>
      </w:pPr>
      <w:bookmarkStart w:id="35" w:name="_Toc180061378"/>
      <w:r w:rsidRPr="002A64A7">
        <w:rPr>
          <w:rFonts w:eastAsia="Georgia"/>
          <w:color w:val="0070C0"/>
          <w:w w:val="95"/>
          <w:szCs w:val="24"/>
        </w:rPr>
        <w:t>7. DESTEK</w:t>
      </w:r>
      <w:bookmarkEnd w:id="35"/>
    </w:p>
    <w:p w14:paraId="7B9B477E" w14:textId="77777777" w:rsidR="00300033" w:rsidRPr="002A64A7" w:rsidRDefault="00300033" w:rsidP="00300033">
      <w:pPr>
        <w:pStyle w:val="2DERECEDENSTL"/>
        <w:spacing w:before="160" w:after="40" w:line="276" w:lineRule="auto"/>
        <w:contextualSpacing/>
        <w:jc w:val="both"/>
        <w:rPr>
          <w:rFonts w:eastAsia="Georgia"/>
          <w:color w:val="0070C0"/>
          <w:szCs w:val="24"/>
        </w:rPr>
      </w:pPr>
      <w:bookmarkStart w:id="36" w:name="_Toc180061379"/>
      <w:r w:rsidRPr="002A64A7">
        <w:rPr>
          <w:rFonts w:eastAsia="Georgia"/>
          <w:color w:val="0070C0"/>
          <w:w w:val="95"/>
          <w:szCs w:val="24"/>
        </w:rPr>
        <w:t>7.1 Kaynaklar</w:t>
      </w:r>
      <w:bookmarkEnd w:id="36"/>
    </w:p>
    <w:p w14:paraId="0F12B765"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37" w:name="_Toc180061380"/>
      <w:r w:rsidRPr="002A64A7">
        <w:rPr>
          <w:rFonts w:eastAsia="Georgia"/>
          <w:color w:val="0070C0"/>
          <w:sz w:val="24"/>
          <w:szCs w:val="24"/>
        </w:rPr>
        <w:t>7.1.1 Genel</w:t>
      </w:r>
      <w:bookmarkEnd w:id="37"/>
    </w:p>
    <w:p w14:paraId="5C125284"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 xml:space="preserve">Müdürlüğümüz; Entegre Yönetim Sistemlerinin uygulanması, sürdürülmesi ve etkinliğinin sürekli iyileştirilmesi, belirlenen hedeflere ulaşılması, çalışanların ve ilgili tarafların ihtiyaç ve beklentilerinin yerine getirilmesiyle memnuniyetinin arttırılması için gerekli kaynak ihtiyaçlarını prosedüre uygun olarak belirlemekte ve sağlamaktadır. </w:t>
      </w:r>
    </w:p>
    <w:p w14:paraId="45F46DF7"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lastRenderedPageBreak/>
        <w:t>İhtiyaç duyulan kaynaklar yasal mevzuatlara uygun olarak MEB genel bütçesinden ve Okul-Aile Birliği tarafından sağlanmaktadır.</w:t>
      </w:r>
    </w:p>
    <w:p w14:paraId="4D2B78AB" w14:textId="77777777" w:rsidR="00300033" w:rsidRPr="002A64A7" w:rsidRDefault="00300033" w:rsidP="00300033">
      <w:pPr>
        <w:adjustRightInd w:val="0"/>
        <w:spacing w:before="160" w:after="40" w:line="276" w:lineRule="auto"/>
        <w:ind w:left="284" w:firstLine="567"/>
        <w:contextualSpacing/>
        <w:jc w:val="both"/>
        <w:rPr>
          <w:rFonts w:ascii="Times New Roman" w:hAnsi="Times New Roman" w:cs="Times New Roman"/>
          <w:sz w:val="24"/>
          <w:szCs w:val="24"/>
        </w:rPr>
      </w:pPr>
    </w:p>
    <w:p w14:paraId="17C10D18" w14:textId="77777777" w:rsidR="00300033" w:rsidRPr="002A64A7" w:rsidRDefault="00300033" w:rsidP="00300033">
      <w:pPr>
        <w:tabs>
          <w:tab w:val="left" w:pos="993"/>
        </w:tabs>
        <w:spacing w:before="160" w:after="40" w:line="276" w:lineRule="auto"/>
        <w:contextualSpacing/>
        <w:jc w:val="both"/>
        <w:rPr>
          <w:rFonts w:ascii="Times New Roman" w:hAnsi="Times New Roman" w:cs="Times New Roman"/>
          <w:b/>
          <w:sz w:val="24"/>
          <w:szCs w:val="24"/>
        </w:rPr>
      </w:pPr>
      <w:r w:rsidRPr="002A64A7">
        <w:rPr>
          <w:rFonts w:ascii="Times New Roman" w:hAnsi="Times New Roman" w:cs="Times New Roman"/>
          <w:b/>
          <w:sz w:val="24"/>
          <w:szCs w:val="24"/>
        </w:rPr>
        <w:t>Referans Dokümanlar:</w:t>
      </w:r>
    </w:p>
    <w:p w14:paraId="64200471" w14:textId="77777777" w:rsidR="00300033" w:rsidRPr="002A64A7" w:rsidRDefault="00300033" w:rsidP="00300033">
      <w:pPr>
        <w:shd w:val="clear" w:color="auto" w:fill="FFFFFF" w:themeFill="background1"/>
        <w:adjustRightInd w:val="0"/>
        <w:spacing w:before="160" w:after="40" w:line="276" w:lineRule="auto"/>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 xml:space="preserve">Prosesler </w:t>
      </w:r>
    </w:p>
    <w:p w14:paraId="3B576221" w14:textId="63A495EF" w:rsidR="00300033" w:rsidRPr="002A64A7" w:rsidRDefault="00745FA8" w:rsidP="00300033">
      <w:pPr>
        <w:shd w:val="clear" w:color="auto" w:fill="FFFFFF" w:themeFill="background1"/>
        <w:adjustRightInd w:val="0"/>
        <w:spacing w:before="160" w:after="40" w:line="276" w:lineRule="auto"/>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.PR.09 Kaynakların Yönetimi Prosedürü</w:t>
      </w:r>
    </w:p>
    <w:p w14:paraId="225C683A" w14:textId="5266F491" w:rsidR="00300033" w:rsidRPr="002A64A7" w:rsidRDefault="00745FA8" w:rsidP="00300033">
      <w:pPr>
        <w:shd w:val="clear" w:color="auto" w:fill="FFFFFF" w:themeFill="background1"/>
        <w:adjustRightInd w:val="0"/>
        <w:spacing w:before="160" w:after="40" w:line="276" w:lineRule="auto"/>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.PR.16 Satın Alma Prosedürü</w:t>
      </w:r>
    </w:p>
    <w:p w14:paraId="4E17438C"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38" w:name="_Toc180061381"/>
      <w:r w:rsidRPr="002A64A7">
        <w:rPr>
          <w:rFonts w:eastAsia="Georgia"/>
          <w:color w:val="0070C0"/>
          <w:sz w:val="24"/>
          <w:szCs w:val="24"/>
        </w:rPr>
        <w:t>7.1.2 Kişiler</w:t>
      </w:r>
      <w:bookmarkEnd w:id="38"/>
    </w:p>
    <w:p w14:paraId="6D8740D3" w14:textId="77777777" w:rsidR="00300033" w:rsidRPr="002A64A7" w:rsidRDefault="00300033" w:rsidP="00300033">
      <w:pPr>
        <w:adjustRightInd w:val="0"/>
        <w:spacing w:before="160" w:after="40" w:line="276" w:lineRule="auto"/>
        <w:ind w:firstLine="709"/>
        <w:contextualSpacing/>
        <w:jc w:val="both"/>
        <w:rPr>
          <w:rFonts w:ascii="Times New Roman" w:hAnsi="Times New Roman" w:cs="Times New Roman"/>
          <w:sz w:val="24"/>
          <w:szCs w:val="24"/>
        </w:rPr>
      </w:pPr>
      <w:r w:rsidRPr="002A64A7">
        <w:rPr>
          <w:rFonts w:ascii="Times New Roman" w:hAnsi="Times New Roman" w:cs="Times New Roman"/>
          <w:sz w:val="24"/>
          <w:szCs w:val="24"/>
        </w:rPr>
        <w:t>Müdürlüğümüz tarafından tüm süreçlerin kalitesinin yükseltilebilmesi amacı ile gerekli iş ve işlemleri yapacak yeterli nitelikte ve nicelikte personel belirlenmiştir. Görevlendirilecek personelin belirlenmesinde, mevzuat kapsamında uygun eğitim, beceri, yetkinlik ve tecrübe şartları dikkate alınmaktadır. İlgili personelin görev tanımı yapılarak tebliğ edilmiştir.</w:t>
      </w:r>
    </w:p>
    <w:p w14:paraId="78CEDF3A" w14:textId="77777777" w:rsidR="00300033" w:rsidRPr="002A64A7" w:rsidRDefault="00300033" w:rsidP="00300033">
      <w:pPr>
        <w:adjustRightInd w:val="0"/>
        <w:spacing w:before="160" w:after="40" w:line="276" w:lineRule="auto"/>
        <w:contextualSpacing/>
        <w:jc w:val="both"/>
        <w:rPr>
          <w:rFonts w:ascii="Times New Roman" w:hAnsi="Times New Roman" w:cs="Times New Roman"/>
          <w:sz w:val="24"/>
          <w:szCs w:val="24"/>
        </w:rPr>
      </w:pPr>
    </w:p>
    <w:p w14:paraId="3356A896" w14:textId="77777777" w:rsidR="00300033" w:rsidRPr="002A64A7" w:rsidRDefault="00300033" w:rsidP="00300033">
      <w:pPr>
        <w:adjustRightInd w:val="0"/>
        <w:spacing w:before="160" w:after="40" w:line="276" w:lineRule="auto"/>
        <w:contextualSpacing/>
        <w:jc w:val="both"/>
        <w:rPr>
          <w:rFonts w:ascii="Times New Roman" w:hAnsi="Times New Roman" w:cs="Times New Roman"/>
          <w:b/>
          <w:sz w:val="24"/>
          <w:szCs w:val="24"/>
        </w:rPr>
      </w:pPr>
      <w:r w:rsidRPr="002A64A7">
        <w:rPr>
          <w:rFonts w:ascii="Times New Roman" w:hAnsi="Times New Roman" w:cs="Times New Roman"/>
          <w:b/>
          <w:sz w:val="24"/>
          <w:szCs w:val="24"/>
        </w:rPr>
        <w:t>Referanslar:</w:t>
      </w:r>
    </w:p>
    <w:p w14:paraId="1E8E475B" w14:textId="081DBE14" w:rsidR="00300033" w:rsidRPr="002A64A7" w:rsidRDefault="00745FA8"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 xml:space="preserve">.PR.09 </w:t>
      </w:r>
      <w:r w:rsidR="00300033" w:rsidRPr="002A64A7">
        <w:rPr>
          <w:rFonts w:ascii="Times New Roman" w:eastAsia="Georgia" w:hAnsi="Times New Roman" w:cs="Times New Roman"/>
          <w:sz w:val="24"/>
          <w:szCs w:val="24"/>
        </w:rPr>
        <w:t>Kaynakların Yönetimi Prosedürü</w:t>
      </w:r>
    </w:p>
    <w:p w14:paraId="53541EC3" w14:textId="519B6B31" w:rsidR="00300033" w:rsidRPr="002A64A7" w:rsidRDefault="00745FA8"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.PR.22 Eğitim ve Yeterlilik Prosedürü</w:t>
      </w:r>
    </w:p>
    <w:p w14:paraId="5D2CFB3A" w14:textId="77777777" w:rsidR="00300033" w:rsidRPr="002A64A7" w:rsidRDefault="00300033" w:rsidP="00300033">
      <w:pPr>
        <w:pStyle w:val="3DERECEDENSTL"/>
        <w:spacing w:before="160" w:after="40" w:line="276" w:lineRule="auto"/>
        <w:contextualSpacing/>
        <w:jc w:val="both"/>
        <w:rPr>
          <w:rFonts w:eastAsiaTheme="minorHAnsi"/>
          <w:color w:val="0070C0"/>
          <w:sz w:val="24"/>
          <w:szCs w:val="24"/>
          <w:lang w:eastAsia="en-US" w:bidi="ar-SA"/>
        </w:rPr>
      </w:pPr>
      <w:bookmarkStart w:id="39" w:name="_Toc180061382"/>
      <w:r w:rsidRPr="002A64A7">
        <w:rPr>
          <w:rFonts w:eastAsia="Georgia"/>
          <w:color w:val="0070C0"/>
          <w:sz w:val="24"/>
          <w:szCs w:val="24"/>
        </w:rPr>
        <w:t>7.1.3 Altyapı</w:t>
      </w:r>
      <w:bookmarkEnd w:id="39"/>
    </w:p>
    <w:p w14:paraId="21AEB87D" w14:textId="77777777" w:rsidR="00300033" w:rsidRPr="002A64A7" w:rsidRDefault="00300033" w:rsidP="00300033">
      <w:pPr>
        <w:adjustRightInd w:val="0"/>
        <w:spacing w:before="160" w:after="40" w:line="276" w:lineRule="auto"/>
        <w:ind w:firstLine="709"/>
        <w:contextualSpacing/>
        <w:jc w:val="both"/>
        <w:rPr>
          <w:rFonts w:ascii="Times New Roman" w:hAnsi="Times New Roman" w:cs="Times New Roman"/>
          <w:sz w:val="24"/>
          <w:szCs w:val="24"/>
        </w:rPr>
      </w:pPr>
      <w:r w:rsidRPr="002A64A7">
        <w:rPr>
          <w:rFonts w:ascii="Times New Roman" w:hAnsi="Times New Roman" w:cs="Times New Roman"/>
          <w:sz w:val="24"/>
          <w:szCs w:val="24"/>
        </w:rPr>
        <w:t xml:space="preserve">Müdürlüğümüzde verilen hizmetlerin uygunluğunu sağlamak amacıyla gerekli altyapı ihtiyaçları belirlenmiş ve temin edilmiştir. </w:t>
      </w:r>
    </w:p>
    <w:p w14:paraId="46E853C6" w14:textId="77777777" w:rsidR="00300033" w:rsidRPr="002A64A7" w:rsidRDefault="00300033" w:rsidP="00300033">
      <w:pPr>
        <w:adjustRightInd w:val="0"/>
        <w:spacing w:before="160" w:after="40" w:line="276" w:lineRule="auto"/>
        <w:ind w:left="284" w:firstLine="567"/>
        <w:contextualSpacing/>
        <w:jc w:val="both"/>
        <w:rPr>
          <w:rFonts w:ascii="Times New Roman" w:hAnsi="Times New Roman" w:cs="Times New Roman"/>
          <w:sz w:val="24"/>
          <w:szCs w:val="24"/>
        </w:rPr>
      </w:pPr>
      <w:r w:rsidRPr="002A64A7">
        <w:rPr>
          <w:rFonts w:ascii="Times New Roman" w:hAnsi="Times New Roman" w:cs="Times New Roman"/>
          <w:sz w:val="24"/>
          <w:szCs w:val="24"/>
        </w:rPr>
        <w:t>Altyapı;</w:t>
      </w:r>
    </w:p>
    <w:p w14:paraId="59E2ADE4" w14:textId="77777777" w:rsidR="00300033" w:rsidRPr="002A64A7" w:rsidRDefault="00300033" w:rsidP="00300033">
      <w:pPr>
        <w:pStyle w:val="ListeParagraf"/>
        <w:widowControl/>
        <w:numPr>
          <w:ilvl w:val="0"/>
          <w:numId w:val="30"/>
        </w:numPr>
        <w:adjustRightInd w:val="0"/>
        <w:spacing w:before="160" w:after="40" w:line="276" w:lineRule="auto"/>
        <w:ind w:left="709" w:hanging="283"/>
        <w:contextualSpacing/>
        <w:jc w:val="both"/>
        <w:rPr>
          <w:rFonts w:eastAsiaTheme="minorHAnsi"/>
          <w:sz w:val="24"/>
          <w:szCs w:val="24"/>
          <w:lang w:eastAsia="en-US" w:bidi="ar-SA"/>
        </w:rPr>
      </w:pPr>
      <w:r w:rsidRPr="002A64A7">
        <w:rPr>
          <w:rFonts w:eastAsiaTheme="minorHAnsi"/>
          <w:sz w:val="24"/>
          <w:szCs w:val="24"/>
          <w:lang w:eastAsia="en-US" w:bidi="ar-SA"/>
        </w:rPr>
        <w:t>Binalar, çalışma alanları ve bunlarla bağlantılı tesisler,</w:t>
      </w:r>
    </w:p>
    <w:p w14:paraId="6835F14C" w14:textId="77777777" w:rsidR="00300033" w:rsidRPr="002A64A7" w:rsidRDefault="00300033" w:rsidP="00300033">
      <w:pPr>
        <w:pStyle w:val="ListeParagraf"/>
        <w:widowControl/>
        <w:numPr>
          <w:ilvl w:val="0"/>
          <w:numId w:val="30"/>
        </w:numPr>
        <w:adjustRightInd w:val="0"/>
        <w:spacing w:before="160" w:after="40" w:line="276" w:lineRule="auto"/>
        <w:ind w:left="709" w:hanging="283"/>
        <w:contextualSpacing/>
        <w:jc w:val="both"/>
        <w:rPr>
          <w:rFonts w:eastAsiaTheme="minorHAnsi"/>
          <w:sz w:val="24"/>
          <w:szCs w:val="24"/>
          <w:lang w:eastAsia="en-US" w:bidi="ar-SA"/>
        </w:rPr>
      </w:pPr>
      <w:r w:rsidRPr="002A64A7">
        <w:rPr>
          <w:rFonts w:eastAsiaTheme="minorHAnsi"/>
          <w:sz w:val="24"/>
          <w:szCs w:val="24"/>
        </w:rPr>
        <w:t>Yazılım ve donanım da dahil olmak üzere araç, gereç, ekipmanlar,</w:t>
      </w:r>
    </w:p>
    <w:p w14:paraId="7876D8E8" w14:textId="77777777" w:rsidR="00300033" w:rsidRPr="002A64A7" w:rsidRDefault="00300033" w:rsidP="00300033">
      <w:pPr>
        <w:pStyle w:val="ListeParagraf"/>
        <w:widowControl/>
        <w:numPr>
          <w:ilvl w:val="0"/>
          <w:numId w:val="30"/>
        </w:numPr>
        <w:adjustRightInd w:val="0"/>
        <w:spacing w:before="160" w:after="40" w:line="276" w:lineRule="auto"/>
        <w:ind w:left="709" w:hanging="283"/>
        <w:contextualSpacing/>
        <w:jc w:val="both"/>
        <w:rPr>
          <w:rFonts w:eastAsiaTheme="minorHAnsi"/>
          <w:sz w:val="24"/>
          <w:szCs w:val="24"/>
          <w:lang w:eastAsia="en-US" w:bidi="ar-SA"/>
        </w:rPr>
      </w:pPr>
      <w:r w:rsidRPr="002A64A7">
        <w:rPr>
          <w:rFonts w:eastAsiaTheme="minorHAnsi"/>
          <w:sz w:val="24"/>
          <w:szCs w:val="24"/>
        </w:rPr>
        <w:t>Destek hizmetlerini (ulaştırma, iletişim veya bilgi sistemleri gibi) kapsar.</w:t>
      </w:r>
    </w:p>
    <w:p w14:paraId="026C367E" w14:textId="77777777" w:rsidR="00300033" w:rsidRPr="002A64A7" w:rsidRDefault="00300033" w:rsidP="00300033">
      <w:pPr>
        <w:adjustRightInd w:val="0"/>
        <w:spacing w:before="160" w:after="40" w:line="276" w:lineRule="auto"/>
        <w:ind w:firstLine="709"/>
        <w:contextualSpacing/>
        <w:jc w:val="both"/>
        <w:rPr>
          <w:rFonts w:ascii="Times New Roman" w:hAnsi="Times New Roman" w:cs="Times New Roman"/>
          <w:sz w:val="24"/>
          <w:szCs w:val="24"/>
        </w:rPr>
      </w:pPr>
      <w:r w:rsidRPr="002A64A7">
        <w:rPr>
          <w:rFonts w:ascii="Times New Roman" w:hAnsi="Times New Roman" w:cs="Times New Roman"/>
          <w:sz w:val="24"/>
          <w:szCs w:val="24"/>
        </w:rPr>
        <w:t>Mevcut altyapının sürekli olarak çalışır durumda tutulması ve fonksiyonunu yerine getirmesinin sağlanması temel esastır. Altyapı kaynaklarının yönetilmesi ile ilgili risk ve fırsatlar ilgili proseslerde yer almakta, YGG toplantılarında değişiklik ihtiyacı belirlenmekte ve yasal şartlara uygun olarak karşılanmaktadır. Okulumuzda kullanılan donanım ve ekipmanlara ait kayıtlar tutulmaktadır.</w:t>
      </w:r>
    </w:p>
    <w:p w14:paraId="0C733D25" w14:textId="77777777" w:rsidR="00300033" w:rsidRPr="002A64A7" w:rsidRDefault="00300033" w:rsidP="00300033">
      <w:pPr>
        <w:adjustRightInd w:val="0"/>
        <w:spacing w:before="160" w:after="40" w:line="276" w:lineRule="auto"/>
        <w:ind w:left="284" w:firstLine="567"/>
        <w:contextualSpacing/>
        <w:jc w:val="both"/>
        <w:rPr>
          <w:rFonts w:ascii="Times New Roman" w:hAnsi="Times New Roman" w:cs="Times New Roman"/>
          <w:sz w:val="24"/>
          <w:szCs w:val="24"/>
        </w:rPr>
      </w:pPr>
      <w:r w:rsidRPr="002A64A7">
        <w:rPr>
          <w:rFonts w:ascii="Times New Roman" w:hAnsi="Times New Roman" w:cs="Times New Roman"/>
          <w:sz w:val="24"/>
          <w:szCs w:val="24"/>
        </w:rPr>
        <w:t xml:space="preserve"> </w:t>
      </w:r>
    </w:p>
    <w:p w14:paraId="3BFD5EDB" w14:textId="77777777" w:rsidR="00300033" w:rsidRPr="002A64A7" w:rsidRDefault="00300033" w:rsidP="00300033">
      <w:pPr>
        <w:shd w:val="clear" w:color="auto" w:fill="FFFFFF" w:themeFill="background1"/>
        <w:adjustRightInd w:val="0"/>
        <w:spacing w:before="160" w:after="40" w:line="276" w:lineRule="auto"/>
        <w:contextualSpacing/>
        <w:jc w:val="both"/>
        <w:rPr>
          <w:rFonts w:ascii="Times New Roman" w:hAnsi="Times New Roman" w:cs="Times New Roman"/>
          <w:b/>
          <w:sz w:val="24"/>
          <w:szCs w:val="24"/>
        </w:rPr>
      </w:pPr>
      <w:r w:rsidRPr="002A64A7">
        <w:rPr>
          <w:rFonts w:ascii="Times New Roman" w:hAnsi="Times New Roman" w:cs="Times New Roman"/>
          <w:b/>
          <w:sz w:val="24"/>
          <w:szCs w:val="24"/>
        </w:rPr>
        <w:t>Referanslar:</w:t>
      </w:r>
    </w:p>
    <w:p w14:paraId="022CBAB0" w14:textId="282182C4" w:rsidR="00300033" w:rsidRPr="002A64A7" w:rsidRDefault="00745FA8"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 xml:space="preserve">.PR.09 </w:t>
      </w:r>
      <w:r w:rsidR="00300033" w:rsidRPr="002A64A7">
        <w:rPr>
          <w:rFonts w:ascii="Times New Roman" w:eastAsia="Georgia" w:hAnsi="Times New Roman" w:cs="Times New Roman"/>
          <w:sz w:val="24"/>
          <w:szCs w:val="24"/>
        </w:rPr>
        <w:t>Kaynakların Yönetimi Prosedürü</w:t>
      </w:r>
    </w:p>
    <w:p w14:paraId="0902B2E7" w14:textId="63D35010" w:rsidR="00300033" w:rsidRPr="002A64A7" w:rsidRDefault="00745FA8"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.PR.14 Yönetimin Gözden Geçirme Prosedürü</w:t>
      </w:r>
    </w:p>
    <w:p w14:paraId="47960DE7" w14:textId="42AE6AC6" w:rsidR="00300033" w:rsidRPr="002A64A7" w:rsidRDefault="00745FA8"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.D.11 Yönetimin Gözden Geçirme Toplantı Tutanakları</w:t>
      </w:r>
    </w:p>
    <w:p w14:paraId="62A03A69" w14:textId="1448BBE0" w:rsidR="00300033" w:rsidRPr="002A64A7" w:rsidRDefault="00745FA8"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ŞAEA</w:t>
      </w:r>
      <w:r w:rsidR="00687A74">
        <w:rPr>
          <w:rFonts w:ascii="Times New Roman" w:hAnsi="Times New Roman" w:cs="Times New Roman"/>
          <w:sz w:val="24"/>
          <w:szCs w:val="24"/>
        </w:rPr>
        <w:t>.</w:t>
      </w:r>
      <w:r w:rsidR="00300033" w:rsidRPr="002A64A7">
        <w:rPr>
          <w:rFonts w:ascii="Times New Roman" w:hAnsi="Times New Roman" w:cs="Times New Roman"/>
          <w:sz w:val="24"/>
          <w:szCs w:val="24"/>
        </w:rPr>
        <w:t>L.15 Kaynak Listesi</w:t>
      </w:r>
    </w:p>
    <w:p w14:paraId="37EDC774" w14:textId="130AA1E7" w:rsidR="00300033" w:rsidRPr="002A64A7" w:rsidRDefault="00687A74"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L.16 Altyapı Ekipman Listesi</w:t>
      </w:r>
    </w:p>
    <w:p w14:paraId="380989E7" w14:textId="77777777" w:rsidR="00300033" w:rsidRPr="002A64A7" w:rsidRDefault="00300033" w:rsidP="00300033">
      <w:pPr>
        <w:pStyle w:val="3DERECEDENSTL"/>
        <w:spacing w:before="160" w:after="40" w:line="276" w:lineRule="auto"/>
        <w:contextualSpacing/>
        <w:jc w:val="both"/>
        <w:rPr>
          <w:rFonts w:eastAsiaTheme="minorHAnsi"/>
          <w:color w:val="0070C0"/>
          <w:sz w:val="24"/>
          <w:szCs w:val="24"/>
          <w:lang w:eastAsia="en-US" w:bidi="ar-SA"/>
        </w:rPr>
      </w:pPr>
      <w:bookmarkStart w:id="40" w:name="_Toc180061383"/>
      <w:r w:rsidRPr="002A64A7">
        <w:rPr>
          <w:rFonts w:eastAsia="Georgia"/>
          <w:color w:val="0070C0"/>
          <w:sz w:val="24"/>
          <w:szCs w:val="24"/>
        </w:rPr>
        <w:t>7.1.4 Proseslerin İşletimi için Ortam</w:t>
      </w:r>
      <w:bookmarkEnd w:id="40"/>
    </w:p>
    <w:p w14:paraId="60FC37CF"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 xml:space="preserve">Müdürlüğümüzde hizmet uygunluğunu sağlamak amacıyla, hizmetin gerçekleştirildiği ortamlarda gerekli olan fiziksel, çevresel, sosyal, psikolojik ve diğer etkenlere (gürültü, sıcaklık, nem, aydınlatma veya hava, adil, sakin, ayrımcılık olmayan, cepheleşmemiş, stres azaltıcı, moralsizliğin ve tükenmişliğin önlenmesi, duygusal koruyucu) karşı önlemler alınmıştır. </w:t>
      </w:r>
    </w:p>
    <w:p w14:paraId="46F5F8AF"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 xml:space="preserve">Ortam şartları, yapılan genel memnuniyet anketleri ile takip edilmekte ve sonuçlar YGG toplantılarında değerlendirilerek gerekli iyileştirme faaliyetleri planlanmaktadır. </w:t>
      </w:r>
    </w:p>
    <w:p w14:paraId="65522E69" w14:textId="77777777" w:rsidR="00300033" w:rsidRPr="002A64A7" w:rsidRDefault="00300033" w:rsidP="00300033">
      <w:pPr>
        <w:adjustRightInd w:val="0"/>
        <w:spacing w:before="160" w:after="40" w:line="276" w:lineRule="auto"/>
        <w:ind w:left="284" w:firstLine="567"/>
        <w:contextualSpacing/>
        <w:jc w:val="both"/>
        <w:rPr>
          <w:rFonts w:ascii="Times New Roman" w:hAnsi="Times New Roman" w:cs="Times New Roman"/>
          <w:sz w:val="24"/>
          <w:szCs w:val="24"/>
        </w:rPr>
      </w:pPr>
    </w:p>
    <w:p w14:paraId="1CCB4E02" w14:textId="77777777" w:rsidR="00300033" w:rsidRPr="002A64A7" w:rsidRDefault="00300033" w:rsidP="00300033">
      <w:pPr>
        <w:shd w:val="clear" w:color="auto" w:fill="FFFFFF" w:themeFill="background1"/>
        <w:adjustRightInd w:val="0"/>
        <w:spacing w:before="160" w:after="40" w:line="276" w:lineRule="auto"/>
        <w:contextualSpacing/>
        <w:jc w:val="both"/>
        <w:rPr>
          <w:rFonts w:ascii="Times New Roman" w:hAnsi="Times New Roman" w:cs="Times New Roman"/>
          <w:b/>
          <w:sz w:val="24"/>
          <w:szCs w:val="24"/>
        </w:rPr>
      </w:pPr>
      <w:r w:rsidRPr="002A64A7">
        <w:rPr>
          <w:rFonts w:ascii="Times New Roman" w:hAnsi="Times New Roman" w:cs="Times New Roman"/>
          <w:b/>
          <w:sz w:val="24"/>
          <w:szCs w:val="24"/>
        </w:rPr>
        <w:t>Referans Dokümanlar:</w:t>
      </w:r>
    </w:p>
    <w:p w14:paraId="3E7C70BA" w14:textId="4CB0A5E4" w:rsidR="00300033" w:rsidRPr="002A64A7" w:rsidRDefault="00692FBB"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 xml:space="preserve">.PR.09 </w:t>
      </w:r>
      <w:r w:rsidR="00300033" w:rsidRPr="002A64A7">
        <w:rPr>
          <w:rFonts w:ascii="Times New Roman" w:eastAsia="Georgia" w:hAnsi="Times New Roman" w:cs="Times New Roman"/>
          <w:sz w:val="24"/>
          <w:szCs w:val="24"/>
        </w:rPr>
        <w:t>Kaynakların Yönetimi Prosedürü</w:t>
      </w:r>
    </w:p>
    <w:p w14:paraId="46FD6CC8" w14:textId="177456F9" w:rsidR="00300033" w:rsidRPr="002A64A7" w:rsidRDefault="00692FBB"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.PR.14 Yönetimin Gözden Geçirme Prosedürü</w:t>
      </w:r>
    </w:p>
    <w:p w14:paraId="03430D00" w14:textId="54338673" w:rsidR="00300033" w:rsidRPr="002A64A7" w:rsidRDefault="00692FBB"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.D.11 Yönetimin Gözden Geçirme Toplantı Tutanakları</w:t>
      </w:r>
    </w:p>
    <w:p w14:paraId="3E567265"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41" w:name="_Toc180061384"/>
      <w:r w:rsidRPr="002A64A7">
        <w:rPr>
          <w:rFonts w:eastAsia="Georgia"/>
          <w:color w:val="0070C0"/>
          <w:sz w:val="24"/>
          <w:szCs w:val="24"/>
        </w:rPr>
        <w:t>7.1.5 Kaynakların İzlenmesi ve Ölçümü</w:t>
      </w:r>
      <w:bookmarkEnd w:id="41"/>
    </w:p>
    <w:p w14:paraId="156F6BC8" w14:textId="77777777" w:rsidR="00300033" w:rsidRPr="002A64A7" w:rsidRDefault="00300033" w:rsidP="00300033">
      <w:pPr>
        <w:pStyle w:val="4DERECEDENSTL"/>
        <w:spacing w:before="160" w:after="40" w:line="276" w:lineRule="auto"/>
        <w:contextualSpacing/>
        <w:jc w:val="both"/>
        <w:rPr>
          <w:rFonts w:eastAsia="Georgia"/>
          <w:color w:val="0070C0"/>
          <w:sz w:val="24"/>
          <w:szCs w:val="24"/>
        </w:rPr>
      </w:pPr>
      <w:bookmarkStart w:id="42" w:name="_Toc180061385"/>
      <w:r w:rsidRPr="002A64A7">
        <w:rPr>
          <w:rFonts w:eastAsia="Georgia"/>
          <w:color w:val="0070C0"/>
          <w:sz w:val="24"/>
          <w:szCs w:val="24"/>
        </w:rPr>
        <w:t>7.1.5.1 Genel</w:t>
      </w:r>
      <w:bookmarkEnd w:id="42"/>
    </w:p>
    <w:p w14:paraId="6E868F07" w14:textId="77777777" w:rsidR="00300033" w:rsidRPr="002A64A7" w:rsidRDefault="00300033" w:rsidP="00300033">
      <w:pPr>
        <w:tabs>
          <w:tab w:val="left" w:pos="993"/>
        </w:tabs>
        <w:spacing w:before="160" w:after="40" w:line="276" w:lineRule="auto"/>
        <w:ind w:firstLine="709"/>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Müdürlüğümüz, hizmetlerin şartlara uygunluğunu doğrulamak amacı ile izleme ve ölçme kullandığı zaman geçerli ve güvenilir sonuçları almak için ihtiyaç duyulan kaynakları tayin ve tedarik etmektedir. Eğitim öğretim hizmetleri ile ilgili faaliyetler gerçekleştirilirken yapılan uygulamaların izlenmesi, ölçülmesi ve değerlendirilmesi, MEB Okul Öncesi Eğitim ve İlköğretim Kurumları Yönetmeliği’ne göre gerçekleştirilmektedir.</w:t>
      </w:r>
      <w:r w:rsidRPr="002A64A7">
        <w:rPr>
          <w:rFonts w:ascii="Times New Roman" w:hAnsi="Times New Roman" w:cs="Times New Roman"/>
          <w:sz w:val="24"/>
          <w:szCs w:val="24"/>
        </w:rPr>
        <w:t xml:space="preserve"> Bununla birlikte, </w:t>
      </w:r>
      <w:r w:rsidRPr="002A64A7">
        <w:rPr>
          <w:rFonts w:ascii="Times New Roman" w:eastAsia="Georgia" w:hAnsi="Times New Roman" w:cs="Times New Roman"/>
          <w:sz w:val="24"/>
          <w:szCs w:val="24"/>
        </w:rPr>
        <w:t xml:space="preserve">Çalışan ve veli memnuniyeti anketleri sonuçları, öneri ve şikâyetler prosedüre göre sürekli izlenmekte, yönetimin gözden geçirmesi toplantılarında dikkate alınmakta, değerlendirilmekte ve alınması gereken önlemler kararlaştırılmaktadır. </w:t>
      </w:r>
    </w:p>
    <w:p w14:paraId="3B29E24D" w14:textId="77777777" w:rsidR="00300033" w:rsidRPr="002A64A7" w:rsidRDefault="00300033" w:rsidP="00300033">
      <w:pPr>
        <w:tabs>
          <w:tab w:val="left" w:pos="993"/>
        </w:tabs>
        <w:spacing w:before="160" w:after="40" w:line="276" w:lineRule="auto"/>
        <w:ind w:left="284" w:firstLine="567"/>
        <w:contextualSpacing/>
        <w:jc w:val="both"/>
        <w:rPr>
          <w:rFonts w:ascii="Times New Roman" w:eastAsia="Georgia" w:hAnsi="Times New Roman" w:cs="Times New Roman"/>
          <w:sz w:val="24"/>
          <w:szCs w:val="24"/>
        </w:rPr>
      </w:pPr>
    </w:p>
    <w:p w14:paraId="50DB66E2" w14:textId="77777777" w:rsidR="00300033" w:rsidRPr="002A64A7" w:rsidRDefault="00300033" w:rsidP="00300033">
      <w:pPr>
        <w:shd w:val="clear" w:color="auto" w:fill="FFFFFF" w:themeFill="background1"/>
        <w:adjustRightInd w:val="0"/>
        <w:spacing w:before="160" w:after="40" w:line="276" w:lineRule="auto"/>
        <w:contextualSpacing/>
        <w:jc w:val="both"/>
        <w:rPr>
          <w:rFonts w:ascii="Times New Roman" w:hAnsi="Times New Roman" w:cs="Times New Roman"/>
          <w:b/>
          <w:sz w:val="24"/>
          <w:szCs w:val="24"/>
        </w:rPr>
      </w:pPr>
      <w:r w:rsidRPr="002A64A7">
        <w:rPr>
          <w:rFonts w:ascii="Times New Roman" w:hAnsi="Times New Roman" w:cs="Times New Roman"/>
          <w:b/>
          <w:sz w:val="24"/>
          <w:szCs w:val="24"/>
        </w:rPr>
        <w:t>Referans Dokümanlar:</w:t>
      </w:r>
    </w:p>
    <w:p w14:paraId="0C06CDD0" w14:textId="1AEB1C96"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.PR.20 Memnuniyet ve Şikâyet Yönetimi Prosedürü</w:t>
      </w:r>
    </w:p>
    <w:p w14:paraId="7C1252A4" w14:textId="02E8BDDA"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color w:val="2F5496" w:themeColor="accent1" w:themeShade="BF"/>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.PR.13 İzleme ve Ölçme Prosedürü</w:t>
      </w:r>
    </w:p>
    <w:p w14:paraId="65F9529D" w14:textId="77777777" w:rsidR="00300033" w:rsidRPr="002A64A7" w:rsidRDefault="00300033" w:rsidP="00300033">
      <w:pPr>
        <w:pStyle w:val="4DERECEDENSTL"/>
        <w:spacing w:before="160" w:after="40" w:line="276" w:lineRule="auto"/>
        <w:contextualSpacing/>
        <w:jc w:val="both"/>
        <w:rPr>
          <w:rFonts w:eastAsia="Georgia"/>
          <w:color w:val="0070C0"/>
          <w:sz w:val="24"/>
          <w:szCs w:val="24"/>
        </w:rPr>
      </w:pPr>
      <w:bookmarkStart w:id="43" w:name="_Toc180061386"/>
      <w:r w:rsidRPr="002A64A7">
        <w:rPr>
          <w:rFonts w:eastAsia="Georgia"/>
          <w:color w:val="0070C0"/>
          <w:sz w:val="24"/>
          <w:szCs w:val="24"/>
        </w:rPr>
        <w:t>7.1.5.2 Ölçüm İzlenebilirliği</w:t>
      </w:r>
      <w:bookmarkEnd w:id="43"/>
    </w:p>
    <w:p w14:paraId="28E34699" w14:textId="77777777" w:rsidR="00300033" w:rsidRPr="002A64A7" w:rsidRDefault="00300033" w:rsidP="00300033">
      <w:pPr>
        <w:tabs>
          <w:tab w:val="left" w:pos="993"/>
        </w:tabs>
        <w:spacing w:before="160" w:after="40" w:line="276" w:lineRule="auto"/>
        <w:ind w:firstLine="709"/>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 xml:space="preserve">Müdürlüğümüz tarafından verilen ürün ve hizmetlerin belirlenen şartlara uygunluğunu göstermek amacıyla kullanılan ölçüm cihazlarının temini, kontrolü ve belirli periyotlarda </w:t>
      </w:r>
      <w:r w:rsidRPr="002A64A7">
        <w:rPr>
          <w:rFonts w:ascii="Times New Roman" w:eastAsia="Georgia" w:hAnsi="Times New Roman" w:cs="Times New Roman"/>
          <w:sz w:val="24"/>
          <w:szCs w:val="24"/>
        </w:rPr>
        <w:lastRenderedPageBreak/>
        <w:t>bakımları ve kalibrasyonları ilgili prosedür içeriği doğrultusunda yetkili kurumlar/kişiler tarafından yerine getirilmektedir.</w:t>
      </w:r>
    </w:p>
    <w:p w14:paraId="32183533" w14:textId="77777777" w:rsidR="00300033" w:rsidRPr="002A64A7" w:rsidRDefault="00300033" w:rsidP="00300033">
      <w:pPr>
        <w:tabs>
          <w:tab w:val="left" w:pos="993"/>
        </w:tabs>
        <w:spacing w:before="160" w:after="40" w:line="276" w:lineRule="auto"/>
        <w:ind w:left="284"/>
        <w:contextualSpacing/>
        <w:jc w:val="both"/>
        <w:rPr>
          <w:rFonts w:ascii="Times New Roman" w:eastAsia="Georgia" w:hAnsi="Times New Roman" w:cs="Times New Roman"/>
          <w:sz w:val="24"/>
          <w:szCs w:val="24"/>
        </w:rPr>
      </w:pPr>
    </w:p>
    <w:p w14:paraId="65BDA24B" w14:textId="77777777" w:rsidR="00300033" w:rsidRPr="002A64A7" w:rsidRDefault="00300033" w:rsidP="00300033">
      <w:pPr>
        <w:shd w:val="clear" w:color="auto" w:fill="FFFFFF" w:themeFill="background1"/>
        <w:adjustRightInd w:val="0"/>
        <w:spacing w:before="160" w:after="40" w:line="276" w:lineRule="auto"/>
        <w:contextualSpacing/>
        <w:jc w:val="both"/>
        <w:rPr>
          <w:rFonts w:ascii="Times New Roman" w:hAnsi="Times New Roman" w:cs="Times New Roman"/>
          <w:b/>
          <w:sz w:val="24"/>
          <w:szCs w:val="24"/>
        </w:rPr>
      </w:pPr>
      <w:r w:rsidRPr="002A64A7">
        <w:rPr>
          <w:rFonts w:ascii="Times New Roman" w:hAnsi="Times New Roman" w:cs="Times New Roman"/>
          <w:b/>
          <w:sz w:val="24"/>
          <w:szCs w:val="24"/>
        </w:rPr>
        <w:t>Referans Dokümanlar:</w:t>
      </w:r>
    </w:p>
    <w:p w14:paraId="3707FD00" w14:textId="177DAA06" w:rsidR="00300033" w:rsidRPr="002A64A7" w:rsidRDefault="00692FBB" w:rsidP="00300033">
      <w:pPr>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.PR.29 Ölçüm İzlenebilirliği (Kalibrasyon) Prosedürü</w:t>
      </w:r>
    </w:p>
    <w:p w14:paraId="4881B61A"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44" w:name="_Toc180061387"/>
      <w:r w:rsidRPr="002A64A7">
        <w:rPr>
          <w:rFonts w:eastAsia="Georgia"/>
          <w:color w:val="0070C0"/>
          <w:sz w:val="24"/>
          <w:szCs w:val="24"/>
        </w:rPr>
        <w:t>7.1.6 Kurumsal Bilgi</w:t>
      </w:r>
      <w:bookmarkEnd w:id="44"/>
    </w:p>
    <w:p w14:paraId="3333D9C4"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Müdürlüğümüz proseslerinin işletilmesi, hizmetlerin uygunluğa erişmesi için ihtiyaç duyulan bilgi tayin edilmiştir ve web sayfasından bu bilgilere ulaşılabilmektedir. Söz konusu bilgilerde herhangi bir değişiklik olması durumunda prosedürler çerçevesinde değerlendirilmektedir.</w:t>
      </w:r>
    </w:p>
    <w:p w14:paraId="6735F145"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 xml:space="preserve">Süreçlerin işletilmesi için gerekli olan mevzuat şartları, Entegre Yönetim Sistemi dokümanları vb. formlar dijital ortamda bulundurulmakta ve sürekli izlenmektedir. İhtiyaç halinde personelin kontrollü erişimine açıktır. </w:t>
      </w:r>
    </w:p>
    <w:p w14:paraId="1B75BF55" w14:textId="0110382F"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Mevzuat şartları, ders kitapları, standartlar, E-okul, MEBBİS, TE</w:t>
      </w:r>
      <w:r w:rsidR="00692FBB">
        <w:rPr>
          <w:rFonts w:ascii="Times New Roman" w:eastAsia="Georgia" w:hAnsi="Times New Roman" w:cs="Times New Roman"/>
          <w:sz w:val="24"/>
          <w:szCs w:val="24"/>
        </w:rPr>
        <w:t>F</w:t>
      </w:r>
      <w:r w:rsidRPr="002A64A7">
        <w:rPr>
          <w:rFonts w:ascii="Times New Roman" w:eastAsia="Georgia" w:hAnsi="Times New Roman" w:cs="Times New Roman"/>
          <w:sz w:val="24"/>
          <w:szCs w:val="24"/>
        </w:rPr>
        <w:t>BİS gibi sistemin işleyişini sağlayan kaynaklar ilgili kurumlar tarafından güncellenmektedir. Müdürlüğümüz tarafından bu değişimler takip edilerek, iç iletişim kanalları ile personele bilgi verilmektedir.</w:t>
      </w:r>
    </w:p>
    <w:p w14:paraId="0F39DC80" w14:textId="77777777" w:rsidR="00300033" w:rsidRPr="002A64A7" w:rsidRDefault="00300033" w:rsidP="00300033">
      <w:pPr>
        <w:tabs>
          <w:tab w:val="left" w:pos="993"/>
        </w:tabs>
        <w:spacing w:before="160" w:after="40" w:line="276" w:lineRule="auto"/>
        <w:ind w:left="284"/>
        <w:contextualSpacing/>
        <w:jc w:val="both"/>
        <w:rPr>
          <w:rFonts w:ascii="Times New Roman" w:eastAsia="Georgia" w:hAnsi="Times New Roman" w:cs="Times New Roman"/>
          <w:sz w:val="24"/>
          <w:szCs w:val="24"/>
        </w:rPr>
      </w:pPr>
    </w:p>
    <w:p w14:paraId="39CCCBF4" w14:textId="77777777" w:rsidR="00300033" w:rsidRPr="002A64A7" w:rsidRDefault="00300033" w:rsidP="00300033">
      <w:pPr>
        <w:shd w:val="clear" w:color="auto" w:fill="FFFFFF" w:themeFill="background1"/>
        <w:adjustRightInd w:val="0"/>
        <w:spacing w:before="160" w:after="40" w:line="276" w:lineRule="auto"/>
        <w:contextualSpacing/>
        <w:jc w:val="both"/>
        <w:rPr>
          <w:rFonts w:ascii="Times New Roman" w:hAnsi="Times New Roman" w:cs="Times New Roman"/>
          <w:b/>
          <w:sz w:val="24"/>
          <w:szCs w:val="24"/>
        </w:rPr>
      </w:pPr>
      <w:r w:rsidRPr="002A64A7">
        <w:rPr>
          <w:rFonts w:ascii="Times New Roman" w:hAnsi="Times New Roman" w:cs="Times New Roman"/>
          <w:b/>
          <w:sz w:val="24"/>
          <w:szCs w:val="24"/>
        </w:rPr>
        <w:t>Referans Dokümanlar:</w:t>
      </w:r>
    </w:p>
    <w:p w14:paraId="00B924FD" w14:textId="3B282327"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.PR.03 Dokümanların Kontrolü Prosedürü</w:t>
      </w:r>
    </w:p>
    <w:p w14:paraId="59CCAD1D" w14:textId="6BAC1810"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.PR.15 İletişim Prosedürü</w:t>
      </w:r>
    </w:p>
    <w:p w14:paraId="1C1A1C03" w14:textId="7B528644"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w w:val="95"/>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.D.11 YGG Toplantı Tutanağı</w:t>
      </w:r>
    </w:p>
    <w:p w14:paraId="30B1624D" w14:textId="77777777" w:rsidR="00300033" w:rsidRPr="002A64A7" w:rsidRDefault="00300033" w:rsidP="00300033">
      <w:pPr>
        <w:pStyle w:val="2DERECEDENSTL"/>
        <w:spacing w:before="160" w:after="40" w:line="276" w:lineRule="auto"/>
        <w:contextualSpacing/>
        <w:jc w:val="both"/>
        <w:rPr>
          <w:rFonts w:eastAsia="Georgia"/>
          <w:color w:val="0070C0"/>
          <w:szCs w:val="24"/>
        </w:rPr>
      </w:pPr>
      <w:bookmarkStart w:id="45" w:name="_Toc180061388"/>
      <w:r w:rsidRPr="002A64A7">
        <w:rPr>
          <w:rFonts w:eastAsia="Georgia"/>
          <w:color w:val="0070C0"/>
          <w:w w:val="95"/>
          <w:szCs w:val="24"/>
        </w:rPr>
        <w:t>7.2 Yetkinlik</w:t>
      </w:r>
      <w:bookmarkEnd w:id="45"/>
    </w:p>
    <w:p w14:paraId="2014FB31" w14:textId="77777777" w:rsidR="00300033" w:rsidRPr="002A64A7" w:rsidRDefault="00300033" w:rsidP="00300033">
      <w:pPr>
        <w:adjustRightInd w:val="0"/>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 xml:space="preserve">Müdürlüğümüz personelinin görevlendirmesi MEB norm kadro esasına göre yapılmaktadır. Entegre Yönetim sistemlerinin performansını etkileyen veya etkileyebilecek her seviyedeki çalışanın bilinçlendirme faaliyetleri kurum içi ve kurum dışı bağlantılarla sağlanmaktadır, entegre yönetim sistemi bileşenleri ile ilgili eğitim ve beceri ihtiyaçları, Bakanlığımız Öğretmen Yetiştirme ve Geliştirme Genel Müdürlüğü tarafından düzenlenen hizmet içi eğitimlerle karşılanmaktadır. Üst Yönetimimiz hizmet içi eğitimlerle personelin ihtiyaç duyduğu yetkinliği kazanmaları ve bu yetkinliğin sürekliliğinin sağlanması amacıyla gerekli önlemleri almaktadır. </w:t>
      </w:r>
    </w:p>
    <w:p w14:paraId="5FF54AC2" w14:textId="77777777" w:rsidR="00300033" w:rsidRPr="002A64A7" w:rsidRDefault="00300033" w:rsidP="00300033">
      <w:pPr>
        <w:adjustRightInd w:val="0"/>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 xml:space="preserve">Personelin belirlenmiş nitelik kriterlerini sağlaması, niteliklerinin geliştirilmesi ve Entegre Yönetim Sistemine katkılarının arttırılması amacıyla gereken eğitimler veya diğer tedbirler yıllık eğitim planlarında sistematik bir şekilde belirlenmekte ve gerçekleştirilmektedir. </w:t>
      </w:r>
    </w:p>
    <w:p w14:paraId="6041EB03" w14:textId="77777777" w:rsidR="00300033" w:rsidRPr="002A64A7" w:rsidRDefault="00300033" w:rsidP="00300033">
      <w:pPr>
        <w:adjustRightInd w:val="0"/>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lastRenderedPageBreak/>
        <w:t>EYS ’nin performansını ve etkinliğini etkileyen kişilerin yetkinlikleri, yeterlilikleri ve hizmet kalitesini etkileyen işleri yapan personelin nitelikleri, ilgili yasal mevzuat şartları da</w:t>
      </w:r>
      <w:r w:rsidRPr="002A64A7">
        <w:rPr>
          <w:rFonts w:ascii="Times New Roman" w:hAnsi="Times New Roman" w:cs="Times New Roman"/>
          <w:sz w:val="24"/>
          <w:szCs w:val="24"/>
        </w:rPr>
        <w:t xml:space="preserve"> dikkate alınarak belirlenmiş ve Görev Tanımları kapsamında dokümante edilerek kayıt altına alınmıştır.</w:t>
      </w:r>
    </w:p>
    <w:p w14:paraId="5BE1B990" w14:textId="77777777" w:rsidR="00300033" w:rsidRPr="002A64A7" w:rsidRDefault="00300033" w:rsidP="00300033">
      <w:pPr>
        <w:adjustRightInd w:val="0"/>
        <w:spacing w:before="160" w:after="40" w:line="276" w:lineRule="auto"/>
        <w:ind w:firstLine="709"/>
        <w:jc w:val="both"/>
        <w:rPr>
          <w:rFonts w:ascii="Times New Roman" w:eastAsia="Georgia" w:hAnsi="Times New Roman" w:cs="Times New Roman"/>
          <w:sz w:val="24"/>
          <w:szCs w:val="24"/>
        </w:rPr>
      </w:pPr>
      <w:r w:rsidRPr="002A64A7">
        <w:rPr>
          <w:rFonts w:ascii="Times New Roman" w:hAnsi="Times New Roman" w:cs="Times New Roman"/>
          <w:sz w:val="24"/>
          <w:szCs w:val="24"/>
        </w:rPr>
        <w:t>Personelin belirlenmiş nitelik kriterlerini sağlaması, niteliklerinin geliştirilmesi ve EYS ’ye katkılarının arttırılması amacıyla, gereken eğitimler veya diğer tedbirler planlı ve sistematik bir şekilde belirlenmekte ve uygulanmaktadır. Yeni başlayan tüm personele oryantasyon ve hizmet içi eğitimler verilmektedir. Personel mevcut yetkinlikleri göz önünde bulundurularak görevlendirmektedir. Bu amaçla, insan kaynakları yönetimine ilişkin genel esaslar ve uygulamalar, EYS dokümantasyonu kapsamında tanımlanmış ve yürütülmektedir.</w:t>
      </w:r>
    </w:p>
    <w:p w14:paraId="7D98C398"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p>
    <w:p w14:paraId="689488D7"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hAnsi="Times New Roman" w:cs="Times New Roman"/>
          <w:b/>
          <w:sz w:val="24"/>
          <w:szCs w:val="24"/>
        </w:rPr>
      </w:pPr>
      <w:r w:rsidRPr="002A64A7">
        <w:rPr>
          <w:rFonts w:ascii="Times New Roman" w:hAnsi="Times New Roman" w:cs="Times New Roman"/>
          <w:b/>
          <w:sz w:val="24"/>
          <w:szCs w:val="24"/>
        </w:rPr>
        <w:t xml:space="preserve">Referans Dokümanlar: </w:t>
      </w:r>
    </w:p>
    <w:p w14:paraId="25528C3B"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657 sayılı Devlet Memurları Kanunu</w:t>
      </w:r>
    </w:p>
    <w:p w14:paraId="6ADA6B07"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sidRPr="002A64A7">
        <w:rPr>
          <w:rFonts w:ascii="Times New Roman" w:eastAsia="Calibri" w:hAnsi="Times New Roman" w:cs="Times New Roman"/>
          <w:color w:val="000000"/>
          <w:sz w:val="24"/>
          <w:szCs w:val="24"/>
        </w:rPr>
        <w:t>MEB Hizmet içi Eğitim Yönetmeliği</w:t>
      </w:r>
    </w:p>
    <w:p w14:paraId="5848E334" w14:textId="357FE226"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.PR.22 Eğitim ve Yeterlilik Prosedürü</w:t>
      </w:r>
    </w:p>
    <w:p w14:paraId="7F411EE0" w14:textId="4F11474D"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.PR.04 Kayıtların Kontrolü Prosedürü</w:t>
      </w:r>
    </w:p>
    <w:p w14:paraId="004A612E" w14:textId="78922D0A"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color w:val="365F91"/>
          <w:w w:val="95"/>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 24 Yetkinlik Değerlendirme Prosedürü</w:t>
      </w:r>
    </w:p>
    <w:p w14:paraId="407EC11B" w14:textId="77777777" w:rsidR="00300033" w:rsidRPr="002A64A7" w:rsidRDefault="00300033" w:rsidP="00300033">
      <w:pPr>
        <w:pStyle w:val="2DERECEDENSTL"/>
        <w:spacing w:before="160" w:after="40" w:line="276" w:lineRule="auto"/>
        <w:contextualSpacing/>
        <w:jc w:val="both"/>
        <w:rPr>
          <w:rFonts w:eastAsia="Georgia"/>
          <w:color w:val="0070C0"/>
          <w:szCs w:val="24"/>
        </w:rPr>
      </w:pPr>
      <w:bookmarkStart w:id="46" w:name="_Toc180061389"/>
      <w:r w:rsidRPr="002A64A7">
        <w:rPr>
          <w:rFonts w:eastAsia="Georgia"/>
          <w:color w:val="0070C0"/>
          <w:w w:val="95"/>
          <w:szCs w:val="24"/>
        </w:rPr>
        <w:t>7.3 Farkındalık</w:t>
      </w:r>
      <w:bookmarkEnd w:id="46"/>
    </w:p>
    <w:p w14:paraId="59C306C5"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 xml:space="preserve">Çalışanlarımıza Müdürlüğümüzün Entegre Yönetim Sistemleri politikası ve hedefleri iletişim kanallarıyla duyurulmaktadır. Çalışan Temsilcisi aracılığı ile de çalışanların Entegre Yönetim sistemlerinin etkinliğine katılımı sağlanmaktadır. </w:t>
      </w:r>
    </w:p>
    <w:p w14:paraId="29E79340"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Müdürlüğümüz tarafından düzenlenen toplantılar, seminerler aracılığıyla çalışanlarımızın farkındalığını artırmaya yönelik çalışmalar yapılmaktadır. Bu çalışmalarda, çalışanların Entegre Yönetim Sistemlerinin etkinliğine olan faydaları, Entegre Yönetim Sistemlerinin şartlarının yerine getirilmemesinin etkileri ve potansiyel sonuçları;  tehlike, İSG riskleri, çevre boyutları ve bunlarla ilgili belirlenen faaliyetler; yaşamlarına veya sağlıklarına yönelik mutlak ve ciddi bir tehlike oluşturduğunu düşündükleri iş durumlarından kendilerini uzaklaştırma becerisi ve bunlardan kaynaklanan uygunsuz sonuçlardan kendilerini korumaya yönelik beceriler konusunda farkındalık sağlanmaktadır.</w:t>
      </w:r>
    </w:p>
    <w:p w14:paraId="3408D65E" w14:textId="77777777" w:rsidR="00300033" w:rsidRPr="002A64A7" w:rsidRDefault="00300033"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p>
    <w:p w14:paraId="52149F00" w14:textId="77777777" w:rsidR="00300033" w:rsidRPr="002A64A7" w:rsidRDefault="00300033" w:rsidP="00300033">
      <w:pPr>
        <w:shd w:val="clear" w:color="auto" w:fill="FFFFFF" w:themeFill="background1"/>
        <w:adjustRightInd w:val="0"/>
        <w:spacing w:before="160" w:after="40" w:line="276" w:lineRule="auto"/>
        <w:contextualSpacing/>
        <w:jc w:val="both"/>
        <w:rPr>
          <w:rFonts w:ascii="Times New Roman" w:hAnsi="Times New Roman" w:cs="Times New Roman"/>
          <w:b/>
          <w:sz w:val="24"/>
          <w:szCs w:val="24"/>
        </w:rPr>
      </w:pPr>
      <w:r w:rsidRPr="002A64A7">
        <w:rPr>
          <w:rFonts w:ascii="Times New Roman" w:hAnsi="Times New Roman" w:cs="Times New Roman"/>
          <w:b/>
          <w:sz w:val="24"/>
          <w:szCs w:val="24"/>
        </w:rPr>
        <w:t>Referans Dokümanlar:</w:t>
      </w:r>
    </w:p>
    <w:p w14:paraId="7C24AE72" w14:textId="0EBB572F" w:rsidR="00300033" w:rsidRPr="002A64A7" w:rsidRDefault="00692FBB"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.D.01 Entegre Yönetim Sistemi Politikası</w:t>
      </w:r>
    </w:p>
    <w:p w14:paraId="26453763" w14:textId="0C604B63" w:rsidR="00300033" w:rsidRPr="002A64A7" w:rsidRDefault="00692FBB"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.D.02 Entegre Yönetim Sistemi Hedefleri</w:t>
      </w:r>
    </w:p>
    <w:p w14:paraId="486AA110" w14:textId="589328CD" w:rsidR="00300033" w:rsidRPr="002A64A7" w:rsidRDefault="00692FBB" w:rsidP="00300033">
      <w:pPr>
        <w:shd w:val="clear" w:color="auto" w:fill="FFFFFF" w:themeFill="background1"/>
        <w:adjustRightInd w:val="0"/>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.PR.22 Eğitim ve Yeterlilik Prosedürü</w:t>
      </w:r>
    </w:p>
    <w:p w14:paraId="3DB1C352" w14:textId="001B0F36" w:rsidR="00300033" w:rsidRPr="002A64A7" w:rsidRDefault="00692FBB"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ŞAEA</w:t>
      </w:r>
      <w:r w:rsidR="00300033" w:rsidRPr="002A64A7">
        <w:rPr>
          <w:rFonts w:ascii="Times New Roman" w:hAnsi="Times New Roman" w:cs="Times New Roman"/>
          <w:sz w:val="24"/>
          <w:szCs w:val="24"/>
        </w:rPr>
        <w:t>.PR.11 Uygunsuzluk Yönetimi ve Düzeltici Faaliyet Prosedürü</w:t>
      </w:r>
    </w:p>
    <w:p w14:paraId="679EF8D4" w14:textId="20EE10F2" w:rsidR="00300033" w:rsidRPr="002A64A7" w:rsidRDefault="00692FBB"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.PR.25 Farkındalık ve Oryantasyon Eğitimi Prosedürü</w:t>
      </w:r>
    </w:p>
    <w:p w14:paraId="58BCC743" w14:textId="77777777" w:rsidR="00300033" w:rsidRPr="002A64A7" w:rsidRDefault="00300033" w:rsidP="00300033">
      <w:pPr>
        <w:pStyle w:val="2DERECEDENSTL"/>
        <w:spacing w:before="160" w:after="40" w:line="276" w:lineRule="auto"/>
        <w:contextualSpacing/>
        <w:jc w:val="both"/>
        <w:rPr>
          <w:rFonts w:eastAsia="Georgia"/>
          <w:color w:val="0070C0"/>
          <w:szCs w:val="24"/>
        </w:rPr>
      </w:pPr>
      <w:bookmarkStart w:id="47" w:name="_Toc180061390"/>
      <w:r w:rsidRPr="002A64A7">
        <w:rPr>
          <w:rFonts w:eastAsia="Georgia"/>
          <w:color w:val="0070C0"/>
          <w:w w:val="95"/>
          <w:szCs w:val="24"/>
        </w:rPr>
        <w:t>7.4 İletişim</w:t>
      </w:r>
      <w:bookmarkEnd w:id="47"/>
    </w:p>
    <w:p w14:paraId="5D3544E8"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48" w:name="_Toc180061391"/>
      <w:r w:rsidRPr="002A64A7">
        <w:rPr>
          <w:rFonts w:eastAsia="Georgia"/>
          <w:color w:val="0070C0"/>
          <w:w w:val="95"/>
          <w:sz w:val="24"/>
          <w:szCs w:val="24"/>
        </w:rPr>
        <w:t>7.4.1 Genel</w:t>
      </w:r>
      <w:bookmarkEnd w:id="48"/>
    </w:p>
    <w:p w14:paraId="5FA163E0" w14:textId="77777777" w:rsidR="00300033" w:rsidRPr="002A64A7" w:rsidRDefault="00300033" w:rsidP="00300033">
      <w:pPr>
        <w:tabs>
          <w:tab w:val="left" w:pos="284"/>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 xml:space="preserve">Planlı ve etkili iletişimin kişi katılımını artırdığının, kuruluş bağlamı, ilgili tarafların ihtiyaç ve beklentileri ve EYS nin daha iyi anlaşılmasını sağladığının bilinciyle, Entegre Yönetim Sisteminin başarıya ulaşması ve istenilen sonuçları üretebilmesi için, etkin bir koordinasyonun sağlanması gerekmektedir. Bu da iletişim metotlarının ve araçlarının etkin bir şekilde kullanımı ile mümkündür. Bu amaçla Müdürlüğümüz; yasal şartları ve diğer şartları dikkate alarak, çalışanları ve ilgili tarafları ile iletişim ihtiyaçlarını karşılamak amacıyla, iletişim metotlarının ve araçlarının kullanımına ilişkin EYS kapsamında proses oluşturmuştur ve dokümante etmiştir.  </w:t>
      </w:r>
    </w:p>
    <w:p w14:paraId="4D818248" w14:textId="77777777" w:rsidR="00300033" w:rsidRPr="002A64A7" w:rsidRDefault="00300033" w:rsidP="00300033">
      <w:pPr>
        <w:tabs>
          <w:tab w:val="left" w:pos="993"/>
        </w:tabs>
        <w:spacing w:before="160" w:after="40" w:line="276" w:lineRule="auto"/>
        <w:ind w:left="284" w:firstLine="567"/>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Müdürlüğümüz çalışanları ve ilgili tarafları ile</w:t>
      </w:r>
      <w:r w:rsidRPr="002A64A7">
        <w:rPr>
          <w:rFonts w:ascii="Times New Roman" w:eastAsia="Georgia" w:hAnsi="Times New Roman" w:cs="Times New Roman"/>
          <w:b/>
          <w:sz w:val="24"/>
          <w:szCs w:val="24"/>
        </w:rPr>
        <w:t xml:space="preserve"> </w:t>
      </w:r>
      <w:r w:rsidRPr="002A64A7">
        <w:rPr>
          <w:rFonts w:ascii="Times New Roman" w:eastAsia="Georgia" w:hAnsi="Times New Roman" w:cs="Times New Roman"/>
          <w:sz w:val="24"/>
          <w:szCs w:val="24"/>
        </w:rPr>
        <w:t>iletişimini,</w:t>
      </w:r>
    </w:p>
    <w:p w14:paraId="7C6FF24C" w14:textId="77777777" w:rsidR="00300033" w:rsidRPr="002A64A7" w:rsidRDefault="00300033" w:rsidP="00300033">
      <w:pPr>
        <w:widowControl w:val="0"/>
        <w:numPr>
          <w:ilvl w:val="2"/>
          <w:numId w:val="23"/>
        </w:numPr>
        <w:tabs>
          <w:tab w:val="left" w:pos="1522"/>
        </w:tabs>
        <w:autoSpaceDE w:val="0"/>
        <w:autoSpaceDN w:val="0"/>
        <w:spacing w:before="160" w:after="40" w:line="276" w:lineRule="auto"/>
        <w:ind w:left="1519" w:hanging="289"/>
        <w:contextualSpacing/>
        <w:jc w:val="both"/>
        <w:rPr>
          <w:rFonts w:ascii="Times New Roman" w:hAnsi="Times New Roman" w:cs="Times New Roman"/>
          <w:sz w:val="24"/>
          <w:szCs w:val="24"/>
        </w:rPr>
      </w:pPr>
      <w:r w:rsidRPr="002A64A7">
        <w:rPr>
          <w:rFonts w:ascii="Times New Roman" w:hAnsi="Times New Roman" w:cs="Times New Roman"/>
          <w:sz w:val="24"/>
          <w:szCs w:val="24"/>
        </w:rPr>
        <w:t>İç ve dış</w:t>
      </w:r>
      <w:r w:rsidRPr="002A64A7">
        <w:rPr>
          <w:rFonts w:ascii="Times New Roman" w:hAnsi="Times New Roman" w:cs="Times New Roman"/>
          <w:spacing w:val="4"/>
          <w:sz w:val="24"/>
          <w:szCs w:val="24"/>
        </w:rPr>
        <w:t xml:space="preserve"> </w:t>
      </w:r>
      <w:r w:rsidRPr="002A64A7">
        <w:rPr>
          <w:rFonts w:ascii="Times New Roman" w:hAnsi="Times New Roman" w:cs="Times New Roman"/>
          <w:sz w:val="24"/>
          <w:szCs w:val="24"/>
        </w:rPr>
        <w:t>yazışmalar,</w:t>
      </w:r>
    </w:p>
    <w:p w14:paraId="6DAF4E42" w14:textId="77777777" w:rsidR="00300033" w:rsidRPr="002A64A7" w:rsidRDefault="00300033" w:rsidP="00300033">
      <w:pPr>
        <w:widowControl w:val="0"/>
        <w:numPr>
          <w:ilvl w:val="2"/>
          <w:numId w:val="23"/>
        </w:numPr>
        <w:tabs>
          <w:tab w:val="left" w:pos="1522"/>
        </w:tabs>
        <w:autoSpaceDE w:val="0"/>
        <w:autoSpaceDN w:val="0"/>
        <w:spacing w:before="160" w:after="40" w:line="276" w:lineRule="auto"/>
        <w:contextualSpacing/>
        <w:jc w:val="both"/>
        <w:rPr>
          <w:rFonts w:ascii="Times New Roman" w:hAnsi="Times New Roman" w:cs="Times New Roman"/>
          <w:sz w:val="24"/>
          <w:szCs w:val="24"/>
        </w:rPr>
      </w:pPr>
      <w:r w:rsidRPr="002A64A7">
        <w:rPr>
          <w:rFonts w:ascii="Times New Roman" w:hAnsi="Times New Roman" w:cs="Times New Roman"/>
          <w:sz w:val="24"/>
          <w:szCs w:val="24"/>
        </w:rPr>
        <w:t>Kurumsal e-posta,</w:t>
      </w:r>
    </w:p>
    <w:p w14:paraId="795A3588" w14:textId="77777777" w:rsidR="00300033" w:rsidRPr="002A64A7" w:rsidRDefault="00300033" w:rsidP="00300033">
      <w:pPr>
        <w:widowControl w:val="0"/>
        <w:numPr>
          <w:ilvl w:val="2"/>
          <w:numId w:val="23"/>
        </w:numPr>
        <w:tabs>
          <w:tab w:val="left" w:pos="1522"/>
        </w:tabs>
        <w:autoSpaceDE w:val="0"/>
        <w:autoSpaceDN w:val="0"/>
        <w:spacing w:before="160" w:after="40" w:line="276" w:lineRule="auto"/>
        <w:ind w:left="1519" w:hanging="289"/>
        <w:contextualSpacing/>
        <w:jc w:val="both"/>
        <w:rPr>
          <w:rFonts w:ascii="Times New Roman" w:hAnsi="Times New Roman" w:cs="Times New Roman"/>
          <w:sz w:val="24"/>
          <w:szCs w:val="24"/>
        </w:rPr>
      </w:pPr>
      <w:r w:rsidRPr="002A64A7">
        <w:rPr>
          <w:rFonts w:ascii="Times New Roman" w:hAnsi="Times New Roman" w:cs="Times New Roman"/>
          <w:sz w:val="24"/>
          <w:szCs w:val="24"/>
        </w:rPr>
        <w:t>Telefon,</w:t>
      </w:r>
      <w:r w:rsidRPr="002A64A7">
        <w:rPr>
          <w:rFonts w:ascii="Times New Roman" w:hAnsi="Times New Roman" w:cs="Times New Roman"/>
          <w:spacing w:val="-1"/>
          <w:sz w:val="24"/>
          <w:szCs w:val="24"/>
        </w:rPr>
        <w:t xml:space="preserve"> </w:t>
      </w:r>
      <w:r w:rsidRPr="002A64A7">
        <w:rPr>
          <w:rFonts w:ascii="Times New Roman" w:hAnsi="Times New Roman" w:cs="Times New Roman"/>
          <w:sz w:val="24"/>
          <w:szCs w:val="24"/>
        </w:rPr>
        <w:t>faks,</w:t>
      </w:r>
    </w:p>
    <w:p w14:paraId="14C4907B" w14:textId="77777777" w:rsidR="00300033" w:rsidRPr="002A64A7" w:rsidRDefault="00300033" w:rsidP="00300033">
      <w:pPr>
        <w:widowControl w:val="0"/>
        <w:numPr>
          <w:ilvl w:val="2"/>
          <w:numId w:val="23"/>
        </w:numPr>
        <w:tabs>
          <w:tab w:val="left" w:pos="1522"/>
        </w:tabs>
        <w:autoSpaceDE w:val="0"/>
        <w:autoSpaceDN w:val="0"/>
        <w:spacing w:before="160" w:after="40" w:line="276" w:lineRule="auto"/>
        <w:ind w:left="1519" w:hanging="289"/>
        <w:contextualSpacing/>
        <w:jc w:val="both"/>
        <w:rPr>
          <w:rFonts w:ascii="Times New Roman" w:hAnsi="Times New Roman" w:cs="Times New Roman"/>
          <w:sz w:val="24"/>
          <w:szCs w:val="24"/>
        </w:rPr>
      </w:pPr>
      <w:r w:rsidRPr="002A64A7">
        <w:rPr>
          <w:rFonts w:ascii="Times New Roman" w:hAnsi="Times New Roman" w:cs="Times New Roman"/>
          <w:sz w:val="24"/>
          <w:szCs w:val="24"/>
        </w:rPr>
        <w:t>Hizmet içi</w:t>
      </w:r>
      <w:r w:rsidRPr="002A64A7">
        <w:rPr>
          <w:rFonts w:ascii="Times New Roman" w:hAnsi="Times New Roman" w:cs="Times New Roman"/>
          <w:spacing w:val="-1"/>
          <w:sz w:val="24"/>
          <w:szCs w:val="24"/>
        </w:rPr>
        <w:t xml:space="preserve"> </w:t>
      </w:r>
      <w:r w:rsidRPr="002A64A7">
        <w:rPr>
          <w:rFonts w:ascii="Times New Roman" w:hAnsi="Times New Roman" w:cs="Times New Roman"/>
          <w:sz w:val="24"/>
          <w:szCs w:val="24"/>
        </w:rPr>
        <w:t>eğitimler,</w:t>
      </w:r>
    </w:p>
    <w:p w14:paraId="53E76BB7" w14:textId="77777777" w:rsidR="00300033" w:rsidRPr="002A64A7" w:rsidRDefault="00300033" w:rsidP="00300033">
      <w:pPr>
        <w:widowControl w:val="0"/>
        <w:numPr>
          <w:ilvl w:val="2"/>
          <w:numId w:val="23"/>
        </w:numPr>
        <w:tabs>
          <w:tab w:val="left" w:pos="1522"/>
        </w:tabs>
        <w:autoSpaceDE w:val="0"/>
        <w:autoSpaceDN w:val="0"/>
        <w:spacing w:before="160" w:after="40" w:line="276" w:lineRule="auto"/>
        <w:ind w:left="1519" w:hanging="289"/>
        <w:contextualSpacing/>
        <w:jc w:val="both"/>
        <w:rPr>
          <w:rFonts w:ascii="Times New Roman" w:hAnsi="Times New Roman" w:cs="Times New Roman"/>
          <w:sz w:val="24"/>
          <w:szCs w:val="24"/>
        </w:rPr>
      </w:pPr>
      <w:r w:rsidRPr="002A64A7">
        <w:rPr>
          <w:rFonts w:ascii="Times New Roman" w:hAnsi="Times New Roman" w:cs="Times New Roman"/>
          <w:sz w:val="24"/>
          <w:szCs w:val="24"/>
        </w:rPr>
        <w:t>YGG</w:t>
      </w:r>
      <w:r w:rsidRPr="002A64A7">
        <w:rPr>
          <w:rFonts w:ascii="Times New Roman" w:hAnsi="Times New Roman" w:cs="Times New Roman"/>
          <w:spacing w:val="-2"/>
          <w:sz w:val="24"/>
          <w:szCs w:val="24"/>
        </w:rPr>
        <w:t xml:space="preserve"> </w:t>
      </w:r>
      <w:r w:rsidRPr="002A64A7">
        <w:rPr>
          <w:rFonts w:ascii="Times New Roman" w:hAnsi="Times New Roman" w:cs="Times New Roman"/>
          <w:sz w:val="24"/>
          <w:szCs w:val="24"/>
        </w:rPr>
        <w:t>toplantıları,</w:t>
      </w:r>
    </w:p>
    <w:p w14:paraId="701C2BB0" w14:textId="77777777" w:rsidR="00300033" w:rsidRPr="002A64A7" w:rsidRDefault="00300033" w:rsidP="00300033">
      <w:pPr>
        <w:widowControl w:val="0"/>
        <w:numPr>
          <w:ilvl w:val="2"/>
          <w:numId w:val="23"/>
        </w:numPr>
        <w:tabs>
          <w:tab w:val="left" w:pos="1522"/>
        </w:tabs>
        <w:autoSpaceDE w:val="0"/>
        <w:autoSpaceDN w:val="0"/>
        <w:spacing w:before="160" w:after="40" w:line="276" w:lineRule="auto"/>
        <w:ind w:left="1519" w:hanging="289"/>
        <w:contextualSpacing/>
        <w:jc w:val="both"/>
        <w:rPr>
          <w:rFonts w:ascii="Times New Roman" w:hAnsi="Times New Roman" w:cs="Times New Roman"/>
          <w:sz w:val="24"/>
          <w:szCs w:val="24"/>
        </w:rPr>
      </w:pPr>
      <w:r w:rsidRPr="002A64A7">
        <w:rPr>
          <w:rFonts w:ascii="Times New Roman" w:hAnsi="Times New Roman" w:cs="Times New Roman"/>
          <w:sz w:val="24"/>
          <w:szCs w:val="24"/>
        </w:rPr>
        <w:t>Yüz yüze görüşmeler,</w:t>
      </w:r>
    </w:p>
    <w:p w14:paraId="03C4E179" w14:textId="77777777" w:rsidR="00300033" w:rsidRPr="002A64A7" w:rsidRDefault="00300033" w:rsidP="00300033">
      <w:pPr>
        <w:widowControl w:val="0"/>
        <w:numPr>
          <w:ilvl w:val="2"/>
          <w:numId w:val="23"/>
        </w:numPr>
        <w:tabs>
          <w:tab w:val="left" w:pos="1522"/>
        </w:tabs>
        <w:autoSpaceDE w:val="0"/>
        <w:autoSpaceDN w:val="0"/>
        <w:spacing w:before="160" w:after="40" w:line="276" w:lineRule="auto"/>
        <w:ind w:left="1519" w:hanging="289"/>
        <w:contextualSpacing/>
        <w:jc w:val="both"/>
        <w:rPr>
          <w:rFonts w:ascii="Times New Roman" w:hAnsi="Times New Roman" w:cs="Times New Roman"/>
          <w:sz w:val="24"/>
          <w:szCs w:val="24"/>
        </w:rPr>
      </w:pPr>
      <w:r w:rsidRPr="002A64A7">
        <w:rPr>
          <w:rFonts w:ascii="Times New Roman" w:hAnsi="Times New Roman" w:cs="Times New Roman"/>
          <w:sz w:val="24"/>
          <w:szCs w:val="24"/>
        </w:rPr>
        <w:t>Doküman Yönetim Sistemi (DYS),</w:t>
      </w:r>
    </w:p>
    <w:p w14:paraId="330A8D0A" w14:textId="77777777" w:rsidR="00300033" w:rsidRPr="002A64A7" w:rsidRDefault="00300033" w:rsidP="00300033">
      <w:pPr>
        <w:widowControl w:val="0"/>
        <w:numPr>
          <w:ilvl w:val="2"/>
          <w:numId w:val="23"/>
        </w:numPr>
        <w:tabs>
          <w:tab w:val="left" w:pos="1522"/>
        </w:tabs>
        <w:autoSpaceDE w:val="0"/>
        <w:autoSpaceDN w:val="0"/>
        <w:spacing w:before="160" w:after="40" w:line="276" w:lineRule="auto"/>
        <w:contextualSpacing/>
        <w:jc w:val="both"/>
        <w:rPr>
          <w:rFonts w:ascii="Times New Roman" w:hAnsi="Times New Roman" w:cs="Times New Roman"/>
          <w:sz w:val="24"/>
          <w:szCs w:val="24"/>
        </w:rPr>
      </w:pPr>
      <w:r w:rsidRPr="002A64A7">
        <w:rPr>
          <w:rFonts w:ascii="Times New Roman" w:hAnsi="Times New Roman" w:cs="Times New Roman"/>
          <w:sz w:val="24"/>
          <w:szCs w:val="24"/>
        </w:rPr>
        <w:t>Web</w:t>
      </w:r>
      <w:r w:rsidRPr="002A64A7">
        <w:rPr>
          <w:rFonts w:ascii="Times New Roman" w:hAnsi="Times New Roman" w:cs="Times New Roman"/>
          <w:spacing w:val="-1"/>
          <w:sz w:val="24"/>
          <w:szCs w:val="24"/>
        </w:rPr>
        <w:t xml:space="preserve"> </w:t>
      </w:r>
      <w:r w:rsidRPr="002A64A7">
        <w:rPr>
          <w:rFonts w:ascii="Times New Roman" w:hAnsi="Times New Roman" w:cs="Times New Roman"/>
          <w:sz w:val="24"/>
          <w:szCs w:val="24"/>
        </w:rPr>
        <w:t>sitesi,</w:t>
      </w:r>
    </w:p>
    <w:p w14:paraId="36D1874F" w14:textId="77777777" w:rsidR="00300033" w:rsidRPr="002A64A7" w:rsidRDefault="00300033" w:rsidP="00300033">
      <w:pPr>
        <w:widowControl w:val="0"/>
        <w:numPr>
          <w:ilvl w:val="2"/>
          <w:numId w:val="23"/>
        </w:numPr>
        <w:tabs>
          <w:tab w:val="left" w:pos="1522"/>
        </w:tabs>
        <w:autoSpaceDE w:val="0"/>
        <w:autoSpaceDN w:val="0"/>
        <w:spacing w:before="160" w:after="40" w:line="276" w:lineRule="auto"/>
        <w:contextualSpacing/>
        <w:jc w:val="both"/>
        <w:rPr>
          <w:rFonts w:ascii="Times New Roman" w:hAnsi="Times New Roman" w:cs="Times New Roman"/>
          <w:sz w:val="24"/>
          <w:szCs w:val="24"/>
        </w:rPr>
      </w:pPr>
      <w:r w:rsidRPr="002A64A7">
        <w:rPr>
          <w:rFonts w:ascii="Times New Roman" w:hAnsi="Times New Roman" w:cs="Times New Roman"/>
          <w:sz w:val="24"/>
          <w:szCs w:val="24"/>
        </w:rPr>
        <w:t>Sosyal medya</w:t>
      </w:r>
    </w:p>
    <w:p w14:paraId="1F40B0E7" w14:textId="77777777" w:rsidR="00300033" w:rsidRPr="002A64A7" w:rsidRDefault="00300033" w:rsidP="00300033">
      <w:pPr>
        <w:widowControl w:val="0"/>
        <w:numPr>
          <w:ilvl w:val="2"/>
          <w:numId w:val="23"/>
        </w:numPr>
        <w:tabs>
          <w:tab w:val="left" w:pos="1522"/>
        </w:tabs>
        <w:autoSpaceDE w:val="0"/>
        <w:autoSpaceDN w:val="0"/>
        <w:spacing w:before="160" w:after="40" w:line="276" w:lineRule="auto"/>
        <w:ind w:left="1519" w:hanging="289"/>
        <w:contextualSpacing/>
        <w:jc w:val="both"/>
        <w:rPr>
          <w:rFonts w:ascii="Times New Roman" w:hAnsi="Times New Roman" w:cs="Times New Roman"/>
          <w:sz w:val="24"/>
          <w:szCs w:val="24"/>
        </w:rPr>
      </w:pPr>
      <w:r w:rsidRPr="002A64A7">
        <w:rPr>
          <w:rFonts w:ascii="Times New Roman" w:hAnsi="Times New Roman" w:cs="Times New Roman"/>
          <w:sz w:val="24"/>
          <w:szCs w:val="24"/>
        </w:rPr>
        <w:t>Ramak kala kutusu</w:t>
      </w:r>
    </w:p>
    <w:p w14:paraId="0FCF412C" w14:textId="77777777" w:rsidR="00300033" w:rsidRPr="002A64A7" w:rsidRDefault="00300033" w:rsidP="00300033">
      <w:pPr>
        <w:widowControl w:val="0"/>
        <w:numPr>
          <w:ilvl w:val="2"/>
          <w:numId w:val="23"/>
        </w:numPr>
        <w:tabs>
          <w:tab w:val="left" w:pos="1522"/>
        </w:tabs>
        <w:autoSpaceDE w:val="0"/>
        <w:autoSpaceDN w:val="0"/>
        <w:spacing w:before="160" w:after="40" w:line="276" w:lineRule="auto"/>
        <w:ind w:left="1519" w:hanging="289"/>
        <w:contextualSpacing/>
        <w:jc w:val="both"/>
        <w:rPr>
          <w:rFonts w:ascii="Times New Roman" w:hAnsi="Times New Roman" w:cs="Times New Roman"/>
          <w:sz w:val="24"/>
          <w:szCs w:val="24"/>
        </w:rPr>
      </w:pPr>
      <w:r w:rsidRPr="002A64A7">
        <w:rPr>
          <w:rFonts w:ascii="Times New Roman" w:hAnsi="Times New Roman" w:cs="Times New Roman"/>
          <w:sz w:val="24"/>
          <w:szCs w:val="24"/>
        </w:rPr>
        <w:t>Dilek ve Şikâyet kutusu</w:t>
      </w:r>
    </w:p>
    <w:p w14:paraId="1D03F1C1" w14:textId="77777777" w:rsidR="00300033" w:rsidRPr="002A64A7" w:rsidRDefault="00300033" w:rsidP="00300033">
      <w:pPr>
        <w:tabs>
          <w:tab w:val="left" w:pos="993"/>
        </w:tabs>
        <w:spacing w:before="160" w:after="40" w:line="276" w:lineRule="auto"/>
        <w:ind w:left="284"/>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yöntemleri kullanarak sağlamaktadır.</w:t>
      </w:r>
    </w:p>
    <w:p w14:paraId="3B5E3881"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İletişim ihtiyaçlarını değerlendirirken çalışanların ve ilgili tarafların cinsiyet, dil, okuma-yazma durumu, kültürü, engellilik durumu gibi faktörleri dikkate almaktadır.  Çalışanlarına ve ilgili taraflarına iletilecek bilginin Entegre Yönetim Sistemlerinde oluşan bilgi ile uyumlu ve güvenilir olduğunu güvence altına almaktadır.</w:t>
      </w:r>
    </w:p>
    <w:p w14:paraId="28AA79F7"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 xml:space="preserve">Müdürlüğümüz, Entegre Yönetim Sistemleri ile ilgili her türlü iletişimlere, ilgili proses, prosedür ve alt dokümanlarında belirttiği yollarla cevap vermektedir. </w:t>
      </w:r>
    </w:p>
    <w:p w14:paraId="2F15CF0D"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hAnsi="Times New Roman" w:cs="Times New Roman"/>
          <w:b/>
          <w:sz w:val="24"/>
          <w:szCs w:val="24"/>
        </w:rPr>
      </w:pPr>
    </w:p>
    <w:p w14:paraId="72B4E2C9"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sidRPr="002A64A7">
        <w:rPr>
          <w:rFonts w:ascii="Times New Roman" w:hAnsi="Times New Roman" w:cs="Times New Roman"/>
          <w:b/>
          <w:sz w:val="24"/>
          <w:szCs w:val="24"/>
        </w:rPr>
        <w:t>Referans Dokümanlar:</w:t>
      </w:r>
    </w:p>
    <w:p w14:paraId="206D3AA6" w14:textId="15B64262"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lastRenderedPageBreak/>
        <w:t>ŞAEA</w:t>
      </w:r>
      <w:r w:rsidR="00300033" w:rsidRPr="002A64A7">
        <w:rPr>
          <w:rFonts w:ascii="Times New Roman" w:eastAsia="Georgia" w:hAnsi="Times New Roman" w:cs="Times New Roman"/>
          <w:sz w:val="24"/>
          <w:szCs w:val="24"/>
        </w:rPr>
        <w:t>.PRS.06.01 İletişim Prosesi</w:t>
      </w:r>
    </w:p>
    <w:p w14:paraId="196FAEED" w14:textId="42DACB64"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.PR.15 İletişim Prosedürü</w:t>
      </w:r>
    </w:p>
    <w:p w14:paraId="6C966B8C"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49" w:name="_Toc180061392"/>
      <w:r w:rsidRPr="002A64A7">
        <w:rPr>
          <w:rFonts w:eastAsia="Georgia"/>
          <w:color w:val="0070C0"/>
          <w:w w:val="95"/>
          <w:sz w:val="24"/>
          <w:szCs w:val="24"/>
        </w:rPr>
        <w:t>7.4.2 İç İletişim</w:t>
      </w:r>
      <w:bookmarkEnd w:id="49"/>
    </w:p>
    <w:p w14:paraId="61A8D590" w14:textId="77777777" w:rsidR="00300033" w:rsidRPr="002A64A7" w:rsidRDefault="00300033" w:rsidP="00300033">
      <w:pPr>
        <w:tabs>
          <w:tab w:val="left" w:pos="993"/>
        </w:tabs>
        <w:spacing w:before="160" w:after="40" w:line="276" w:lineRule="auto"/>
        <w:ind w:firstLine="709"/>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Müdürlüğümüz Entegre Yönetim Sistemleri ile ilgili değişiklikler dahil olmak üzere Entegre Yönetim Sistemleri ile ilgili bilgileri, farklı seviyelerde ve fonksiyonlardaki çalışanlarla uygun şekilde paylaşmaktadır. İletişim kanallarına erişimin kolaylaştırılması, kanalların açık tutulması, çalışanların sürekli iyileştirmeye katkı sağlamasını da beraberinde getirmektedir.</w:t>
      </w:r>
    </w:p>
    <w:p w14:paraId="2515F152" w14:textId="77777777" w:rsidR="00300033" w:rsidRPr="002A64A7" w:rsidRDefault="00300033" w:rsidP="00300033">
      <w:pPr>
        <w:tabs>
          <w:tab w:val="left" w:pos="993"/>
        </w:tabs>
        <w:spacing w:before="160" w:after="40" w:line="276" w:lineRule="auto"/>
        <w:ind w:left="284" w:firstLine="567"/>
        <w:contextualSpacing/>
        <w:jc w:val="both"/>
        <w:rPr>
          <w:rFonts w:ascii="Times New Roman" w:eastAsia="Georgia" w:hAnsi="Times New Roman" w:cs="Times New Roman"/>
          <w:sz w:val="24"/>
          <w:szCs w:val="24"/>
        </w:rPr>
      </w:pPr>
    </w:p>
    <w:p w14:paraId="55D7A1DE"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eastAsia="Georgia" w:hAnsi="Times New Roman" w:cs="Times New Roman"/>
          <w:b/>
          <w:sz w:val="24"/>
          <w:szCs w:val="24"/>
        </w:rPr>
        <w:t>Referans Dokümanlar:</w:t>
      </w:r>
    </w:p>
    <w:p w14:paraId="4C699BA3" w14:textId="283AD66A"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.PRS.06.01 İletişim Prosesi</w:t>
      </w:r>
    </w:p>
    <w:p w14:paraId="0A849BD4" w14:textId="6762D722"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.PR.15 İletişim Prosedürü</w:t>
      </w:r>
    </w:p>
    <w:p w14:paraId="1C5ABECD"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50" w:name="_Toc180061393"/>
      <w:r w:rsidRPr="002A64A7">
        <w:rPr>
          <w:rFonts w:eastAsia="Georgia"/>
          <w:color w:val="0070C0"/>
          <w:w w:val="95"/>
          <w:sz w:val="24"/>
          <w:szCs w:val="24"/>
        </w:rPr>
        <w:t>7.4.3 Dış İletişim</w:t>
      </w:r>
      <w:bookmarkEnd w:id="50"/>
    </w:p>
    <w:p w14:paraId="60568D72" w14:textId="77777777" w:rsidR="00300033" w:rsidRPr="002A64A7" w:rsidRDefault="00300033" w:rsidP="00300033">
      <w:pPr>
        <w:tabs>
          <w:tab w:val="left" w:pos="993"/>
        </w:tabs>
        <w:spacing w:before="160" w:after="40" w:line="276" w:lineRule="auto"/>
        <w:ind w:firstLine="709"/>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Müdürlüğümüz yasal şartların ve diğer şartların gerektirdiği iletişim prosesinde yer alan ve Entegre Yönetim Sistemleri ile ilgili bilgilerin dış iletişimini sağlamaktadır.</w:t>
      </w:r>
    </w:p>
    <w:p w14:paraId="737D397C" w14:textId="77777777" w:rsidR="00300033" w:rsidRPr="002A64A7" w:rsidRDefault="00300033" w:rsidP="00300033">
      <w:pPr>
        <w:tabs>
          <w:tab w:val="left" w:pos="993"/>
        </w:tabs>
        <w:spacing w:before="160" w:after="40" w:line="276" w:lineRule="auto"/>
        <w:ind w:left="284" w:firstLine="567"/>
        <w:contextualSpacing/>
        <w:jc w:val="both"/>
        <w:rPr>
          <w:rFonts w:ascii="Times New Roman" w:eastAsia="Georgia" w:hAnsi="Times New Roman" w:cs="Times New Roman"/>
          <w:sz w:val="24"/>
          <w:szCs w:val="24"/>
        </w:rPr>
      </w:pPr>
    </w:p>
    <w:p w14:paraId="2613398B"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eastAsia="Georgia" w:hAnsi="Times New Roman" w:cs="Times New Roman"/>
          <w:b/>
          <w:sz w:val="24"/>
          <w:szCs w:val="24"/>
        </w:rPr>
        <w:t>Referans Dokümanlar:</w:t>
      </w:r>
    </w:p>
    <w:p w14:paraId="4A9347C3" w14:textId="0B6310AF"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.PRS.06.01 İletişim Prosesi</w:t>
      </w:r>
    </w:p>
    <w:p w14:paraId="0F34DB82" w14:textId="15E937FA"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.PR.15 İletişim Prosedürü</w:t>
      </w:r>
    </w:p>
    <w:p w14:paraId="79D5D1A1" w14:textId="77777777" w:rsidR="00300033" w:rsidRPr="002A64A7" w:rsidRDefault="00300033" w:rsidP="00300033">
      <w:pPr>
        <w:pStyle w:val="2DERECEDENSTL"/>
        <w:spacing w:before="160" w:after="40" w:line="276" w:lineRule="auto"/>
        <w:contextualSpacing/>
        <w:jc w:val="both"/>
        <w:rPr>
          <w:rFonts w:eastAsia="Georgia"/>
          <w:color w:val="0070C0"/>
          <w:szCs w:val="24"/>
        </w:rPr>
      </w:pPr>
      <w:bookmarkStart w:id="51" w:name="_Toc180061394"/>
      <w:r w:rsidRPr="002A64A7">
        <w:rPr>
          <w:rFonts w:eastAsia="Georgia"/>
          <w:color w:val="0070C0"/>
          <w:w w:val="95"/>
          <w:szCs w:val="24"/>
        </w:rPr>
        <w:t>7.5 Dokümante Edilmiş Bilgi</w:t>
      </w:r>
      <w:bookmarkEnd w:id="51"/>
    </w:p>
    <w:p w14:paraId="1AD811AA"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52" w:name="_Toc180061395"/>
      <w:r w:rsidRPr="002A64A7">
        <w:rPr>
          <w:rFonts w:eastAsia="Georgia"/>
          <w:color w:val="0070C0"/>
          <w:w w:val="95"/>
          <w:sz w:val="24"/>
          <w:szCs w:val="24"/>
        </w:rPr>
        <w:t>7.5.1 Genel</w:t>
      </w:r>
      <w:bookmarkEnd w:id="52"/>
    </w:p>
    <w:p w14:paraId="6E2A6A1E"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eastAsia="Georgia" w:hAnsi="Times New Roman" w:cs="Times New Roman"/>
          <w:sz w:val="24"/>
          <w:szCs w:val="24"/>
        </w:rPr>
        <w:t xml:space="preserve">Entegre Yönetim </w:t>
      </w:r>
      <w:r w:rsidRPr="002A64A7">
        <w:rPr>
          <w:rFonts w:ascii="Times New Roman" w:hAnsi="Times New Roman" w:cs="Times New Roman"/>
          <w:sz w:val="24"/>
          <w:szCs w:val="24"/>
        </w:rPr>
        <w:t xml:space="preserve">Sistemlerinin etkin ve verimli bir şekilde yürütülmesini, izlenmesi ve kontrolünü sağlamak amacıyla Entegre Yönetim Sistemlerinde yer alan temel dokümanlar ilgili standart şartlarını karşılayacak yeterlilikte hazırlanmıştır. Bu dokümanlar uygulanmakta ve sürekliliği sağlanmaktadır. Dokümanlar çalışanlara ve ilgili taraflara duyurulmuş ve takibi yapılmaktadır. </w:t>
      </w:r>
    </w:p>
    <w:p w14:paraId="6C35E60D" w14:textId="77777777" w:rsidR="00300033" w:rsidRPr="002A64A7" w:rsidRDefault="00300033" w:rsidP="00300033">
      <w:pPr>
        <w:pStyle w:val="ListeParagraf"/>
        <w:numPr>
          <w:ilvl w:val="0"/>
          <w:numId w:val="31"/>
        </w:numPr>
        <w:tabs>
          <w:tab w:val="left" w:pos="567"/>
        </w:tabs>
        <w:spacing w:before="160" w:after="40" w:line="276" w:lineRule="auto"/>
        <w:ind w:left="426" w:firstLine="0"/>
        <w:jc w:val="both"/>
        <w:rPr>
          <w:sz w:val="24"/>
          <w:szCs w:val="24"/>
        </w:rPr>
      </w:pPr>
      <w:r w:rsidRPr="002A64A7">
        <w:rPr>
          <w:sz w:val="24"/>
          <w:szCs w:val="24"/>
        </w:rPr>
        <w:t xml:space="preserve">Yönetsel ve kapsamlı işlemlerin tarif edilmesi için </w:t>
      </w:r>
      <w:r w:rsidRPr="002A64A7">
        <w:rPr>
          <w:b/>
          <w:sz w:val="24"/>
          <w:szCs w:val="24"/>
        </w:rPr>
        <w:t xml:space="preserve">prosedürler </w:t>
      </w:r>
      <w:r w:rsidRPr="002A64A7">
        <w:rPr>
          <w:sz w:val="24"/>
          <w:szCs w:val="24"/>
        </w:rPr>
        <w:t>yazılmıştır. Prosedür bir işi Kimin, Ne, Nasıl, Nerede, Niçin ve Ne Zaman yaptığını</w:t>
      </w:r>
      <w:r w:rsidRPr="002A64A7">
        <w:rPr>
          <w:spacing w:val="-2"/>
          <w:sz w:val="24"/>
          <w:szCs w:val="24"/>
        </w:rPr>
        <w:t xml:space="preserve"> </w:t>
      </w:r>
      <w:r w:rsidRPr="002A64A7">
        <w:rPr>
          <w:sz w:val="24"/>
          <w:szCs w:val="24"/>
        </w:rPr>
        <w:t>açıklamaktadır.</w:t>
      </w:r>
    </w:p>
    <w:p w14:paraId="6AC762CD" w14:textId="77777777" w:rsidR="00300033" w:rsidRPr="002A64A7" w:rsidRDefault="00300033" w:rsidP="00300033">
      <w:pPr>
        <w:pStyle w:val="ListeParagraf"/>
        <w:numPr>
          <w:ilvl w:val="0"/>
          <w:numId w:val="31"/>
        </w:numPr>
        <w:tabs>
          <w:tab w:val="left" w:pos="567"/>
        </w:tabs>
        <w:spacing w:before="160" w:after="40" w:line="276" w:lineRule="auto"/>
        <w:ind w:left="426" w:firstLine="0"/>
        <w:jc w:val="both"/>
        <w:rPr>
          <w:sz w:val="24"/>
          <w:szCs w:val="24"/>
        </w:rPr>
      </w:pPr>
      <w:r w:rsidRPr="002A64A7">
        <w:rPr>
          <w:sz w:val="24"/>
          <w:szCs w:val="24"/>
        </w:rPr>
        <w:t xml:space="preserve">İş ve işlemlerin girdi, çıktı, kaynak, kontrol kriteri, performans kriteri, risk ve fırsatlarını belirlemek amacıyla </w:t>
      </w:r>
      <w:r w:rsidRPr="002A64A7">
        <w:rPr>
          <w:b/>
          <w:sz w:val="24"/>
          <w:szCs w:val="24"/>
        </w:rPr>
        <w:t>prosesler</w:t>
      </w:r>
      <w:r w:rsidRPr="002A64A7">
        <w:rPr>
          <w:b/>
          <w:spacing w:val="-2"/>
          <w:sz w:val="24"/>
          <w:szCs w:val="24"/>
        </w:rPr>
        <w:t xml:space="preserve"> </w:t>
      </w:r>
      <w:r w:rsidRPr="002A64A7">
        <w:rPr>
          <w:sz w:val="24"/>
          <w:szCs w:val="24"/>
        </w:rPr>
        <w:t>oluşturulmuştur.</w:t>
      </w:r>
    </w:p>
    <w:p w14:paraId="7E2649D4" w14:textId="77777777" w:rsidR="00300033" w:rsidRPr="002A64A7" w:rsidRDefault="00300033" w:rsidP="00300033">
      <w:pPr>
        <w:pStyle w:val="ListeParagraf"/>
        <w:numPr>
          <w:ilvl w:val="0"/>
          <w:numId w:val="31"/>
        </w:numPr>
        <w:tabs>
          <w:tab w:val="left" w:pos="567"/>
        </w:tabs>
        <w:spacing w:before="160" w:after="40" w:line="276" w:lineRule="auto"/>
        <w:ind w:left="426" w:firstLine="0"/>
        <w:jc w:val="both"/>
        <w:rPr>
          <w:sz w:val="24"/>
          <w:szCs w:val="24"/>
        </w:rPr>
      </w:pPr>
      <w:r w:rsidRPr="002A64A7">
        <w:rPr>
          <w:sz w:val="24"/>
          <w:szCs w:val="24"/>
        </w:rPr>
        <w:t xml:space="preserve">Proses içerisindeki faaliyetlerin akışını teknik bir dille, uluslararası geçerliliği olan sembollerin kullanılmasıyla ve bilginin kolay ve net bir şekilde görülmesi amacıyla </w:t>
      </w:r>
      <w:r w:rsidRPr="002A64A7">
        <w:rPr>
          <w:b/>
          <w:sz w:val="24"/>
          <w:szCs w:val="24"/>
        </w:rPr>
        <w:t xml:space="preserve">iş </w:t>
      </w:r>
      <w:r w:rsidRPr="002A64A7">
        <w:rPr>
          <w:b/>
          <w:sz w:val="24"/>
          <w:szCs w:val="24"/>
        </w:rPr>
        <w:lastRenderedPageBreak/>
        <w:t xml:space="preserve">akışları </w:t>
      </w:r>
      <w:r w:rsidRPr="002A64A7">
        <w:rPr>
          <w:sz w:val="24"/>
          <w:szCs w:val="24"/>
        </w:rPr>
        <w:t>ile sağlanmıştır.</w:t>
      </w:r>
    </w:p>
    <w:p w14:paraId="1DEB57DB" w14:textId="77777777" w:rsidR="00300033" w:rsidRPr="002A64A7" w:rsidRDefault="00300033" w:rsidP="00300033">
      <w:pPr>
        <w:pStyle w:val="ListeParagraf"/>
        <w:numPr>
          <w:ilvl w:val="0"/>
          <w:numId w:val="31"/>
        </w:numPr>
        <w:tabs>
          <w:tab w:val="left" w:pos="567"/>
        </w:tabs>
        <w:spacing w:before="160" w:after="40" w:line="276" w:lineRule="auto"/>
        <w:ind w:left="426" w:firstLine="0"/>
        <w:jc w:val="both"/>
        <w:rPr>
          <w:sz w:val="24"/>
          <w:szCs w:val="24"/>
        </w:rPr>
      </w:pPr>
      <w:r w:rsidRPr="002A64A7">
        <w:rPr>
          <w:sz w:val="24"/>
          <w:szCs w:val="24"/>
        </w:rPr>
        <w:t xml:space="preserve">Prosesler içerisinde kullanılan formların standart hale getirilmesi için </w:t>
      </w:r>
      <w:r w:rsidRPr="002A64A7">
        <w:rPr>
          <w:b/>
          <w:sz w:val="24"/>
          <w:szCs w:val="24"/>
        </w:rPr>
        <w:t>formlar</w:t>
      </w:r>
      <w:r w:rsidRPr="002A64A7">
        <w:rPr>
          <w:b/>
          <w:spacing w:val="-6"/>
          <w:sz w:val="24"/>
          <w:szCs w:val="24"/>
        </w:rPr>
        <w:t xml:space="preserve"> </w:t>
      </w:r>
      <w:r w:rsidRPr="002A64A7">
        <w:rPr>
          <w:sz w:val="24"/>
          <w:szCs w:val="24"/>
        </w:rPr>
        <w:t>hazırlanmıştır.</w:t>
      </w:r>
    </w:p>
    <w:p w14:paraId="6896408D" w14:textId="77777777" w:rsidR="00300033" w:rsidRPr="002A64A7" w:rsidRDefault="00300033" w:rsidP="00300033">
      <w:pPr>
        <w:pStyle w:val="ListeParagraf"/>
        <w:numPr>
          <w:ilvl w:val="0"/>
          <w:numId w:val="31"/>
        </w:numPr>
        <w:tabs>
          <w:tab w:val="left" w:pos="567"/>
        </w:tabs>
        <w:spacing w:before="160" w:after="40" w:line="276" w:lineRule="auto"/>
        <w:ind w:left="426" w:firstLine="0"/>
        <w:jc w:val="both"/>
        <w:rPr>
          <w:sz w:val="24"/>
          <w:szCs w:val="24"/>
        </w:rPr>
      </w:pPr>
      <w:r w:rsidRPr="002A64A7">
        <w:rPr>
          <w:sz w:val="24"/>
          <w:szCs w:val="24"/>
        </w:rPr>
        <w:t xml:space="preserve">Müdürlüğümüz içerisindeki yetki ve sorumlulukların net bir şekilde belirlenmesi için </w:t>
      </w:r>
      <w:r w:rsidRPr="002A64A7">
        <w:rPr>
          <w:b/>
          <w:sz w:val="24"/>
          <w:szCs w:val="24"/>
        </w:rPr>
        <w:t>görev tanımları</w:t>
      </w:r>
      <w:r w:rsidRPr="002A64A7">
        <w:rPr>
          <w:b/>
          <w:spacing w:val="-1"/>
          <w:sz w:val="24"/>
          <w:szCs w:val="24"/>
        </w:rPr>
        <w:t xml:space="preserve"> </w:t>
      </w:r>
      <w:r w:rsidRPr="002A64A7">
        <w:rPr>
          <w:sz w:val="24"/>
          <w:szCs w:val="24"/>
        </w:rPr>
        <w:t>oluşturulmuştur.</w:t>
      </w:r>
    </w:p>
    <w:p w14:paraId="673752D0" w14:textId="77777777" w:rsidR="00300033" w:rsidRPr="002A64A7" w:rsidRDefault="00300033" w:rsidP="00300033">
      <w:pPr>
        <w:pStyle w:val="ListeParagraf"/>
        <w:numPr>
          <w:ilvl w:val="0"/>
          <w:numId w:val="31"/>
        </w:numPr>
        <w:tabs>
          <w:tab w:val="left" w:pos="567"/>
        </w:tabs>
        <w:spacing w:before="160" w:after="40" w:line="276" w:lineRule="auto"/>
        <w:ind w:left="426" w:firstLine="0"/>
        <w:jc w:val="both"/>
        <w:rPr>
          <w:sz w:val="24"/>
          <w:szCs w:val="24"/>
        </w:rPr>
      </w:pPr>
      <w:r w:rsidRPr="002A64A7">
        <w:rPr>
          <w:sz w:val="24"/>
          <w:szCs w:val="24"/>
        </w:rPr>
        <w:t>Talimatlar, kılavuzlar,</w:t>
      </w:r>
      <w:r w:rsidRPr="002A64A7">
        <w:rPr>
          <w:spacing w:val="-1"/>
          <w:sz w:val="24"/>
          <w:szCs w:val="24"/>
        </w:rPr>
        <w:t xml:space="preserve"> </w:t>
      </w:r>
      <w:r w:rsidRPr="002A64A7">
        <w:rPr>
          <w:sz w:val="24"/>
          <w:szCs w:val="24"/>
        </w:rPr>
        <w:t>listeler ile dokümantasyon tamamlanmaktadır.</w:t>
      </w:r>
    </w:p>
    <w:p w14:paraId="5070DD7D" w14:textId="1F91593F" w:rsidR="00300033" w:rsidRDefault="00300033" w:rsidP="00300033">
      <w:pPr>
        <w:spacing w:before="160" w:after="40" w:line="276" w:lineRule="auto"/>
        <w:ind w:left="284" w:firstLine="567"/>
        <w:jc w:val="both"/>
        <w:rPr>
          <w:rFonts w:ascii="Times New Roman" w:hAnsi="Times New Roman" w:cs="Times New Roman"/>
          <w:sz w:val="24"/>
          <w:szCs w:val="24"/>
        </w:rPr>
      </w:pPr>
      <w:r w:rsidRPr="002A64A7">
        <w:rPr>
          <w:rFonts w:ascii="Times New Roman" w:hAnsi="Times New Roman" w:cs="Times New Roman"/>
          <w:sz w:val="24"/>
          <w:szCs w:val="24"/>
        </w:rPr>
        <w:t xml:space="preserve">Tüm dokümanlar </w:t>
      </w:r>
      <w:r w:rsidRPr="002A64A7">
        <w:rPr>
          <w:rFonts w:ascii="Times New Roman" w:eastAsia="Georgia" w:hAnsi="Times New Roman" w:cs="Times New Roman"/>
          <w:sz w:val="24"/>
          <w:szCs w:val="24"/>
        </w:rPr>
        <w:t xml:space="preserve">Entegre Yönetim </w:t>
      </w:r>
      <w:r w:rsidRPr="002A64A7">
        <w:rPr>
          <w:rFonts w:ascii="Times New Roman" w:hAnsi="Times New Roman" w:cs="Times New Roman"/>
          <w:sz w:val="24"/>
          <w:szCs w:val="24"/>
        </w:rPr>
        <w:t>Sistemleri kapsamında, Kalite Yönetim Temsilcisi tarafından hazırlanmış ve tüm personelin erişimine sunulmuştur.</w:t>
      </w:r>
    </w:p>
    <w:p w14:paraId="2619996F" w14:textId="3F1FFF1B" w:rsidR="00E5564A" w:rsidRDefault="00E5564A" w:rsidP="00300033">
      <w:pPr>
        <w:spacing w:before="160" w:after="40" w:line="276" w:lineRule="auto"/>
        <w:ind w:left="284" w:firstLine="567"/>
        <w:jc w:val="both"/>
        <w:rPr>
          <w:rFonts w:ascii="Times New Roman" w:hAnsi="Times New Roman" w:cs="Times New Roman"/>
          <w:sz w:val="24"/>
          <w:szCs w:val="24"/>
        </w:rPr>
      </w:pPr>
    </w:p>
    <w:p w14:paraId="498A8919" w14:textId="62BA5933" w:rsidR="00E5564A" w:rsidRDefault="00E5564A" w:rsidP="00300033">
      <w:pPr>
        <w:spacing w:before="160" w:after="40" w:line="276" w:lineRule="auto"/>
        <w:ind w:left="284" w:firstLine="567"/>
        <w:jc w:val="both"/>
        <w:rPr>
          <w:rFonts w:ascii="Times New Roman" w:hAnsi="Times New Roman" w:cs="Times New Roman"/>
          <w:sz w:val="24"/>
          <w:szCs w:val="24"/>
        </w:rPr>
      </w:pPr>
    </w:p>
    <w:p w14:paraId="21FCE08E" w14:textId="7D3F780E" w:rsidR="00E5564A" w:rsidRDefault="00E5564A" w:rsidP="00300033">
      <w:pPr>
        <w:spacing w:before="160" w:after="40" w:line="276" w:lineRule="auto"/>
        <w:ind w:left="284" w:firstLine="567"/>
        <w:jc w:val="both"/>
        <w:rPr>
          <w:rFonts w:ascii="Times New Roman" w:hAnsi="Times New Roman" w:cs="Times New Roman"/>
          <w:sz w:val="24"/>
          <w:szCs w:val="24"/>
        </w:rPr>
      </w:pPr>
    </w:p>
    <w:p w14:paraId="06EDB470" w14:textId="77777777" w:rsidR="00E5564A" w:rsidRPr="002A64A7" w:rsidRDefault="00E5564A" w:rsidP="00300033">
      <w:pPr>
        <w:spacing w:before="160" w:after="40" w:line="276" w:lineRule="auto"/>
        <w:ind w:left="284" w:firstLine="567"/>
        <w:jc w:val="both"/>
        <w:rPr>
          <w:rFonts w:ascii="Times New Roman" w:hAnsi="Times New Roman" w:cs="Times New Roman"/>
          <w:sz w:val="24"/>
          <w:szCs w:val="24"/>
        </w:rPr>
      </w:pPr>
    </w:p>
    <w:p w14:paraId="14EDDBC8"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r w:rsidRPr="002A64A7">
        <w:rPr>
          <w:rFonts w:ascii="Times New Roman" w:hAnsi="Times New Roman" w:cs="Times New Roman"/>
          <w:noProof/>
          <w:sz w:val="24"/>
          <w:szCs w:val="24"/>
          <w:lang w:eastAsia="tr-TR"/>
        </w:rPr>
        <mc:AlternateContent>
          <mc:Choice Requires="wps">
            <w:drawing>
              <wp:anchor distT="0" distB="0" distL="114300" distR="114300" simplePos="0" relativeHeight="251678720" behindDoc="0" locked="0" layoutInCell="1" allowOverlap="1" wp14:anchorId="29633191" wp14:editId="5D714DCF">
                <wp:simplePos x="0" y="0"/>
                <wp:positionH relativeFrom="column">
                  <wp:posOffset>-208915</wp:posOffset>
                </wp:positionH>
                <wp:positionV relativeFrom="paragraph">
                  <wp:posOffset>36830</wp:posOffset>
                </wp:positionV>
                <wp:extent cx="6383655" cy="4192905"/>
                <wp:effectExtent l="57150" t="19050" r="55245" b="93345"/>
                <wp:wrapNone/>
                <wp:docPr id="3" name="Akış Çizelgesi: Ayıkla 3"/>
                <wp:cNvGraphicFramePr/>
                <a:graphic xmlns:a="http://schemas.openxmlformats.org/drawingml/2006/main">
                  <a:graphicData uri="http://schemas.microsoft.com/office/word/2010/wordprocessingShape">
                    <wps:wsp>
                      <wps:cNvSpPr/>
                      <wps:spPr>
                        <a:xfrm>
                          <a:off x="0" y="0"/>
                          <a:ext cx="6383655" cy="4192905"/>
                        </a:xfrm>
                        <a:prstGeom prst="flowChartExtra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387EA6C" id="_x0000_t127" coordsize="21600,21600" o:spt="127" path="m10800,l21600,21600,,21600xe">
                <v:stroke joinstyle="miter"/>
                <v:path gradientshapeok="t" o:connecttype="custom" o:connectlocs="10800,0;5400,10800;10800,21600;16200,10800" textboxrect="5400,10800,16200,21600"/>
              </v:shapetype>
              <v:shape id="Akış Çizelgesi: Ayıkla 3" o:spid="_x0000_s1026" type="#_x0000_t127" style="position:absolute;margin-left:-16.45pt;margin-top:2.9pt;width:502.65pt;height:33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" fillcolor="#ee853d [3029]" strokecolor="#ed7d31 [3205]" strokeweight=".5pt">
                <v:fill color2="#ec7a2d [3173]" rotate="t" colors="0 #f18c55;.5 #f67b28;1 #e56b17" focus="100%" type="gradient">
                  <o:fill v:ext="view" type="gradientUnscaled"/>
                </v:fill>
              </v:shape>
            </w:pict>
          </mc:Fallback>
        </mc:AlternateContent>
      </w:r>
    </w:p>
    <w:p w14:paraId="04153332"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p>
    <w:p w14:paraId="3C59A6BC"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p>
    <w:p w14:paraId="565E3C28"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r w:rsidRPr="002A64A7">
        <w:rPr>
          <w:rFonts w:ascii="Times New Roman" w:hAnsi="Times New Roman" w:cs="Times New Roman"/>
          <w:noProof/>
          <w:sz w:val="24"/>
          <w:szCs w:val="24"/>
          <w:lang w:eastAsia="tr-TR"/>
        </w:rPr>
        <mc:AlternateContent>
          <mc:Choice Requires="wps">
            <w:drawing>
              <wp:anchor distT="0" distB="0" distL="114300" distR="114300" simplePos="0" relativeHeight="251679744" behindDoc="0" locked="0" layoutInCell="1" allowOverlap="1" wp14:anchorId="5EC2D8A3" wp14:editId="73FDC844">
                <wp:simplePos x="0" y="0"/>
                <wp:positionH relativeFrom="column">
                  <wp:posOffset>2451735</wp:posOffset>
                </wp:positionH>
                <wp:positionV relativeFrom="paragraph">
                  <wp:posOffset>41275</wp:posOffset>
                </wp:positionV>
                <wp:extent cx="1061720" cy="419735"/>
                <wp:effectExtent l="0" t="0" r="24130" b="18415"/>
                <wp:wrapNone/>
                <wp:docPr id="4" name="Metin Kutusu 4"/>
                <wp:cNvGraphicFramePr/>
                <a:graphic xmlns:a="http://schemas.openxmlformats.org/drawingml/2006/main">
                  <a:graphicData uri="http://schemas.microsoft.com/office/word/2010/wordprocessingShape">
                    <wps:wsp>
                      <wps:cNvSpPr txBox="1"/>
                      <wps:spPr>
                        <a:xfrm>
                          <a:off x="0" y="0"/>
                          <a:ext cx="1061720" cy="41973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98AD8DE" w14:textId="77777777" w:rsidR="00B17161" w:rsidRPr="00701B82" w:rsidRDefault="00B17161" w:rsidP="00300033">
                            <w:pPr>
                              <w:jc w:val="center"/>
                              <w:rPr>
                                <w:b/>
                                <w:sz w:val="18"/>
                                <w:szCs w:val="18"/>
                              </w:rPr>
                            </w:pPr>
                            <w:r w:rsidRPr="00701B82">
                              <w:rPr>
                                <w:b/>
                                <w:sz w:val="18"/>
                                <w:szCs w:val="18"/>
                              </w:rPr>
                              <w:t>POLİTİKA</w:t>
                            </w:r>
                            <w:r>
                              <w:rPr>
                                <w:b/>
                                <w:sz w:val="18"/>
                                <w:szCs w:val="18"/>
                              </w:rPr>
                              <w:t xml:space="preserve"> </w:t>
                            </w:r>
                            <w:r w:rsidRPr="009322DB">
                              <w:rPr>
                                <w:b/>
                                <w:szCs w:val="18"/>
                              </w:rPr>
                              <w:t>HEDEFLER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2D8A3" id="Metin Kutusu 4" o:spid="_x0000_s1027" type="#_x0000_t202" style="position:absolute;left:0;text-align:left;margin-left:193.05pt;margin-top:3.25pt;width:83.6pt;height:3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" fillcolor="#4472c4 [3204]" strokecolor="#1f3763 [1604]" strokeweight="1pt">
                <v:textbox>
                  <w:txbxContent>
                    <w:p w14:paraId="498AD8DE" w14:textId="77777777" w:rsidR="00B17161" w:rsidRPr="00701B82" w:rsidRDefault="00B17161" w:rsidP="00300033">
                      <w:pPr>
                        <w:jc w:val="center"/>
                        <w:rPr>
                          <w:b/>
                          <w:sz w:val="18"/>
                          <w:szCs w:val="18"/>
                        </w:rPr>
                      </w:pPr>
                      <w:r w:rsidRPr="00701B82">
                        <w:rPr>
                          <w:b/>
                          <w:sz w:val="18"/>
                          <w:szCs w:val="18"/>
                        </w:rPr>
                        <w:t>POLİTİKA</w:t>
                      </w:r>
                      <w:r>
                        <w:rPr>
                          <w:b/>
                          <w:sz w:val="18"/>
                          <w:szCs w:val="18"/>
                        </w:rPr>
                        <w:t xml:space="preserve"> </w:t>
                      </w:r>
                      <w:r w:rsidRPr="009322DB">
                        <w:rPr>
                          <w:b/>
                          <w:szCs w:val="18"/>
                        </w:rPr>
                        <w:t>HEDEFLER</w:t>
                      </w:r>
                    </w:p>
                  </w:txbxContent>
                </v:textbox>
              </v:shape>
            </w:pict>
          </mc:Fallback>
        </mc:AlternateContent>
      </w:r>
    </w:p>
    <w:p w14:paraId="7836BDC5"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p>
    <w:p w14:paraId="671B1657"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r w:rsidRPr="002A64A7">
        <w:rPr>
          <w:rFonts w:ascii="Times New Roman" w:hAnsi="Times New Roman" w:cs="Times New Roman"/>
          <w:noProof/>
          <w:sz w:val="24"/>
          <w:szCs w:val="24"/>
          <w:lang w:eastAsia="tr-TR"/>
        </w:rPr>
        <mc:AlternateContent>
          <mc:Choice Requires="wps">
            <w:drawing>
              <wp:anchor distT="0" distB="0" distL="114300" distR="114300" simplePos="0" relativeHeight="251680768" behindDoc="0" locked="0" layoutInCell="1" allowOverlap="1" wp14:anchorId="69F8DDD9" wp14:editId="0B63C57F">
                <wp:simplePos x="0" y="0"/>
                <wp:positionH relativeFrom="column">
                  <wp:posOffset>2450465</wp:posOffset>
                </wp:positionH>
                <wp:positionV relativeFrom="paragraph">
                  <wp:posOffset>184785</wp:posOffset>
                </wp:positionV>
                <wp:extent cx="1127760" cy="444500"/>
                <wp:effectExtent l="0" t="0" r="15240" b="12700"/>
                <wp:wrapNone/>
                <wp:docPr id="5" name="Metin Kutusu 5"/>
                <wp:cNvGraphicFramePr/>
                <a:graphic xmlns:a="http://schemas.openxmlformats.org/drawingml/2006/main">
                  <a:graphicData uri="http://schemas.microsoft.com/office/word/2010/wordprocessingShape">
                    <wps:wsp>
                      <wps:cNvSpPr txBox="1"/>
                      <wps:spPr>
                        <a:xfrm>
                          <a:off x="0" y="0"/>
                          <a:ext cx="1127760" cy="4445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3DC40912" w14:textId="77777777" w:rsidR="00B17161" w:rsidRPr="009322DB" w:rsidRDefault="00B17161" w:rsidP="00300033">
                            <w:pPr>
                              <w:jc w:val="center"/>
                              <w:rPr>
                                <w:b/>
                                <w:szCs w:val="18"/>
                              </w:rPr>
                            </w:pPr>
                            <w:r w:rsidRPr="009322DB">
                              <w:rPr>
                                <w:b/>
                                <w:szCs w:val="18"/>
                              </w:rPr>
                              <w:t>EL KİTAPLARI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8DDD9" id="Metin Kutusu 5" o:spid="_x0000_s1028" type="#_x0000_t202" style="position:absolute;left:0;text-align:left;margin-left:192.95pt;margin-top:14.55pt;width:88.8pt;height: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" fillcolor="#4472c4 [3204]" strokecolor="#1f3763 [1604]" strokeweight="1pt">
                <v:textbox>
                  <w:txbxContent>
                    <w:p w14:paraId="3DC40912" w14:textId="77777777" w:rsidR="00B17161" w:rsidRPr="009322DB" w:rsidRDefault="00B17161" w:rsidP="00300033">
                      <w:pPr>
                        <w:jc w:val="center"/>
                        <w:rPr>
                          <w:b/>
                          <w:szCs w:val="18"/>
                        </w:rPr>
                      </w:pPr>
                      <w:r w:rsidRPr="009322DB">
                        <w:rPr>
                          <w:b/>
                          <w:szCs w:val="18"/>
                        </w:rPr>
                        <w:t>EL KİTAPLARI</w:t>
                      </w:r>
                    </w:p>
                  </w:txbxContent>
                </v:textbox>
              </v:shape>
            </w:pict>
          </mc:Fallback>
        </mc:AlternateContent>
      </w:r>
      <w:r w:rsidRPr="002A64A7">
        <w:rPr>
          <w:rFonts w:ascii="Times New Roman" w:hAnsi="Times New Roman" w:cs="Times New Roman"/>
          <w:noProof/>
          <w:sz w:val="24"/>
          <w:szCs w:val="24"/>
          <w:lang w:eastAsia="tr-TR"/>
        </w:rPr>
        <mc:AlternateContent>
          <mc:Choice Requires="wps">
            <w:drawing>
              <wp:anchor distT="0" distB="0" distL="114300" distR="114300" simplePos="0" relativeHeight="251684864" behindDoc="0" locked="0" layoutInCell="1" allowOverlap="1" wp14:anchorId="0D9C4FB0" wp14:editId="40A9CF68">
                <wp:simplePos x="0" y="0"/>
                <wp:positionH relativeFrom="column">
                  <wp:posOffset>2081221</wp:posOffset>
                </wp:positionH>
                <wp:positionV relativeFrom="paragraph">
                  <wp:posOffset>72750</wp:posOffset>
                </wp:positionV>
                <wp:extent cx="1795334" cy="0"/>
                <wp:effectExtent l="38100" t="38100" r="52705" b="95250"/>
                <wp:wrapNone/>
                <wp:docPr id="6" name="Düz Bağlayıcı 6"/>
                <wp:cNvGraphicFramePr/>
                <a:graphic xmlns:a="http://schemas.openxmlformats.org/drawingml/2006/main">
                  <a:graphicData uri="http://schemas.microsoft.com/office/word/2010/wordprocessingShape">
                    <wps:wsp>
                      <wps:cNvCnPr/>
                      <wps:spPr>
                        <a:xfrm>
                          <a:off x="0" y="0"/>
                          <a:ext cx="1795334"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44F45CC" id="Düz Bağlayıcı 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9pt,5.75pt" to="305.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" strokecolor="#4472c4 [3204]" strokeweight="1pt">
                <v:stroke joinstyle="miter"/>
              </v:line>
            </w:pict>
          </mc:Fallback>
        </mc:AlternateContent>
      </w:r>
    </w:p>
    <w:p w14:paraId="1534F77A"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r w:rsidRPr="002A64A7">
        <w:rPr>
          <w:rFonts w:ascii="Times New Roman" w:hAnsi="Times New Roman" w:cs="Times New Roman"/>
          <w:noProof/>
          <w:sz w:val="24"/>
          <w:szCs w:val="24"/>
          <w:lang w:eastAsia="tr-TR"/>
        </w:rPr>
        <mc:AlternateContent>
          <mc:Choice Requires="wps">
            <w:drawing>
              <wp:anchor distT="0" distB="0" distL="114300" distR="114300" simplePos="0" relativeHeight="251689984" behindDoc="0" locked="0" layoutInCell="1" allowOverlap="1" wp14:anchorId="4D8692A9" wp14:editId="6DEA8160">
                <wp:simplePos x="0" y="0"/>
                <wp:positionH relativeFrom="column">
                  <wp:posOffset>4688840</wp:posOffset>
                </wp:positionH>
                <wp:positionV relativeFrom="paragraph">
                  <wp:posOffset>118110</wp:posOffset>
                </wp:positionV>
                <wp:extent cx="1400175" cy="468630"/>
                <wp:effectExtent l="0" t="0" r="9525" b="7620"/>
                <wp:wrapNone/>
                <wp:docPr id="7" name="Metin Kutusu 7"/>
                <wp:cNvGraphicFramePr/>
                <a:graphic xmlns:a="http://schemas.openxmlformats.org/drawingml/2006/main">
                  <a:graphicData uri="http://schemas.microsoft.com/office/word/2010/wordprocessingShape">
                    <wps:wsp>
                      <wps:cNvSpPr txBox="1"/>
                      <wps:spPr>
                        <a:xfrm>
                          <a:off x="0" y="0"/>
                          <a:ext cx="1400175" cy="468630"/>
                        </a:xfrm>
                        <a:prstGeom prst="rect">
                          <a:avLst/>
                        </a:prstGeom>
                        <a:ln>
                          <a:noFill/>
                        </a:ln>
                      </wps:spPr>
                      <wps:style>
                        <a:lnRef idx="1">
                          <a:schemeClr val="accent3"/>
                        </a:lnRef>
                        <a:fillRef idx="3">
                          <a:schemeClr val="accent3"/>
                        </a:fillRef>
                        <a:effectRef idx="2">
                          <a:schemeClr val="accent3"/>
                        </a:effectRef>
                        <a:fontRef idx="minor">
                          <a:schemeClr val="lt1"/>
                        </a:fontRef>
                      </wps:style>
                      <wps:txbx>
                        <w:txbxContent>
                          <w:p w14:paraId="2D98193E" w14:textId="77777777" w:rsidR="00B17161" w:rsidRDefault="00B17161" w:rsidP="00300033">
                            <w:r>
                              <w:t>Kim, neyi, ne zaman, nerede yapar.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8692A9" id="Metin Kutusu 7" o:spid="_x0000_s1029" type="#_x0000_t202" style="position:absolute;left:0;text-align:left;margin-left:369.2pt;margin-top:9.3pt;width:110.25pt;height:36.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" fillcolor="#aaa [3030]" stroked="f" strokeweight=".5pt">
                <v:fill color2="#a3a3a3 [3174]" rotate="t" colors="0 #afafaf;.5 #a5a5a5;1 #929292" focus="100%" type="gradient">
                  <o:fill v:ext="view" type="gradientUnscaled"/>
                </v:fill>
                <v:textbox>
                  <w:txbxContent>
                    <w:p w14:paraId="2D98193E" w14:textId="77777777" w:rsidR="00B17161" w:rsidRDefault="00B17161" w:rsidP="00300033">
                      <w:r>
                        <w:t>Kim, neyi, ne zaman, nerede yapar.</w:t>
                      </w:r>
                    </w:p>
                  </w:txbxContent>
                </v:textbox>
              </v:shape>
            </w:pict>
          </mc:Fallback>
        </mc:AlternateContent>
      </w:r>
    </w:p>
    <w:p w14:paraId="2C06BE11"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p>
    <w:p w14:paraId="19B6553D"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r w:rsidRPr="002A64A7">
        <w:rPr>
          <w:rFonts w:ascii="Times New Roman" w:hAnsi="Times New Roman" w:cs="Times New Roman"/>
          <w:noProof/>
          <w:sz w:val="24"/>
          <w:szCs w:val="24"/>
          <w:lang w:eastAsia="tr-TR"/>
        </w:rPr>
        <mc:AlternateContent>
          <mc:Choice Requires="wps">
            <w:drawing>
              <wp:anchor distT="0" distB="0" distL="114300" distR="114300" simplePos="0" relativeHeight="251688960" behindDoc="0" locked="0" layoutInCell="1" allowOverlap="1" wp14:anchorId="49A48401" wp14:editId="4768E584">
                <wp:simplePos x="0" y="0"/>
                <wp:positionH relativeFrom="column">
                  <wp:posOffset>3958744</wp:posOffset>
                </wp:positionH>
                <wp:positionV relativeFrom="paragraph">
                  <wp:posOffset>186553</wp:posOffset>
                </wp:positionV>
                <wp:extent cx="1482983" cy="230660"/>
                <wp:effectExtent l="0" t="19050" r="41275" b="17145"/>
                <wp:wrapNone/>
                <wp:docPr id="8" name="Yukarı Bükülü Ok 8"/>
                <wp:cNvGraphicFramePr/>
                <a:graphic xmlns:a="http://schemas.openxmlformats.org/drawingml/2006/main">
                  <a:graphicData uri="http://schemas.microsoft.com/office/word/2010/wordprocessingShape">
                    <wps:wsp>
                      <wps:cNvSpPr/>
                      <wps:spPr>
                        <a:xfrm>
                          <a:off x="0" y="0"/>
                          <a:ext cx="1482983" cy="230660"/>
                        </a:xfrm>
                        <a:prstGeom prst="bentUp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7F769A4" id="Yukarı Bükülü Ok 8" o:spid="_x0000_s1026" style="position:absolute;margin-left:311.7pt;margin-top:14.7pt;width:116.75pt;height:18.15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1482983,23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" path="m,172995r1396486,l1396486,57665r-28833,l1425318,r57665,57665l1454151,57665r,172995l,230660,,172995xe" fillcolor="white [3201]" strokecolor="#a5a5a5 [3206]" strokeweight="1pt">
                <v:stroke joinstyle="miter"/>
                <v:path arrowok="t" o:connecttype="custom" o:connectlocs="0,172995;1396486,172995;1396486,57665;1367653,57665;1425318,0;1482983,57665;1454151,57665;1454151,230660;0,230660;0,172995" o:connectangles="0,0,0,0,0,0,0,0,0,0"/>
              </v:shape>
            </w:pict>
          </mc:Fallback>
        </mc:AlternateContent>
      </w:r>
      <w:r w:rsidRPr="002A64A7">
        <w:rPr>
          <w:rFonts w:ascii="Times New Roman" w:hAnsi="Times New Roman" w:cs="Times New Roman"/>
          <w:noProof/>
          <w:sz w:val="24"/>
          <w:szCs w:val="24"/>
          <w:lang w:eastAsia="tr-TR"/>
        </w:rPr>
        <mc:AlternateContent>
          <mc:Choice Requires="wps">
            <w:drawing>
              <wp:anchor distT="0" distB="0" distL="114300" distR="114300" simplePos="0" relativeHeight="251681792" behindDoc="0" locked="0" layoutInCell="1" allowOverlap="1" wp14:anchorId="1E39D9EA" wp14:editId="2C699B22">
                <wp:simplePos x="0" y="0"/>
                <wp:positionH relativeFrom="column">
                  <wp:posOffset>2171065</wp:posOffset>
                </wp:positionH>
                <wp:positionV relativeFrom="paragraph">
                  <wp:posOffset>184150</wp:posOffset>
                </wp:positionV>
                <wp:extent cx="1704975" cy="592455"/>
                <wp:effectExtent l="0" t="0" r="28575" b="17145"/>
                <wp:wrapNone/>
                <wp:docPr id="9" name="Metin Kutusu 9"/>
                <wp:cNvGraphicFramePr/>
                <a:graphic xmlns:a="http://schemas.openxmlformats.org/drawingml/2006/main">
                  <a:graphicData uri="http://schemas.microsoft.com/office/word/2010/wordprocessingShape">
                    <wps:wsp>
                      <wps:cNvSpPr txBox="1"/>
                      <wps:spPr>
                        <a:xfrm>
                          <a:off x="0" y="0"/>
                          <a:ext cx="1704975" cy="59245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75D21F52" w14:textId="77777777" w:rsidR="00B17161" w:rsidRPr="009322DB" w:rsidRDefault="00B17161" w:rsidP="00300033">
                            <w:pPr>
                              <w:jc w:val="center"/>
                              <w:rPr>
                                <w:b/>
                              </w:rPr>
                            </w:pPr>
                            <w:r w:rsidRPr="009322DB">
                              <w:rPr>
                                <w:b/>
                              </w:rPr>
                              <w:t xml:space="preserve">PROSESLER </w:t>
                            </w:r>
                          </w:p>
                          <w:p w14:paraId="19088A72" w14:textId="77777777" w:rsidR="00B17161" w:rsidRPr="009322DB" w:rsidRDefault="00B17161" w:rsidP="00300033">
                            <w:pPr>
                              <w:jc w:val="center"/>
                              <w:rPr>
                                <w:b/>
                              </w:rPr>
                            </w:pPr>
                            <w:r w:rsidRPr="009322DB">
                              <w:rPr>
                                <w:b/>
                              </w:rPr>
                              <w:t xml:space="preserve">VE </w:t>
                            </w:r>
                          </w:p>
                          <w:p w14:paraId="77B4026A" w14:textId="77777777" w:rsidR="00B17161" w:rsidRPr="009322DB" w:rsidRDefault="00B17161" w:rsidP="00300033">
                            <w:pPr>
                              <w:jc w:val="center"/>
                              <w:rPr>
                                <w:b/>
                              </w:rPr>
                            </w:pPr>
                            <w:r w:rsidRPr="009322DB">
                              <w:rPr>
                                <w:b/>
                              </w:rPr>
                              <w:t>PROSEDÜRLER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39D9EA" id="Metin Kutusu 9" o:spid="_x0000_s1030" type="#_x0000_t202" style="position:absolute;left:0;text-align:left;margin-left:170.95pt;margin-top:14.5pt;width:134.25pt;height:46.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" fillcolor="#4472c4 [3204]" strokecolor="#1f3763 [1604]" strokeweight="1pt">
                <v:textbox>
                  <w:txbxContent>
                    <w:p w14:paraId="75D21F52" w14:textId="77777777" w:rsidR="00B17161" w:rsidRPr="009322DB" w:rsidRDefault="00B17161" w:rsidP="00300033">
                      <w:pPr>
                        <w:jc w:val="center"/>
                        <w:rPr>
                          <w:b/>
                        </w:rPr>
                      </w:pPr>
                      <w:r w:rsidRPr="009322DB">
                        <w:rPr>
                          <w:b/>
                        </w:rPr>
                        <w:t xml:space="preserve">PROSESLER </w:t>
                      </w:r>
                    </w:p>
                    <w:p w14:paraId="19088A72" w14:textId="77777777" w:rsidR="00B17161" w:rsidRPr="009322DB" w:rsidRDefault="00B17161" w:rsidP="00300033">
                      <w:pPr>
                        <w:jc w:val="center"/>
                        <w:rPr>
                          <w:b/>
                        </w:rPr>
                      </w:pPr>
                      <w:r w:rsidRPr="009322DB">
                        <w:rPr>
                          <w:b/>
                        </w:rPr>
                        <w:t xml:space="preserve">VE </w:t>
                      </w:r>
                    </w:p>
                    <w:p w14:paraId="77B4026A" w14:textId="77777777" w:rsidR="00B17161" w:rsidRPr="009322DB" w:rsidRDefault="00B17161" w:rsidP="00300033">
                      <w:pPr>
                        <w:jc w:val="center"/>
                        <w:rPr>
                          <w:b/>
                        </w:rPr>
                      </w:pPr>
                      <w:r w:rsidRPr="009322DB">
                        <w:rPr>
                          <w:b/>
                        </w:rPr>
                        <w:t>PROSEDÜRLER</w:t>
                      </w:r>
                    </w:p>
                  </w:txbxContent>
                </v:textbox>
              </v:shape>
            </w:pict>
          </mc:Fallback>
        </mc:AlternateContent>
      </w:r>
      <w:r w:rsidRPr="002A64A7">
        <w:rPr>
          <w:rFonts w:ascii="Times New Roman" w:hAnsi="Times New Roman" w:cs="Times New Roman"/>
          <w:noProof/>
          <w:sz w:val="24"/>
          <w:szCs w:val="24"/>
          <w:lang w:eastAsia="tr-TR"/>
        </w:rPr>
        <mc:AlternateContent>
          <mc:Choice Requires="wps">
            <w:drawing>
              <wp:anchor distT="0" distB="0" distL="114300" distR="114300" simplePos="0" relativeHeight="251687936" behindDoc="0" locked="0" layoutInCell="1" allowOverlap="1" wp14:anchorId="6A7138DF" wp14:editId="149FB4D5">
                <wp:simplePos x="0" y="0"/>
                <wp:positionH relativeFrom="column">
                  <wp:posOffset>1537524</wp:posOffset>
                </wp:positionH>
                <wp:positionV relativeFrom="paragraph">
                  <wp:posOffset>46561</wp:posOffset>
                </wp:positionV>
                <wp:extent cx="2899719" cy="0"/>
                <wp:effectExtent l="38100" t="38100" r="53340" b="95250"/>
                <wp:wrapNone/>
                <wp:docPr id="10" name="Düz Bağlayıcı 10"/>
                <wp:cNvGraphicFramePr/>
                <a:graphic xmlns:a="http://schemas.openxmlformats.org/drawingml/2006/main">
                  <a:graphicData uri="http://schemas.microsoft.com/office/word/2010/wordprocessingShape">
                    <wps:wsp>
                      <wps:cNvCnPr/>
                      <wps:spPr>
                        <a:xfrm>
                          <a:off x="0" y="0"/>
                          <a:ext cx="2899719"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73028C0" id="Düz Bağlayıcı 1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05pt,3.65pt" to="349.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" strokecolor="#4f81bd" strokeweight="2pt">
                <v:shadow on="t" color="black" opacity="24903f" origin=",.5" offset="0,.55556mm"/>
              </v:line>
            </w:pict>
          </mc:Fallback>
        </mc:AlternateContent>
      </w:r>
    </w:p>
    <w:p w14:paraId="02F0CE72"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p>
    <w:p w14:paraId="6B2C9140"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r w:rsidRPr="002A64A7">
        <w:rPr>
          <w:rFonts w:ascii="Times New Roman" w:hAnsi="Times New Roman" w:cs="Times New Roman"/>
          <w:noProof/>
          <w:sz w:val="24"/>
          <w:szCs w:val="24"/>
          <w:lang w:eastAsia="tr-TR"/>
        </w:rPr>
        <mc:AlternateContent>
          <mc:Choice Requires="wps">
            <w:drawing>
              <wp:anchor distT="0" distB="0" distL="114300" distR="114300" simplePos="0" relativeHeight="251692032" behindDoc="0" locked="0" layoutInCell="1" allowOverlap="1" wp14:anchorId="4DE8FF7B" wp14:editId="7E9E030C">
                <wp:simplePos x="0" y="0"/>
                <wp:positionH relativeFrom="column">
                  <wp:posOffset>-151233</wp:posOffset>
                </wp:positionH>
                <wp:positionV relativeFrom="paragraph">
                  <wp:posOffset>50646</wp:posOffset>
                </wp:positionV>
                <wp:extent cx="930876" cy="255270"/>
                <wp:effectExtent l="57150" t="38100" r="60325" b="68580"/>
                <wp:wrapNone/>
                <wp:docPr id="11" name="Metin Kutusu 11"/>
                <wp:cNvGraphicFramePr/>
                <a:graphic xmlns:a="http://schemas.openxmlformats.org/drawingml/2006/main">
                  <a:graphicData uri="http://schemas.microsoft.com/office/word/2010/wordprocessingShape">
                    <wps:wsp>
                      <wps:cNvSpPr txBox="1"/>
                      <wps:spPr>
                        <a:xfrm>
                          <a:off x="0" y="0"/>
                          <a:ext cx="930876" cy="255270"/>
                        </a:xfrm>
                        <a:prstGeom prst="rect">
                          <a:avLst/>
                        </a:prstGeom>
                        <a:ln>
                          <a:noFill/>
                        </a:ln>
                      </wps:spPr>
                      <wps:style>
                        <a:lnRef idx="1">
                          <a:schemeClr val="accent6"/>
                        </a:lnRef>
                        <a:fillRef idx="2">
                          <a:schemeClr val="accent6"/>
                        </a:fillRef>
                        <a:effectRef idx="1">
                          <a:schemeClr val="accent6"/>
                        </a:effectRef>
                        <a:fontRef idx="minor">
                          <a:schemeClr val="dk1"/>
                        </a:fontRef>
                      </wps:style>
                      <wps:txbx>
                        <w:txbxContent>
                          <w:p w14:paraId="1CFC2F8F" w14:textId="77777777" w:rsidR="00B17161" w:rsidRDefault="00B17161" w:rsidP="00300033">
                            <w:r>
                              <w:t>Nasıl Yapar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E8FF7B" id="Metin Kutusu 11" o:spid="_x0000_s1031" type="#_x0000_t202" style="position:absolute;left:0;text-align:left;margin-left:-11.9pt;margin-top:4pt;width:73.3pt;height:20.1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" fillcolor="#9ecb81 [2169]" stroked="f" strokeweight=".5pt">
                <v:fill color2="#8ac066 [2617]" rotate="t" colors="0 #b5d5a7;.5 #aace99;1 #9cca86" focus="100%" type="gradient">
                  <o:fill v:ext="view" type="gradientUnscaled"/>
                </v:fill>
                <v:textbox>
                  <w:txbxContent>
                    <w:p w14:paraId="1CFC2F8F" w14:textId="77777777" w:rsidR="00B17161" w:rsidRDefault="00B17161" w:rsidP="00300033">
                      <w:r>
                        <w:t>Nasıl Yapar</w:t>
                      </w:r>
                    </w:p>
                  </w:txbxContent>
                </v:textbox>
              </v:shape>
            </w:pict>
          </mc:Fallback>
        </mc:AlternateContent>
      </w:r>
    </w:p>
    <w:p w14:paraId="27CD3A0B"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r w:rsidRPr="002A64A7">
        <w:rPr>
          <w:rFonts w:ascii="Times New Roman" w:hAnsi="Times New Roman" w:cs="Times New Roman"/>
          <w:noProof/>
          <w:sz w:val="24"/>
          <w:szCs w:val="24"/>
          <w:lang w:eastAsia="tr-TR"/>
        </w:rPr>
        <mc:AlternateContent>
          <mc:Choice Requires="wps">
            <w:drawing>
              <wp:anchor distT="0" distB="0" distL="114300" distR="114300" simplePos="0" relativeHeight="251691008" behindDoc="0" locked="0" layoutInCell="1" allowOverlap="1" wp14:anchorId="0EE7DCBF" wp14:editId="700C48C0">
                <wp:simplePos x="0" y="0"/>
                <wp:positionH relativeFrom="column">
                  <wp:posOffset>137090</wp:posOffset>
                </wp:positionH>
                <wp:positionV relativeFrom="paragraph">
                  <wp:posOffset>168018</wp:posOffset>
                </wp:positionV>
                <wp:extent cx="1836506" cy="279400"/>
                <wp:effectExtent l="19050" t="19050" r="30480" b="44450"/>
                <wp:wrapNone/>
                <wp:docPr id="12" name="Sol Yukarı Ok 12"/>
                <wp:cNvGraphicFramePr/>
                <a:graphic xmlns:a="http://schemas.openxmlformats.org/drawingml/2006/main">
                  <a:graphicData uri="http://schemas.microsoft.com/office/word/2010/wordprocessingShape">
                    <wps:wsp>
                      <wps:cNvSpPr/>
                      <wps:spPr>
                        <a:xfrm flipH="1">
                          <a:off x="0" y="0"/>
                          <a:ext cx="1836506" cy="279400"/>
                        </a:xfrm>
                        <a:prstGeom prst="leftUpArrow">
                          <a:avLst>
                            <a:gd name="adj1" fmla="val 25000"/>
                            <a:gd name="adj2" fmla="val 14681"/>
                            <a:gd name="adj3" fmla="val 25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A62BCA" id="Sol Yukarı Ok 12" o:spid="_x0000_s1026" style="position:absolute;margin-left:10.8pt;margin-top:13.25pt;width:144.6pt;height:22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36506,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" path="m,238381l69850,197363r,6093l1760562,203456r,-133606l1754469,69850,1795487,r41019,69850l1830412,69850r,203456l69850,273306r,6094l,238381xe" fillcolor="white [3201]" strokecolor="#70ad47 [3209]" strokeweight="1pt">
                <v:stroke joinstyle="miter"/>
                <v:path arrowok="t" o:connecttype="custom" o:connectlocs="0,238381;69850,197363;69850,203456;1760562,203456;1760562,69850;1754469,69850;1795487,0;1836506,69850;1830412,69850;1830412,273306;69850,273306;69850,279400;0,238381" o:connectangles="0,0,0,0,0,0,0,0,0,0,0,0,0"/>
              </v:shape>
            </w:pict>
          </mc:Fallback>
        </mc:AlternateContent>
      </w:r>
      <w:r w:rsidRPr="002A64A7">
        <w:rPr>
          <w:rFonts w:ascii="Times New Roman" w:hAnsi="Times New Roman" w:cs="Times New Roman"/>
          <w:noProof/>
          <w:sz w:val="24"/>
          <w:szCs w:val="24"/>
          <w:lang w:eastAsia="tr-TR"/>
        </w:rPr>
        <mc:AlternateContent>
          <mc:Choice Requires="wps">
            <w:drawing>
              <wp:anchor distT="0" distB="0" distL="114300" distR="114300" simplePos="0" relativeHeight="251686912" behindDoc="0" locked="0" layoutInCell="1" allowOverlap="1" wp14:anchorId="224FE4E3" wp14:editId="6E0CAAF5">
                <wp:simplePos x="0" y="0"/>
                <wp:positionH relativeFrom="column">
                  <wp:posOffset>885190</wp:posOffset>
                </wp:positionH>
                <wp:positionV relativeFrom="paragraph">
                  <wp:posOffset>167125</wp:posOffset>
                </wp:positionV>
                <wp:extent cx="4184650" cy="0"/>
                <wp:effectExtent l="38100" t="38100" r="63500" b="95250"/>
                <wp:wrapNone/>
                <wp:docPr id="13" name="Düz Bağlayıcı 13"/>
                <wp:cNvGraphicFramePr/>
                <a:graphic xmlns:a="http://schemas.openxmlformats.org/drawingml/2006/main">
                  <a:graphicData uri="http://schemas.microsoft.com/office/word/2010/wordprocessingShape">
                    <wps:wsp>
                      <wps:cNvCnPr/>
                      <wps:spPr>
                        <a:xfrm>
                          <a:off x="0" y="0"/>
                          <a:ext cx="418465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C586882" id="Düz Bağlayıcı 1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pt,13.15pt" to="399.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" strokecolor="#4f81bd" strokeweight="2pt">
                <v:shadow on="t" color="black" opacity="24903f" origin=",.5" offset="0,.55556mm"/>
              </v:line>
            </w:pict>
          </mc:Fallback>
        </mc:AlternateContent>
      </w:r>
    </w:p>
    <w:p w14:paraId="073870B8"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r w:rsidRPr="002A64A7">
        <w:rPr>
          <w:rFonts w:ascii="Times New Roman" w:hAnsi="Times New Roman" w:cs="Times New Roman"/>
          <w:noProof/>
          <w:sz w:val="24"/>
          <w:szCs w:val="24"/>
          <w:lang w:eastAsia="tr-TR"/>
        </w:rPr>
        <mc:AlternateContent>
          <mc:Choice Requires="wps">
            <w:drawing>
              <wp:anchor distT="0" distB="0" distL="114300" distR="114300" simplePos="0" relativeHeight="251682816" behindDoc="0" locked="0" layoutInCell="1" allowOverlap="1" wp14:anchorId="770778AE" wp14:editId="74AD98D4">
                <wp:simplePos x="0" y="0"/>
                <wp:positionH relativeFrom="column">
                  <wp:posOffset>2079625</wp:posOffset>
                </wp:positionH>
                <wp:positionV relativeFrom="paragraph">
                  <wp:posOffset>19238</wp:posOffset>
                </wp:positionV>
                <wp:extent cx="1951990" cy="345440"/>
                <wp:effectExtent l="0" t="0" r="10160" b="16510"/>
                <wp:wrapNone/>
                <wp:docPr id="14" name="Metin Kutusu 14"/>
                <wp:cNvGraphicFramePr/>
                <a:graphic xmlns:a="http://schemas.openxmlformats.org/drawingml/2006/main">
                  <a:graphicData uri="http://schemas.microsoft.com/office/word/2010/wordprocessingShape">
                    <wps:wsp>
                      <wps:cNvSpPr txBox="1"/>
                      <wps:spPr>
                        <a:xfrm>
                          <a:off x="0" y="0"/>
                          <a:ext cx="1951990" cy="34544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0D80F8B5" w14:textId="77777777" w:rsidR="00B17161" w:rsidRPr="009322DB" w:rsidRDefault="00B17161" w:rsidP="00300033">
                            <w:pPr>
                              <w:jc w:val="center"/>
                              <w:rPr>
                                <w:b/>
                              </w:rPr>
                            </w:pPr>
                            <w:r w:rsidRPr="009322DB">
                              <w:rPr>
                                <w:b/>
                              </w:rPr>
                              <w:t>TALİMATLAR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0778AE" id="Metin Kutusu 14" o:spid="_x0000_s1032" type="#_x0000_t202" style="position:absolute;left:0;text-align:left;margin-left:163.75pt;margin-top:1.5pt;width:153.7pt;height:27.2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" fillcolor="#4472c4 [3204]" strokecolor="#1f3763 [1604]" strokeweight="1pt">
                <v:textbox>
                  <w:txbxContent>
                    <w:p w14:paraId="0D80F8B5" w14:textId="77777777" w:rsidR="00B17161" w:rsidRPr="009322DB" w:rsidRDefault="00B17161" w:rsidP="00300033">
                      <w:pPr>
                        <w:jc w:val="center"/>
                        <w:rPr>
                          <w:b/>
                        </w:rPr>
                      </w:pPr>
                      <w:r w:rsidRPr="009322DB">
                        <w:rPr>
                          <w:b/>
                        </w:rPr>
                        <w:t>TALİMATLAR</w:t>
                      </w:r>
                    </w:p>
                  </w:txbxContent>
                </v:textbox>
              </v:shape>
            </w:pict>
          </mc:Fallback>
        </mc:AlternateContent>
      </w:r>
    </w:p>
    <w:p w14:paraId="1B490994"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p>
    <w:p w14:paraId="5C013839" w14:textId="5131D83D" w:rsidR="00300033" w:rsidRPr="002A64A7" w:rsidRDefault="00E5564A" w:rsidP="00300033">
      <w:pPr>
        <w:spacing w:before="160" w:after="40" w:line="276" w:lineRule="auto"/>
        <w:ind w:left="284" w:firstLine="567"/>
        <w:contextualSpacing/>
        <w:jc w:val="both"/>
        <w:rPr>
          <w:rFonts w:ascii="Times New Roman" w:hAnsi="Times New Roman" w:cs="Times New Roman"/>
          <w:sz w:val="24"/>
          <w:szCs w:val="24"/>
        </w:rPr>
      </w:pPr>
      <w:r w:rsidRPr="002A64A7">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4835FC25" wp14:editId="6F2E2949">
                <wp:simplePos x="0" y="0"/>
                <wp:positionH relativeFrom="column">
                  <wp:posOffset>1972310</wp:posOffset>
                </wp:positionH>
                <wp:positionV relativeFrom="paragraph">
                  <wp:posOffset>140335</wp:posOffset>
                </wp:positionV>
                <wp:extent cx="2397125" cy="708660"/>
                <wp:effectExtent l="0" t="0" r="22225" b="15240"/>
                <wp:wrapNone/>
                <wp:docPr id="16" name="Metin Kutusu 16"/>
                <wp:cNvGraphicFramePr/>
                <a:graphic xmlns:a="http://schemas.openxmlformats.org/drawingml/2006/main">
                  <a:graphicData uri="http://schemas.microsoft.com/office/word/2010/wordprocessingShape">
                    <wps:wsp>
                      <wps:cNvSpPr txBox="1"/>
                      <wps:spPr>
                        <a:xfrm>
                          <a:off x="0" y="0"/>
                          <a:ext cx="2397125" cy="70866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3B25E903" w14:textId="77777777" w:rsidR="00B17161" w:rsidRPr="009322DB" w:rsidRDefault="00B17161" w:rsidP="00300033">
                            <w:pPr>
                              <w:jc w:val="center"/>
                              <w:rPr>
                                <w:b/>
                              </w:rPr>
                            </w:pPr>
                            <w:r w:rsidRPr="009322DB">
                              <w:rPr>
                                <w:b/>
                              </w:rPr>
                              <w:t>DESTEK DOKÜMANLAR</w:t>
                            </w:r>
                          </w:p>
                          <w:p w14:paraId="3868E7F7" w14:textId="77777777" w:rsidR="00B17161" w:rsidRPr="009322DB" w:rsidRDefault="00B17161" w:rsidP="00300033">
                            <w:pPr>
                              <w:jc w:val="center"/>
                              <w:rPr>
                                <w:b/>
                              </w:rPr>
                            </w:pPr>
                            <w:r w:rsidRPr="009322DB">
                              <w:rPr>
                                <w:b/>
                              </w:rPr>
                              <w:t>(FORMLAR, LİSTELER, GÖRV TANIMLARI 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35FC25" id="Metin Kutusu 16" o:spid="_x0000_s1033" type="#_x0000_t202" style="position:absolute;left:0;text-align:left;margin-left:155.3pt;margin-top:11.05pt;width:188.75pt;height:55.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" fillcolor="#4472c4 [3204]" strokecolor="#1f3763 [1604]" strokeweight="1pt">
                <v:textbox>
                  <w:txbxContent>
                    <w:p w14:paraId="3B25E903" w14:textId="77777777" w:rsidR="00B17161" w:rsidRPr="009322DB" w:rsidRDefault="00B17161" w:rsidP="00300033">
                      <w:pPr>
                        <w:jc w:val="center"/>
                        <w:rPr>
                          <w:b/>
                        </w:rPr>
                      </w:pPr>
                      <w:r w:rsidRPr="009322DB">
                        <w:rPr>
                          <w:b/>
                        </w:rPr>
                        <w:t>DESTEK DOKÜMANLAR</w:t>
                      </w:r>
                    </w:p>
                    <w:p w14:paraId="3868E7F7" w14:textId="77777777" w:rsidR="00B17161" w:rsidRPr="009322DB" w:rsidRDefault="00B17161" w:rsidP="00300033">
                      <w:pPr>
                        <w:jc w:val="center"/>
                        <w:rPr>
                          <w:b/>
                        </w:rPr>
                      </w:pPr>
                      <w:r w:rsidRPr="009322DB">
                        <w:rPr>
                          <w:b/>
                        </w:rPr>
                        <w:t>(FORMLAR, LİSTELER, GÖRV TANIMLARI VB.)</w:t>
                      </w:r>
                    </w:p>
                  </w:txbxContent>
                </v:textbox>
              </v:shape>
            </w:pict>
          </mc:Fallback>
        </mc:AlternateContent>
      </w:r>
      <w:r w:rsidR="00300033" w:rsidRPr="002A64A7">
        <w:rPr>
          <w:rFonts w:ascii="Times New Roman" w:hAnsi="Times New Roman" w:cs="Times New Roman"/>
          <w:noProof/>
          <w:sz w:val="24"/>
          <w:szCs w:val="24"/>
          <w:lang w:eastAsia="tr-TR"/>
        </w:rPr>
        <mc:AlternateContent>
          <mc:Choice Requires="wps">
            <w:drawing>
              <wp:anchor distT="0" distB="0" distL="114300" distR="114300" simplePos="0" relativeHeight="251685888" behindDoc="0" locked="0" layoutInCell="1" allowOverlap="1" wp14:anchorId="42CCF354" wp14:editId="58CB3349">
                <wp:simplePos x="0" y="0"/>
                <wp:positionH relativeFrom="column">
                  <wp:posOffset>433654</wp:posOffset>
                </wp:positionH>
                <wp:positionV relativeFrom="paragraph">
                  <wp:posOffset>58815</wp:posOffset>
                </wp:positionV>
                <wp:extent cx="5082745" cy="0"/>
                <wp:effectExtent l="38100" t="38100" r="60960" b="95250"/>
                <wp:wrapNone/>
                <wp:docPr id="15" name="Düz Bağlayıcı 15"/>
                <wp:cNvGraphicFramePr/>
                <a:graphic xmlns:a="http://schemas.openxmlformats.org/drawingml/2006/main">
                  <a:graphicData uri="http://schemas.microsoft.com/office/word/2010/wordprocessingShape">
                    <wps:wsp>
                      <wps:cNvCnPr/>
                      <wps:spPr>
                        <a:xfrm>
                          <a:off x="0" y="0"/>
                          <a:ext cx="508274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44707D7" id="Düz Bağlayıcı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5pt,4.65pt" to="434.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" strokecolor="#4f81bd" strokeweight="2pt">
                <v:shadow on="t" color="black" opacity="24903f" origin=",.5" offset="0,.55556mm"/>
              </v:line>
            </w:pict>
          </mc:Fallback>
        </mc:AlternateContent>
      </w:r>
    </w:p>
    <w:p w14:paraId="35D6CB28"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p>
    <w:p w14:paraId="0C3C9F51"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p>
    <w:p w14:paraId="0CB89B7A"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r w:rsidRPr="002A64A7">
        <w:rPr>
          <w:rFonts w:ascii="Times New Roman" w:hAnsi="Times New Roman" w:cs="Times New Roman"/>
          <w:noProof/>
          <w:sz w:val="24"/>
          <w:szCs w:val="24"/>
          <w:lang w:eastAsia="tr-TR"/>
        </w:rPr>
        <mc:AlternateContent>
          <mc:Choice Requires="wps">
            <w:drawing>
              <wp:anchor distT="0" distB="0" distL="114300" distR="114300" simplePos="0" relativeHeight="251693056" behindDoc="0" locked="0" layoutInCell="1" allowOverlap="1" wp14:anchorId="3EEDD4EA" wp14:editId="450DD991">
                <wp:simplePos x="0" y="0"/>
                <wp:positionH relativeFrom="column">
                  <wp:posOffset>3160377</wp:posOffset>
                </wp:positionH>
                <wp:positionV relativeFrom="paragraph">
                  <wp:posOffset>114369</wp:posOffset>
                </wp:positionV>
                <wp:extent cx="123567" cy="370702"/>
                <wp:effectExtent l="19050" t="0" r="29210" b="29845"/>
                <wp:wrapNone/>
                <wp:docPr id="17" name="Aşağı Ok 17"/>
                <wp:cNvGraphicFramePr/>
                <a:graphic xmlns:a="http://schemas.openxmlformats.org/drawingml/2006/main">
                  <a:graphicData uri="http://schemas.microsoft.com/office/word/2010/wordprocessingShape">
                    <wps:wsp>
                      <wps:cNvSpPr/>
                      <wps:spPr>
                        <a:xfrm>
                          <a:off x="0" y="0"/>
                          <a:ext cx="123567" cy="370702"/>
                        </a:xfrm>
                        <a:prstGeom prst="down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B427F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7" o:spid="_x0000_s1026" type="#_x0000_t67" style="position:absolute;margin-left:248.85pt;margin-top:9pt;width:9.75pt;height:2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" adj="18000" fillcolor="white [3201]" strokecolor="#4472c4 [3204]" strokeweight="1pt"/>
            </w:pict>
          </mc:Fallback>
        </mc:AlternateContent>
      </w:r>
    </w:p>
    <w:p w14:paraId="213161E0"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p>
    <w:p w14:paraId="7E849DF2"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r w:rsidRPr="002A64A7">
        <w:rPr>
          <w:rFonts w:ascii="Times New Roman" w:hAnsi="Times New Roman" w:cs="Times New Roman"/>
          <w:noProof/>
          <w:sz w:val="24"/>
          <w:szCs w:val="24"/>
          <w:lang w:eastAsia="tr-TR"/>
        </w:rPr>
        <mc:AlternateContent>
          <mc:Choice Requires="wps">
            <w:drawing>
              <wp:anchor distT="0" distB="0" distL="114300" distR="114300" simplePos="0" relativeHeight="251694080" behindDoc="0" locked="0" layoutInCell="1" allowOverlap="1" wp14:anchorId="3F60713C" wp14:editId="71E4D14D">
                <wp:simplePos x="0" y="0"/>
                <wp:positionH relativeFrom="column">
                  <wp:posOffset>2311881</wp:posOffset>
                </wp:positionH>
                <wp:positionV relativeFrom="paragraph">
                  <wp:posOffset>93741</wp:posOffset>
                </wp:positionV>
                <wp:extent cx="1820562" cy="313038"/>
                <wp:effectExtent l="57150" t="38100" r="65405" b="68580"/>
                <wp:wrapNone/>
                <wp:docPr id="18" name="Metin Kutusu 18"/>
                <wp:cNvGraphicFramePr/>
                <a:graphic xmlns:a="http://schemas.openxmlformats.org/drawingml/2006/main">
                  <a:graphicData uri="http://schemas.microsoft.com/office/word/2010/wordprocessingShape">
                    <wps:wsp>
                      <wps:cNvSpPr txBox="1"/>
                      <wps:spPr>
                        <a:xfrm>
                          <a:off x="0" y="0"/>
                          <a:ext cx="1820562" cy="313038"/>
                        </a:xfrm>
                        <a:prstGeom prst="rect">
                          <a:avLst/>
                        </a:prstGeom>
                        <a:ln>
                          <a:noFill/>
                        </a:ln>
                      </wps:spPr>
                      <wps:style>
                        <a:lnRef idx="1">
                          <a:schemeClr val="accent6"/>
                        </a:lnRef>
                        <a:fillRef idx="2">
                          <a:schemeClr val="accent6"/>
                        </a:fillRef>
                        <a:effectRef idx="1">
                          <a:schemeClr val="accent6"/>
                        </a:effectRef>
                        <a:fontRef idx="minor">
                          <a:schemeClr val="dk1"/>
                        </a:fontRef>
                      </wps:style>
                      <wps:txbx>
                        <w:txbxContent>
                          <w:p w14:paraId="76D43348" w14:textId="77777777" w:rsidR="00B17161" w:rsidRDefault="00B17161" w:rsidP="00300033">
                            <w:pPr>
                              <w:jc w:val="center"/>
                            </w:pPr>
                            <w:r>
                              <w:t>Yapılanlara ilişkin kanıtlar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60713C" id="Metin Kutusu 18" o:spid="_x0000_s1034" type="#_x0000_t202" style="position:absolute;left:0;text-align:left;margin-left:182.05pt;margin-top:7.4pt;width:143.35pt;height:24.6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" fillcolor="#9ecb81 [2169]" stroked="f" strokeweight=".5pt">
                <v:fill color2="#8ac066 [2617]" rotate="t" colors="0 #b5d5a7;.5 #aace99;1 #9cca86" focus="100%" type="gradient">
                  <o:fill v:ext="view" type="gradientUnscaled"/>
                </v:fill>
                <v:textbox>
                  <w:txbxContent>
                    <w:p w14:paraId="76D43348" w14:textId="77777777" w:rsidR="00B17161" w:rsidRDefault="00B17161" w:rsidP="00300033">
                      <w:pPr>
                        <w:jc w:val="center"/>
                      </w:pPr>
                      <w:r>
                        <w:t>Yapılanlara ilişkin kanıtlar</w:t>
                      </w:r>
                    </w:p>
                  </w:txbxContent>
                </v:textbox>
              </v:shape>
            </w:pict>
          </mc:Fallback>
        </mc:AlternateContent>
      </w:r>
    </w:p>
    <w:p w14:paraId="40AC495F"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p>
    <w:p w14:paraId="2C87901D"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p>
    <w:p w14:paraId="67B070C4" w14:textId="77777777" w:rsidR="00300033" w:rsidRPr="002A64A7" w:rsidRDefault="00300033" w:rsidP="00300033">
      <w:pPr>
        <w:shd w:val="clear" w:color="auto" w:fill="FFFFFF" w:themeFill="background1"/>
        <w:tabs>
          <w:tab w:val="left" w:pos="993"/>
        </w:tabs>
        <w:spacing w:before="160" w:after="40" w:line="276" w:lineRule="auto"/>
        <w:ind w:left="284"/>
        <w:contextualSpacing/>
        <w:jc w:val="both"/>
        <w:rPr>
          <w:rFonts w:ascii="Times New Roman" w:eastAsia="Georgia" w:hAnsi="Times New Roman" w:cs="Times New Roman"/>
          <w:b/>
          <w:sz w:val="24"/>
          <w:szCs w:val="24"/>
        </w:rPr>
      </w:pPr>
      <w:r w:rsidRPr="002A64A7">
        <w:rPr>
          <w:rFonts w:ascii="Times New Roman" w:hAnsi="Times New Roman" w:cs="Times New Roman"/>
          <w:b/>
          <w:sz w:val="24"/>
          <w:szCs w:val="24"/>
        </w:rPr>
        <w:t>Referans Dokümanlar:</w:t>
      </w:r>
    </w:p>
    <w:p w14:paraId="76E2ECEF" w14:textId="58475222" w:rsidR="00300033" w:rsidRPr="002A64A7" w:rsidRDefault="00692FBB" w:rsidP="00300033">
      <w:pPr>
        <w:shd w:val="clear" w:color="auto" w:fill="FFFFFF" w:themeFill="background1"/>
        <w:tabs>
          <w:tab w:val="left" w:pos="993"/>
        </w:tabs>
        <w:spacing w:before="160" w:after="40" w:line="276" w:lineRule="auto"/>
        <w:ind w:left="284"/>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.L.01 Ana Doküman Listesi</w:t>
      </w:r>
    </w:p>
    <w:p w14:paraId="7AA895F1"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53" w:name="_Toc180061396"/>
      <w:r w:rsidRPr="002A64A7">
        <w:rPr>
          <w:rFonts w:eastAsia="Georgia"/>
          <w:color w:val="0070C0"/>
          <w:w w:val="95"/>
          <w:sz w:val="24"/>
          <w:szCs w:val="24"/>
        </w:rPr>
        <w:t>7.5.2 Oluşturma ve Güncelleme</w:t>
      </w:r>
      <w:bookmarkEnd w:id="53"/>
    </w:p>
    <w:p w14:paraId="308D27D4"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 xml:space="preserve">EYS kapsamında oluşturulan dokümanların </w:t>
      </w:r>
      <w:r w:rsidRPr="002A64A7">
        <w:rPr>
          <w:rFonts w:ascii="Times New Roman" w:hAnsi="Times New Roman" w:cs="Times New Roman"/>
          <w:sz w:val="24"/>
          <w:szCs w:val="24"/>
        </w:rPr>
        <w:t xml:space="preserve">hazırlanması, onayı ve </w:t>
      </w:r>
      <w:r w:rsidRPr="002A64A7">
        <w:rPr>
          <w:rFonts w:ascii="Times New Roman" w:eastAsia="Georgia" w:hAnsi="Times New Roman" w:cs="Times New Roman"/>
          <w:sz w:val="24"/>
          <w:szCs w:val="24"/>
        </w:rPr>
        <w:t>güncellenmesi</w:t>
      </w:r>
      <w:r w:rsidRPr="002A64A7">
        <w:rPr>
          <w:rFonts w:ascii="Times New Roman" w:hAnsi="Times New Roman" w:cs="Times New Roman"/>
          <w:sz w:val="24"/>
          <w:szCs w:val="24"/>
        </w:rPr>
        <w:t xml:space="preserve"> ile ilgili sorumluluklar</w:t>
      </w:r>
      <w:r w:rsidRPr="002A64A7">
        <w:rPr>
          <w:rFonts w:ascii="Times New Roman" w:eastAsia="Georgia" w:hAnsi="Times New Roman" w:cs="Times New Roman"/>
          <w:sz w:val="24"/>
          <w:szCs w:val="24"/>
        </w:rPr>
        <w:t xml:space="preserve"> Kalite Yönetim Temsilcisi tarafından yerine getirilmektedir. Tüm faaliyetlere yönelik olarak oluşturulan dokümanların hazırlanması, tanımlama ve açıklamalar, format, uygunluk ve yeterlilik için gözden geçirme ve onaylanması, yayımlanması, dağıtılması, revize edilmesi, imha edilmesi ve kontrolü ile ilgili esaslar Doküman ve Kayıtların Kontrolü Prosedürü’nde ayrıntılı olarak açıklanmıştır.</w:t>
      </w:r>
    </w:p>
    <w:p w14:paraId="323DAB6F"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hAnsi="Times New Roman" w:cs="Times New Roman"/>
          <w:sz w:val="24"/>
          <w:szCs w:val="24"/>
        </w:rPr>
        <w:t xml:space="preserve">Doküman ihtiyacı, ilgili mevzuat ve Entegre Yönetim Sistemleri şartları gözetilerek Kalite Yönetim Temsilcisi tarafından belirlenmektedir. Bununla birlikte tüm çalışanlar ve ilgili taraflar ihtiyaç duyulan bir dokümanın hazırlanmasını önerebilmekte olup, bu konudaki öneriler </w:t>
      </w:r>
      <w:r w:rsidRPr="002A64A7">
        <w:rPr>
          <w:rFonts w:ascii="Times New Roman" w:eastAsia="Georgia" w:hAnsi="Times New Roman" w:cs="Times New Roman"/>
          <w:sz w:val="24"/>
          <w:szCs w:val="24"/>
        </w:rPr>
        <w:t>Kalite</w:t>
      </w:r>
      <w:r w:rsidRPr="002A64A7">
        <w:rPr>
          <w:rFonts w:ascii="Times New Roman" w:hAnsi="Times New Roman" w:cs="Times New Roman"/>
          <w:sz w:val="24"/>
          <w:szCs w:val="24"/>
        </w:rPr>
        <w:t xml:space="preserve"> Yönetim Temsilcisine iletilmektedir. </w:t>
      </w:r>
    </w:p>
    <w:p w14:paraId="02E69CBE"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eastAsia="Georgia" w:hAnsi="Times New Roman" w:cs="Times New Roman"/>
          <w:sz w:val="24"/>
          <w:szCs w:val="24"/>
        </w:rPr>
        <w:t>Hazırlanan tüm dokümanlar yayınlanmadan önce yeterlilik ve uygunluk açısından gözden geçirilerek dokümanlara Üst Yönetim tarafından “Sistem Onayı” verilmektedir.</w:t>
      </w:r>
      <w:r w:rsidRPr="002A64A7">
        <w:rPr>
          <w:rFonts w:ascii="Times New Roman" w:hAnsi="Times New Roman" w:cs="Times New Roman"/>
          <w:sz w:val="24"/>
          <w:szCs w:val="24"/>
        </w:rPr>
        <w:t xml:space="preserve"> </w:t>
      </w:r>
    </w:p>
    <w:p w14:paraId="6417C936"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p>
    <w:p w14:paraId="7F8F128E" w14:textId="77777777" w:rsidR="00300033" w:rsidRPr="002A64A7" w:rsidRDefault="00300033" w:rsidP="00300033">
      <w:pPr>
        <w:shd w:val="clear" w:color="auto" w:fill="FFFFFF" w:themeFill="background1"/>
        <w:tabs>
          <w:tab w:val="left" w:pos="993"/>
        </w:tabs>
        <w:spacing w:before="160" w:after="40" w:line="276" w:lineRule="auto"/>
        <w:jc w:val="both"/>
        <w:rPr>
          <w:rFonts w:ascii="Times New Roman" w:eastAsia="Georgia" w:hAnsi="Times New Roman" w:cs="Times New Roman"/>
          <w:b/>
          <w:sz w:val="24"/>
          <w:szCs w:val="24"/>
        </w:rPr>
      </w:pPr>
      <w:r w:rsidRPr="002A64A7">
        <w:rPr>
          <w:rFonts w:ascii="Times New Roman" w:hAnsi="Times New Roman" w:cs="Times New Roman"/>
          <w:b/>
          <w:sz w:val="24"/>
          <w:szCs w:val="24"/>
        </w:rPr>
        <w:t>Referans Dokümanlar:</w:t>
      </w:r>
    </w:p>
    <w:p w14:paraId="2EC7BEAF" w14:textId="5C779EE4"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color w:val="365F91"/>
          <w:w w:val="95"/>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.PR.01 Doküman Hazırlanması Prosedürü</w:t>
      </w:r>
    </w:p>
    <w:p w14:paraId="3FEB0508" w14:textId="77777777" w:rsidR="00300033" w:rsidRPr="002A64A7" w:rsidRDefault="00300033" w:rsidP="00300033">
      <w:pPr>
        <w:pStyle w:val="3DERECEDENSTL"/>
        <w:spacing w:before="160" w:after="40" w:line="276" w:lineRule="auto"/>
        <w:jc w:val="both"/>
        <w:rPr>
          <w:rFonts w:eastAsia="Georgia"/>
          <w:color w:val="0070C0"/>
          <w:sz w:val="24"/>
          <w:szCs w:val="24"/>
        </w:rPr>
      </w:pPr>
      <w:bookmarkStart w:id="54" w:name="_Toc180061397"/>
      <w:r w:rsidRPr="002A64A7">
        <w:rPr>
          <w:rFonts w:eastAsia="Georgia"/>
          <w:color w:val="0070C0"/>
          <w:w w:val="95"/>
          <w:sz w:val="24"/>
          <w:szCs w:val="24"/>
        </w:rPr>
        <w:t>7.5.3 Dokümante Edilmiş Bilginin Kontrolü</w:t>
      </w:r>
      <w:bookmarkEnd w:id="54"/>
    </w:p>
    <w:p w14:paraId="362CEC5B"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Tüm personel, kullandıkları dokümanları yaptıkları işe uygunluk açısından sürekli olarak gözden geçirmektedir. Zaman içerisinde faaliyetlerdeki değişiklikler ve gelişmeler nedeniyle doküman ile uygulama arasında farklılıklar ortaya çıkması durumunda revizyon süreci başlatılmaktadır.</w:t>
      </w:r>
    </w:p>
    <w:p w14:paraId="747440D6"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Entegre Yönetim Sistemini etkileyebilecek büyük değişiklikler olması durumunda (örneğin, standardın revize edilmesi, kurum yapısı ile ilgili büyük değişiklikler vb.) Kalite Yönetim Temsilcisi ilgili tüm dokümantasyonun gözden geçirilmesini, gerekli ise revizyon sürecinin başlatılmasını sağlamaktadır.</w:t>
      </w:r>
    </w:p>
    <w:p w14:paraId="2AE85385"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 xml:space="preserve">Revize veya iptal edilen dokümanların web sitesi üzerinden yayınlanan elektronik ortamdaki kopyaları web sitesi üzerinden kaldırılarak güncelliğini yitirmiş olan dokümana </w:t>
      </w:r>
      <w:r w:rsidRPr="002A64A7">
        <w:rPr>
          <w:rFonts w:ascii="Times New Roman" w:eastAsia="Georgia" w:hAnsi="Times New Roman" w:cs="Times New Roman"/>
          <w:sz w:val="24"/>
          <w:szCs w:val="24"/>
        </w:rPr>
        <w:lastRenderedPageBreak/>
        <w:t>erişim engellenmektedir. Güncelliğini yitirmiş olan bu dokümanlar Kalite Yönetim Temsilcisi tarafından arşivlenmektedir.</w:t>
      </w:r>
    </w:p>
    <w:p w14:paraId="2DD8DFDF"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hAnsi="Times New Roman" w:cs="Times New Roman"/>
          <w:sz w:val="24"/>
          <w:szCs w:val="24"/>
        </w:rPr>
        <w:t>Uluslararası standartlar gibi dış kaynaklı dokümanlara internet üzerinden veya basılı olarak erişilebilmektedir. Kullanımda olanlara ek olarak referans amacıyla kullanılabileceği düşünülen eski versiyonlar da saklanmaktadır.</w:t>
      </w:r>
    </w:p>
    <w:p w14:paraId="74113D95"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hAnsi="Times New Roman" w:cs="Times New Roman"/>
          <w:sz w:val="24"/>
          <w:szCs w:val="24"/>
        </w:rPr>
        <w:t xml:space="preserve">Müdürlüğümüz tarafından uygulanmakta olan Entegre Yönetim Sistemleri standartlarına uygun olarak dokümante edilmiş bilgilerin, kullanım için uygunluğunun ve uygun şekilde korunması için kayıtların belirlenmesi, muhafazası, korunması, tekrar elde edilebilir olması, saklama süreleri ve elden çıkarılması için gereken kontroller prosedürde belirlenmiştir. </w:t>
      </w:r>
    </w:p>
    <w:p w14:paraId="54747995" w14:textId="77777777" w:rsidR="00300033" w:rsidRPr="002A64A7" w:rsidRDefault="00300033" w:rsidP="00300033">
      <w:pPr>
        <w:tabs>
          <w:tab w:val="left" w:pos="993"/>
        </w:tabs>
        <w:spacing w:before="160" w:after="40" w:line="276" w:lineRule="auto"/>
        <w:ind w:left="284" w:firstLine="567"/>
        <w:contextualSpacing/>
        <w:jc w:val="both"/>
        <w:rPr>
          <w:rFonts w:ascii="Times New Roman" w:hAnsi="Times New Roman" w:cs="Times New Roman"/>
          <w:sz w:val="24"/>
          <w:szCs w:val="24"/>
        </w:rPr>
      </w:pPr>
    </w:p>
    <w:p w14:paraId="13693E18" w14:textId="77777777" w:rsidR="00300033" w:rsidRPr="002A64A7" w:rsidRDefault="00300033" w:rsidP="00300033">
      <w:pPr>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hAnsi="Times New Roman" w:cs="Times New Roman"/>
          <w:b/>
          <w:sz w:val="24"/>
          <w:szCs w:val="24"/>
        </w:rPr>
        <w:t>Referans Dokümanlar:</w:t>
      </w:r>
    </w:p>
    <w:p w14:paraId="477FE6F3" w14:textId="5EF039F6"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.PR.03 Dokümanların Kontrolü Prosedürü</w:t>
      </w:r>
    </w:p>
    <w:p w14:paraId="10CBD604" w14:textId="22C654D4"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.PR.04 Kayıtların Kontrolü Prosedürü</w:t>
      </w:r>
    </w:p>
    <w:p w14:paraId="76DE13D8" w14:textId="77777777" w:rsidR="00300033" w:rsidRPr="002A64A7" w:rsidRDefault="00300033" w:rsidP="00300033">
      <w:pPr>
        <w:pStyle w:val="1DERECEDENSTL"/>
        <w:spacing w:before="160" w:after="40" w:line="276" w:lineRule="auto"/>
        <w:contextualSpacing/>
        <w:jc w:val="both"/>
        <w:rPr>
          <w:rFonts w:eastAsia="Georgia"/>
          <w:color w:val="0070C0"/>
          <w:szCs w:val="24"/>
        </w:rPr>
      </w:pPr>
      <w:bookmarkStart w:id="55" w:name="_Toc180061398"/>
      <w:r w:rsidRPr="002A64A7">
        <w:rPr>
          <w:rFonts w:eastAsia="Georgia"/>
          <w:color w:val="0070C0"/>
          <w:w w:val="95"/>
          <w:szCs w:val="24"/>
        </w:rPr>
        <w:t>8. OPERASYON</w:t>
      </w:r>
      <w:bookmarkEnd w:id="55"/>
    </w:p>
    <w:p w14:paraId="40AC2EBE" w14:textId="77777777" w:rsidR="00300033" w:rsidRPr="002A64A7" w:rsidRDefault="00300033" w:rsidP="00300033">
      <w:pPr>
        <w:pStyle w:val="2DERECEDENSTL"/>
        <w:spacing w:before="160" w:after="40" w:line="276" w:lineRule="auto"/>
        <w:contextualSpacing/>
        <w:jc w:val="both"/>
        <w:rPr>
          <w:rFonts w:eastAsia="Georgia"/>
          <w:color w:val="0070C0"/>
          <w:w w:val="95"/>
          <w:szCs w:val="24"/>
        </w:rPr>
      </w:pPr>
      <w:bookmarkStart w:id="56" w:name="_Toc180061399"/>
      <w:r w:rsidRPr="002A64A7">
        <w:rPr>
          <w:rFonts w:eastAsia="Georgia"/>
          <w:color w:val="0070C0"/>
          <w:w w:val="95"/>
          <w:szCs w:val="24"/>
        </w:rPr>
        <w:t>8.1 Operasyonel Planlama ve Kontrol</w:t>
      </w:r>
      <w:bookmarkEnd w:id="56"/>
    </w:p>
    <w:p w14:paraId="288A10CE"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57" w:name="_Toc180061400"/>
      <w:r w:rsidRPr="002A64A7">
        <w:rPr>
          <w:rFonts w:eastAsia="Georgia"/>
          <w:color w:val="0070C0"/>
          <w:w w:val="95"/>
          <w:sz w:val="24"/>
          <w:szCs w:val="24"/>
        </w:rPr>
        <w:t>8.1.1 Genel</w:t>
      </w:r>
      <w:bookmarkEnd w:id="57"/>
    </w:p>
    <w:p w14:paraId="53B38A3F"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Üst Yönetim, Entegre Yönetim Sistemlerinin şartlarını karşılamak ve 6. Maddede belirtilen faaliyetleri gerçekleştirmek amacıyla ihtiyaç duyulan prosesleri planlamakta, uygulamakta, kontrol etmekte ve sürekliliğini sağlamaktadır.</w:t>
      </w:r>
    </w:p>
    <w:p w14:paraId="29CB83CE"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Eğitim- öğretim hizmetinin sunumu için şartlar MEB tarafından ilgili mevzuatında belirlenmiştir ve Müdürlüğümüz bu şartları yerine getirmektedir.</w:t>
      </w:r>
    </w:p>
    <w:p w14:paraId="7F8C4568"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 xml:space="preserve">Bununla birlikte tehlikeleri tanımlamakta; İSG risklerini, İSG Yönetim Sistemi ile ilgili diğer riskleri, İSG fırsatlarını ve İSG ile ilgili diğer fırsatları değerlendirmekte; uygun çevre şartları ile yasal şartları ve diğer şartları belirlemekte ve planladığı faaliyetleri uygulamaktadır. </w:t>
      </w:r>
    </w:p>
    <w:p w14:paraId="434FA33D"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Hazırlanan tüm prosesler için operasyonel kriterler oluşturmuş, proseslerin kriterlere uygun şekilde kontrolünü gerçekleştirmektedir. Proseslerin planlanan şekilde yürütülebilmesi için dokümante edilmiş bilginin sürekliliği sağlanmakta ve muhafaza edilmektedir.</w:t>
      </w:r>
    </w:p>
    <w:p w14:paraId="613629C2" w14:textId="77777777" w:rsidR="00300033" w:rsidRPr="002A64A7" w:rsidRDefault="00300033" w:rsidP="00300033">
      <w:pPr>
        <w:adjustRightInd w:val="0"/>
        <w:spacing w:before="160" w:after="40" w:line="276" w:lineRule="auto"/>
        <w:ind w:left="284" w:firstLine="567"/>
        <w:contextualSpacing/>
        <w:jc w:val="both"/>
        <w:rPr>
          <w:rFonts w:ascii="Times New Roman" w:hAnsi="Times New Roman" w:cs="Times New Roman"/>
          <w:sz w:val="24"/>
          <w:szCs w:val="24"/>
        </w:rPr>
      </w:pPr>
    </w:p>
    <w:p w14:paraId="75ECE611"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hAnsi="Times New Roman" w:cs="Times New Roman"/>
          <w:b/>
          <w:sz w:val="24"/>
          <w:szCs w:val="24"/>
        </w:rPr>
      </w:pPr>
      <w:r w:rsidRPr="002A64A7">
        <w:rPr>
          <w:rFonts w:ascii="Times New Roman" w:hAnsi="Times New Roman" w:cs="Times New Roman"/>
          <w:b/>
          <w:sz w:val="24"/>
          <w:szCs w:val="24"/>
        </w:rPr>
        <w:t>Referans Dokümanlar:</w:t>
      </w:r>
    </w:p>
    <w:p w14:paraId="1C431E47"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Cs/>
          <w:sz w:val="24"/>
          <w:szCs w:val="24"/>
        </w:rPr>
      </w:pPr>
      <w:r w:rsidRPr="002A64A7">
        <w:rPr>
          <w:rFonts w:ascii="Times New Roman" w:hAnsi="Times New Roman" w:cs="Times New Roman"/>
          <w:bCs/>
          <w:sz w:val="24"/>
          <w:szCs w:val="24"/>
        </w:rPr>
        <w:t>Prosesler</w:t>
      </w:r>
    </w:p>
    <w:p w14:paraId="55ED4642" w14:textId="6F1E37B9" w:rsidR="00300033" w:rsidRPr="002A64A7" w:rsidRDefault="00692FBB" w:rsidP="00300033">
      <w:pPr>
        <w:shd w:val="clear" w:color="auto" w:fill="FFFFFF" w:themeFill="background1"/>
        <w:adjustRightInd w:val="0"/>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.PR.21 Eğitim Öğretim Hizmetleri Prosedürü</w:t>
      </w:r>
    </w:p>
    <w:p w14:paraId="0AAD4239" w14:textId="7E877F47" w:rsidR="00300033" w:rsidRPr="002A64A7" w:rsidRDefault="00692FBB" w:rsidP="00300033">
      <w:pPr>
        <w:shd w:val="clear" w:color="auto" w:fill="FFFFFF" w:themeFill="background1"/>
        <w:adjustRightInd w:val="0"/>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lastRenderedPageBreak/>
        <w:t>ŞAEA</w:t>
      </w:r>
      <w:r w:rsidR="00300033" w:rsidRPr="002A64A7">
        <w:rPr>
          <w:rFonts w:ascii="Times New Roman" w:eastAsia="Georgia" w:hAnsi="Times New Roman" w:cs="Times New Roman"/>
          <w:sz w:val="24"/>
          <w:szCs w:val="24"/>
        </w:rPr>
        <w:t>.D.01 Entegre Politikası</w:t>
      </w:r>
    </w:p>
    <w:p w14:paraId="33D23BEE" w14:textId="77777777" w:rsidR="00300033" w:rsidRPr="002A64A7" w:rsidRDefault="00300033"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r w:rsidRPr="002A64A7">
        <w:rPr>
          <w:rFonts w:ascii="Times New Roman" w:hAnsi="Times New Roman" w:cs="Times New Roman"/>
          <w:sz w:val="24"/>
          <w:szCs w:val="24"/>
        </w:rPr>
        <w:t>TS EN IS0 9001:2015 Kalite Yönetim Sistemi</w:t>
      </w:r>
    </w:p>
    <w:p w14:paraId="2351EE48" w14:textId="77777777" w:rsidR="00300033" w:rsidRPr="002A64A7" w:rsidRDefault="00300033"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r w:rsidRPr="002A64A7">
        <w:rPr>
          <w:rFonts w:ascii="Times New Roman" w:hAnsi="Times New Roman" w:cs="Times New Roman"/>
          <w:sz w:val="24"/>
          <w:szCs w:val="24"/>
        </w:rPr>
        <w:t>TS ISO 45001:2018 İş Sağlığı ve Güvenliği Yönetim Sistemi</w:t>
      </w:r>
    </w:p>
    <w:p w14:paraId="192F0B50" w14:textId="77777777" w:rsidR="00300033" w:rsidRPr="002A64A7" w:rsidRDefault="00300033"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r w:rsidRPr="002A64A7">
        <w:rPr>
          <w:rFonts w:ascii="Times New Roman" w:hAnsi="Times New Roman" w:cs="Times New Roman"/>
          <w:sz w:val="24"/>
          <w:szCs w:val="24"/>
        </w:rPr>
        <w:t>TS EN ISO 14001:2015 Çevre Yönetim Sistemi</w:t>
      </w:r>
    </w:p>
    <w:p w14:paraId="3CD1B6A8" w14:textId="77777777" w:rsidR="00300033" w:rsidRPr="002A64A7" w:rsidRDefault="00300033"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p>
    <w:p w14:paraId="54592685" w14:textId="77777777" w:rsidR="00300033" w:rsidRPr="002A64A7" w:rsidRDefault="00300033" w:rsidP="00300033">
      <w:pPr>
        <w:shd w:val="clear" w:color="auto" w:fill="FFFFFF" w:themeFill="background1"/>
        <w:adjustRightInd w:val="0"/>
        <w:spacing w:before="160" w:after="40" w:line="276" w:lineRule="auto"/>
        <w:contextualSpacing/>
        <w:jc w:val="both"/>
        <w:rPr>
          <w:rFonts w:ascii="Times New Roman" w:hAnsi="Times New Roman" w:cs="Times New Roman"/>
          <w:sz w:val="24"/>
          <w:szCs w:val="24"/>
        </w:rPr>
      </w:pPr>
    </w:p>
    <w:p w14:paraId="7B278DD6"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58" w:name="_Toc180061401"/>
      <w:r w:rsidRPr="002A64A7">
        <w:rPr>
          <w:rFonts w:eastAsia="Georgia"/>
          <w:color w:val="0070C0"/>
          <w:w w:val="95"/>
          <w:sz w:val="24"/>
          <w:szCs w:val="24"/>
        </w:rPr>
        <w:t>8.1.2 Tehlikeleri Ortadan Kaldırma ve İSG Risklerini Azaltma</w:t>
      </w:r>
      <w:bookmarkEnd w:id="58"/>
    </w:p>
    <w:p w14:paraId="37793C8F"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 xml:space="preserve">Üst Yönetimimiz, tehlikeleri ortadan kaldırmak ve İSG risklerini azaltmak için proses oluşturmuş, oluşturduğu bu prosesi uygulamakta ve sürekliliğini sağlamaktadır. </w:t>
      </w:r>
    </w:p>
    <w:p w14:paraId="4115107E" w14:textId="77777777" w:rsidR="00300033" w:rsidRPr="002A64A7" w:rsidRDefault="00300033" w:rsidP="00300033">
      <w:pPr>
        <w:adjustRightInd w:val="0"/>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 xml:space="preserve">Üst Yönetim tehlikeleri ortadan kaldırmak ve İSG risklerini azaltmak için; </w:t>
      </w:r>
    </w:p>
    <w:p w14:paraId="602683BE" w14:textId="77777777" w:rsidR="00300033" w:rsidRPr="002A64A7" w:rsidRDefault="00300033" w:rsidP="00300033">
      <w:pPr>
        <w:pStyle w:val="ListeParagraf"/>
        <w:widowControl/>
        <w:numPr>
          <w:ilvl w:val="0"/>
          <w:numId w:val="25"/>
        </w:numPr>
        <w:adjustRightInd w:val="0"/>
        <w:spacing w:before="160" w:after="40" w:line="276" w:lineRule="auto"/>
        <w:ind w:left="426" w:hanging="284"/>
        <w:jc w:val="both"/>
        <w:rPr>
          <w:rFonts w:eastAsiaTheme="minorHAnsi"/>
          <w:sz w:val="24"/>
          <w:szCs w:val="24"/>
          <w:lang w:eastAsia="en-US" w:bidi="ar-SA"/>
        </w:rPr>
      </w:pPr>
      <w:r w:rsidRPr="002A64A7">
        <w:rPr>
          <w:rFonts w:eastAsiaTheme="minorHAnsi"/>
          <w:sz w:val="24"/>
          <w:szCs w:val="24"/>
          <w:lang w:eastAsia="en-US" w:bidi="ar-SA"/>
        </w:rPr>
        <w:t>Tehlikelerin ortadan kaldırılması,</w:t>
      </w:r>
    </w:p>
    <w:p w14:paraId="40990549" w14:textId="77777777" w:rsidR="00300033" w:rsidRPr="002A64A7" w:rsidRDefault="00300033" w:rsidP="00300033">
      <w:pPr>
        <w:pStyle w:val="ListeParagraf"/>
        <w:widowControl/>
        <w:numPr>
          <w:ilvl w:val="0"/>
          <w:numId w:val="25"/>
        </w:numPr>
        <w:adjustRightInd w:val="0"/>
        <w:spacing w:before="160" w:after="40" w:line="276" w:lineRule="auto"/>
        <w:ind w:left="426" w:hanging="284"/>
        <w:jc w:val="both"/>
        <w:rPr>
          <w:rFonts w:eastAsiaTheme="minorHAnsi"/>
          <w:sz w:val="24"/>
          <w:szCs w:val="24"/>
          <w:lang w:eastAsia="en-US" w:bidi="ar-SA"/>
        </w:rPr>
      </w:pPr>
      <w:r w:rsidRPr="002A64A7">
        <w:rPr>
          <w:rFonts w:eastAsiaTheme="minorHAnsi"/>
          <w:sz w:val="24"/>
          <w:szCs w:val="24"/>
        </w:rPr>
        <w:t>Daha az tehlikeli olanla ikame edilmesi,</w:t>
      </w:r>
    </w:p>
    <w:p w14:paraId="496CA5A0" w14:textId="77777777" w:rsidR="00300033" w:rsidRPr="002A64A7" w:rsidRDefault="00300033" w:rsidP="00300033">
      <w:pPr>
        <w:pStyle w:val="ListeParagraf"/>
        <w:widowControl/>
        <w:numPr>
          <w:ilvl w:val="0"/>
          <w:numId w:val="25"/>
        </w:numPr>
        <w:adjustRightInd w:val="0"/>
        <w:spacing w:before="160" w:after="40" w:line="276" w:lineRule="auto"/>
        <w:ind w:left="426" w:hanging="284"/>
        <w:jc w:val="both"/>
        <w:rPr>
          <w:rFonts w:eastAsiaTheme="minorHAnsi"/>
          <w:sz w:val="24"/>
          <w:szCs w:val="24"/>
          <w:lang w:eastAsia="en-US" w:bidi="ar-SA"/>
        </w:rPr>
      </w:pPr>
      <w:r w:rsidRPr="002A64A7">
        <w:rPr>
          <w:rFonts w:eastAsiaTheme="minorHAnsi"/>
          <w:sz w:val="24"/>
          <w:szCs w:val="24"/>
        </w:rPr>
        <w:t>Mühendislik kontrollerinin uygulanması,</w:t>
      </w:r>
    </w:p>
    <w:p w14:paraId="681AB860" w14:textId="77777777" w:rsidR="00300033" w:rsidRPr="002A64A7" w:rsidRDefault="00300033" w:rsidP="00300033">
      <w:pPr>
        <w:pStyle w:val="ListeParagraf"/>
        <w:widowControl/>
        <w:numPr>
          <w:ilvl w:val="0"/>
          <w:numId w:val="25"/>
        </w:numPr>
        <w:adjustRightInd w:val="0"/>
        <w:spacing w:before="160" w:after="40" w:line="276" w:lineRule="auto"/>
        <w:ind w:left="426" w:hanging="284"/>
        <w:jc w:val="both"/>
        <w:rPr>
          <w:rFonts w:eastAsiaTheme="minorHAnsi"/>
          <w:sz w:val="24"/>
          <w:szCs w:val="24"/>
          <w:lang w:eastAsia="en-US" w:bidi="ar-SA"/>
        </w:rPr>
      </w:pPr>
      <w:r w:rsidRPr="002A64A7">
        <w:rPr>
          <w:rFonts w:eastAsiaTheme="minorHAnsi"/>
          <w:sz w:val="24"/>
          <w:szCs w:val="24"/>
        </w:rPr>
        <w:t>Eğitim dahil olmak üzere idari kontrollerin kullanılması,</w:t>
      </w:r>
    </w:p>
    <w:p w14:paraId="3F57102D" w14:textId="60164078" w:rsidR="00300033" w:rsidRPr="0075238A" w:rsidRDefault="00300033" w:rsidP="0075238A">
      <w:pPr>
        <w:pStyle w:val="ListeParagraf"/>
        <w:widowControl/>
        <w:numPr>
          <w:ilvl w:val="0"/>
          <w:numId w:val="25"/>
        </w:numPr>
        <w:adjustRightInd w:val="0"/>
        <w:spacing w:before="160" w:after="40" w:line="276" w:lineRule="auto"/>
        <w:ind w:left="426" w:hanging="284"/>
        <w:jc w:val="both"/>
        <w:rPr>
          <w:rFonts w:eastAsiaTheme="minorHAnsi"/>
          <w:sz w:val="24"/>
          <w:szCs w:val="24"/>
          <w:lang w:eastAsia="en-US" w:bidi="ar-SA"/>
        </w:rPr>
      </w:pPr>
      <w:r w:rsidRPr="002A64A7">
        <w:rPr>
          <w:rFonts w:eastAsiaTheme="minorHAnsi"/>
          <w:sz w:val="24"/>
          <w:szCs w:val="24"/>
        </w:rPr>
        <w:t>Toplu korumanın yeterli olmadığı durumlarda kişisel koruyucu donanım kullanılması,</w:t>
      </w:r>
      <w:r w:rsidR="0075238A">
        <w:rPr>
          <w:rFonts w:eastAsiaTheme="minorHAnsi"/>
          <w:sz w:val="24"/>
          <w:szCs w:val="24"/>
        </w:rPr>
        <w:t xml:space="preserve"> </w:t>
      </w:r>
      <w:r w:rsidRPr="0075238A">
        <w:rPr>
          <w:sz w:val="24"/>
          <w:szCs w:val="24"/>
        </w:rPr>
        <w:t>kontrol hiyerarşisini kullanmaktadır.</w:t>
      </w:r>
    </w:p>
    <w:p w14:paraId="0A146A5D"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p>
    <w:p w14:paraId="4C41275C"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hAnsi="Times New Roman" w:cs="Times New Roman"/>
          <w:b/>
          <w:sz w:val="24"/>
          <w:szCs w:val="24"/>
        </w:rPr>
        <w:t>Referans Dokümanlar:</w:t>
      </w:r>
    </w:p>
    <w:p w14:paraId="7A8FC963" w14:textId="14F79D7A"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.PRS.07.01 İSG Prosesi</w:t>
      </w:r>
    </w:p>
    <w:p w14:paraId="792DDA6A" w14:textId="097E696C"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color w:val="365F91"/>
          <w:w w:val="95"/>
          <w:sz w:val="24"/>
          <w:szCs w:val="24"/>
        </w:rPr>
      </w:pPr>
      <w:r>
        <w:rPr>
          <w:rFonts w:ascii="Times New Roman" w:hAnsi="Times New Roman" w:cs="Times New Roman"/>
          <w:sz w:val="24"/>
          <w:szCs w:val="24"/>
        </w:rPr>
        <w:t>ŞAEA</w:t>
      </w:r>
      <w:r w:rsidR="00300033" w:rsidRPr="002A64A7">
        <w:rPr>
          <w:rFonts w:ascii="Times New Roman" w:hAnsi="Times New Roman" w:cs="Times New Roman"/>
          <w:color w:val="000000"/>
          <w:sz w:val="24"/>
          <w:szCs w:val="24"/>
        </w:rPr>
        <w:t>.PR.07Tehlikelerin Tanımlanması ve Risk Değerlendirme Prosedürü</w:t>
      </w:r>
    </w:p>
    <w:p w14:paraId="6F2113A9"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59" w:name="_Toc180061402"/>
      <w:r w:rsidRPr="002A64A7">
        <w:rPr>
          <w:rFonts w:eastAsia="Georgia"/>
          <w:color w:val="0070C0"/>
          <w:w w:val="95"/>
          <w:sz w:val="24"/>
          <w:szCs w:val="24"/>
        </w:rPr>
        <w:t>8.1.3 Değişim Yönetimi</w:t>
      </w:r>
      <w:bookmarkEnd w:id="59"/>
    </w:p>
    <w:p w14:paraId="62FC1DAC"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Üst Yönetimimiz, işyerinin bulunduğu yer ve çevresi, iş organizasyonu, çalışma koşulları, donanım ve işgücündeki değişiklikleri, yasal şartlar ve diğer şartlardaki değişiklikleri, tehlike ve İSG riskleri hakkında bilgi birikimi veya bilgideki değişiklikleri, bilgi ve teknolojideki gelişmeleri dikkate alarak, İSG performansını etkileyen planlı, geçici ve kalıcı değişiklikleri uygulamak ve kontrol etmek için proses oluşturmuştur.</w:t>
      </w:r>
    </w:p>
    <w:p w14:paraId="7D0B433F"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Değişiklikler risklere ve fırsatlara neden olacağından, Üst Yönetimimiz, istenmeyen değişikliklerin sonuçlarını gözden geçirmekte, gerektiğinde olumsuz etkilerini azaltmak için faaliyetler gerçekleştirmektedir.</w:t>
      </w:r>
    </w:p>
    <w:p w14:paraId="341FBA14" w14:textId="77777777" w:rsidR="00300033" w:rsidRPr="002A64A7" w:rsidRDefault="00300033" w:rsidP="00300033">
      <w:pPr>
        <w:tabs>
          <w:tab w:val="left" w:pos="993"/>
        </w:tabs>
        <w:spacing w:before="160" w:after="40" w:line="276" w:lineRule="auto"/>
        <w:ind w:left="284" w:firstLine="567"/>
        <w:contextualSpacing/>
        <w:jc w:val="both"/>
        <w:rPr>
          <w:rFonts w:ascii="Times New Roman" w:hAnsi="Times New Roman" w:cs="Times New Roman"/>
          <w:sz w:val="24"/>
          <w:szCs w:val="24"/>
        </w:rPr>
      </w:pPr>
    </w:p>
    <w:p w14:paraId="40326436"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hAnsi="Times New Roman" w:cs="Times New Roman"/>
          <w:b/>
          <w:sz w:val="24"/>
          <w:szCs w:val="24"/>
        </w:rPr>
        <w:lastRenderedPageBreak/>
        <w:t>Referans Dokümanlar:</w:t>
      </w:r>
    </w:p>
    <w:p w14:paraId="683B4860" w14:textId="6CB1FAB1"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.PRS.10.01 Değişim Yönetimi Prosesi</w:t>
      </w:r>
    </w:p>
    <w:p w14:paraId="45548622" w14:textId="146B5880" w:rsidR="00300033" w:rsidRPr="002A64A7" w:rsidRDefault="00692FBB" w:rsidP="00300033">
      <w:pPr>
        <w:shd w:val="clear" w:color="auto" w:fill="FFFFFF" w:themeFill="background1"/>
        <w:tabs>
          <w:tab w:val="left" w:pos="993"/>
        </w:tabs>
        <w:spacing w:before="160" w:after="4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ŞAEA</w:t>
      </w:r>
      <w:r w:rsidR="00300033" w:rsidRPr="002A64A7">
        <w:rPr>
          <w:rFonts w:ascii="Times New Roman" w:hAnsi="Times New Roman" w:cs="Times New Roman"/>
          <w:color w:val="000000"/>
          <w:sz w:val="24"/>
          <w:szCs w:val="24"/>
        </w:rPr>
        <w:t>.FR.64 Ürün Hizmet Tasarım ve Geliştirme Değişiklik Talep Formu</w:t>
      </w:r>
    </w:p>
    <w:p w14:paraId="56AA9879"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hAnsi="Times New Roman" w:cs="Times New Roman"/>
          <w:color w:val="000000"/>
          <w:sz w:val="24"/>
          <w:szCs w:val="24"/>
        </w:rPr>
      </w:pPr>
    </w:p>
    <w:p w14:paraId="69A836CA"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hAnsi="Times New Roman" w:cs="Times New Roman"/>
          <w:color w:val="000000"/>
          <w:sz w:val="24"/>
          <w:szCs w:val="24"/>
        </w:rPr>
      </w:pPr>
    </w:p>
    <w:p w14:paraId="754AE59B"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hAnsi="Times New Roman" w:cs="Times New Roman"/>
          <w:color w:val="000000"/>
          <w:sz w:val="24"/>
          <w:szCs w:val="24"/>
        </w:rPr>
      </w:pPr>
    </w:p>
    <w:p w14:paraId="55575FAC"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hAnsi="Times New Roman" w:cs="Times New Roman"/>
          <w:color w:val="000000"/>
          <w:sz w:val="24"/>
          <w:szCs w:val="24"/>
        </w:rPr>
      </w:pPr>
    </w:p>
    <w:p w14:paraId="13FE26C6"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color w:val="365F91"/>
          <w:w w:val="95"/>
          <w:sz w:val="24"/>
          <w:szCs w:val="24"/>
        </w:rPr>
      </w:pPr>
    </w:p>
    <w:p w14:paraId="182232E1"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60" w:name="_Toc180061403"/>
      <w:r w:rsidRPr="002A64A7">
        <w:rPr>
          <w:rFonts w:eastAsia="Georgia"/>
          <w:color w:val="0070C0"/>
          <w:w w:val="95"/>
          <w:sz w:val="24"/>
          <w:szCs w:val="24"/>
        </w:rPr>
        <w:t>8.1.4 Satın Alma</w:t>
      </w:r>
      <w:bookmarkEnd w:id="60"/>
    </w:p>
    <w:p w14:paraId="73069702" w14:textId="77777777" w:rsidR="00300033" w:rsidRPr="002A64A7" w:rsidRDefault="00300033" w:rsidP="00300033">
      <w:pPr>
        <w:pStyle w:val="4DERECEDENSTL"/>
        <w:spacing w:before="160" w:after="40" w:line="276" w:lineRule="auto"/>
        <w:contextualSpacing/>
        <w:jc w:val="both"/>
        <w:rPr>
          <w:rFonts w:eastAsia="Georgia"/>
          <w:color w:val="0070C0"/>
          <w:w w:val="95"/>
          <w:sz w:val="24"/>
          <w:szCs w:val="24"/>
        </w:rPr>
      </w:pPr>
      <w:bookmarkStart w:id="61" w:name="_Toc180061404"/>
      <w:r w:rsidRPr="002A64A7">
        <w:rPr>
          <w:rFonts w:eastAsia="Georgia"/>
          <w:color w:val="0070C0"/>
          <w:w w:val="95"/>
          <w:sz w:val="24"/>
          <w:szCs w:val="24"/>
        </w:rPr>
        <w:t>8.1.4.1 Genel</w:t>
      </w:r>
      <w:bookmarkEnd w:id="61"/>
    </w:p>
    <w:p w14:paraId="5EDC2D8C" w14:textId="77777777" w:rsidR="00300033" w:rsidRPr="002A64A7" w:rsidRDefault="00300033" w:rsidP="00300033">
      <w:pPr>
        <w:tabs>
          <w:tab w:val="left" w:pos="993"/>
        </w:tabs>
        <w:spacing w:before="160" w:after="40" w:line="276" w:lineRule="auto"/>
        <w:ind w:firstLine="709"/>
        <w:contextualSpacing/>
        <w:jc w:val="both"/>
        <w:rPr>
          <w:rFonts w:ascii="Times New Roman" w:hAnsi="Times New Roman" w:cs="Times New Roman"/>
          <w:sz w:val="24"/>
          <w:szCs w:val="24"/>
        </w:rPr>
      </w:pPr>
      <w:r w:rsidRPr="002A64A7">
        <w:rPr>
          <w:rFonts w:ascii="Times New Roman" w:hAnsi="Times New Roman" w:cs="Times New Roman"/>
          <w:sz w:val="24"/>
          <w:szCs w:val="24"/>
        </w:rPr>
        <w:t>Üst Yönetimimiz, ürün ve hizmet satın alınmasını kontrol etmek için proses ve prosedür oluşturmuş, oluşturduğu prosesi ve prosedürü uygulamakta ve sürekliliğini sağlamaktadır.</w:t>
      </w:r>
    </w:p>
    <w:p w14:paraId="3FCC3D6F" w14:textId="77777777" w:rsidR="00300033" w:rsidRPr="002A64A7" w:rsidRDefault="00300033" w:rsidP="00300033">
      <w:pPr>
        <w:tabs>
          <w:tab w:val="left" w:pos="993"/>
        </w:tabs>
        <w:spacing w:before="160" w:after="40" w:line="276" w:lineRule="auto"/>
        <w:ind w:left="284" w:firstLine="567"/>
        <w:contextualSpacing/>
        <w:jc w:val="both"/>
        <w:rPr>
          <w:rFonts w:ascii="Times New Roman" w:hAnsi="Times New Roman" w:cs="Times New Roman"/>
          <w:sz w:val="24"/>
          <w:szCs w:val="24"/>
        </w:rPr>
      </w:pPr>
    </w:p>
    <w:p w14:paraId="195DA28B"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hAnsi="Times New Roman" w:cs="Times New Roman"/>
          <w:b/>
          <w:sz w:val="24"/>
          <w:szCs w:val="24"/>
        </w:rPr>
        <w:t>Referans Dokümanlar:</w:t>
      </w:r>
    </w:p>
    <w:p w14:paraId="38317275" w14:textId="1D5868CB" w:rsidR="00300033" w:rsidRPr="002A64A7" w:rsidRDefault="00692FBB" w:rsidP="00300033">
      <w:pPr>
        <w:shd w:val="clear" w:color="auto" w:fill="FFFFFF" w:themeFill="background1"/>
        <w:spacing w:before="160" w:after="4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 xml:space="preserve">.PRS.03.01 </w:t>
      </w:r>
      <w:r w:rsidR="00300033" w:rsidRPr="002A64A7">
        <w:rPr>
          <w:rFonts w:ascii="Times New Roman" w:hAnsi="Times New Roman" w:cs="Times New Roman"/>
          <w:color w:val="000000"/>
          <w:sz w:val="24"/>
          <w:szCs w:val="24"/>
        </w:rPr>
        <w:t>Satın Alma Prosesi</w:t>
      </w:r>
    </w:p>
    <w:p w14:paraId="5C00C2AD" w14:textId="56D72F95" w:rsidR="00300033" w:rsidRPr="002A64A7" w:rsidRDefault="00692FBB" w:rsidP="00300033">
      <w:pPr>
        <w:shd w:val="clear" w:color="auto" w:fill="FFFFFF" w:themeFill="background1"/>
        <w:spacing w:before="160" w:after="4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ŞAEA</w:t>
      </w:r>
      <w:r w:rsidR="00300033" w:rsidRPr="002A64A7">
        <w:rPr>
          <w:rFonts w:ascii="Times New Roman" w:hAnsi="Times New Roman" w:cs="Times New Roman"/>
          <w:color w:val="000000"/>
          <w:sz w:val="24"/>
          <w:szCs w:val="24"/>
        </w:rPr>
        <w:t>.PR.16 Satın Alma Prosedürü</w:t>
      </w:r>
    </w:p>
    <w:p w14:paraId="24394E53" w14:textId="7319895E" w:rsidR="00300033" w:rsidRPr="002A64A7" w:rsidRDefault="00C64799" w:rsidP="00300033">
      <w:pPr>
        <w:shd w:val="clear" w:color="auto" w:fill="FFFFFF" w:themeFill="background1"/>
        <w:spacing w:before="160" w:after="4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ŞAEA</w:t>
      </w:r>
      <w:r w:rsidR="00300033" w:rsidRPr="002A64A7">
        <w:rPr>
          <w:rFonts w:ascii="Times New Roman" w:hAnsi="Times New Roman" w:cs="Times New Roman"/>
          <w:color w:val="000000"/>
          <w:sz w:val="24"/>
          <w:szCs w:val="24"/>
        </w:rPr>
        <w:t>.PR 26 Dışarıdan Tedarik Edilen Ürün ve Hizmet Prosedürü</w:t>
      </w:r>
    </w:p>
    <w:p w14:paraId="457E9A12" w14:textId="77777777" w:rsidR="00300033" w:rsidRPr="002A64A7" w:rsidRDefault="00300033" w:rsidP="00300033">
      <w:pPr>
        <w:pStyle w:val="4DERECEDENSTL"/>
        <w:spacing w:before="160" w:after="40" w:line="276" w:lineRule="auto"/>
        <w:contextualSpacing/>
        <w:jc w:val="both"/>
        <w:rPr>
          <w:rFonts w:eastAsia="Georgia"/>
          <w:color w:val="0070C0"/>
          <w:sz w:val="24"/>
          <w:szCs w:val="24"/>
        </w:rPr>
      </w:pPr>
      <w:bookmarkStart w:id="62" w:name="_Toc180061405"/>
      <w:r w:rsidRPr="002A64A7">
        <w:rPr>
          <w:rFonts w:eastAsia="Georgia"/>
          <w:color w:val="0070C0"/>
          <w:w w:val="95"/>
          <w:sz w:val="24"/>
          <w:szCs w:val="24"/>
        </w:rPr>
        <w:t>8.1.4.2 Yükleniciler</w:t>
      </w:r>
      <w:bookmarkEnd w:id="62"/>
    </w:p>
    <w:p w14:paraId="24E98F2A" w14:textId="77777777" w:rsidR="00300033" w:rsidRPr="002A64A7" w:rsidRDefault="00300033" w:rsidP="00300033">
      <w:pPr>
        <w:tabs>
          <w:tab w:val="left" w:pos="993"/>
        </w:tabs>
        <w:spacing w:before="160" w:after="40" w:line="276" w:lineRule="auto"/>
        <w:ind w:firstLine="709"/>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Müdürlüğümüz, çalışanlarımız ile ilgili taraflarımızı, yüklenicilerin faaliyetlerini ve çalışanlarını etkileyen Müdürlüğümüzün gerçekleştirdiği faaliyet ve operasyonlarından kaynaklanan tehlikeleri tanımlamak ve İSG risklerini değerlendirmek ve kontrol etmek için yüklenicileri ile satın alma prosesini koordine etmektedir.</w:t>
      </w:r>
      <w:r w:rsidRPr="002A64A7">
        <w:rPr>
          <w:rFonts w:ascii="Times New Roman" w:hAnsi="Times New Roman" w:cs="Times New Roman"/>
          <w:sz w:val="24"/>
          <w:szCs w:val="24"/>
        </w:rPr>
        <w:t xml:space="preserve"> Y</w:t>
      </w:r>
      <w:r w:rsidRPr="002A64A7">
        <w:rPr>
          <w:rFonts w:ascii="Times New Roman" w:eastAsia="Georgia" w:hAnsi="Times New Roman" w:cs="Times New Roman"/>
          <w:sz w:val="24"/>
          <w:szCs w:val="24"/>
        </w:rPr>
        <w:t>üklenici seçimindeki kriterler</w:t>
      </w:r>
      <w:r w:rsidRPr="002A64A7">
        <w:rPr>
          <w:rFonts w:ascii="Times New Roman" w:hAnsi="Times New Roman" w:cs="Times New Roman"/>
          <w:color w:val="000000"/>
          <w:sz w:val="24"/>
          <w:szCs w:val="24"/>
        </w:rPr>
        <w:t xml:space="preserve"> prosedürde</w:t>
      </w:r>
      <w:r w:rsidRPr="002A64A7">
        <w:rPr>
          <w:rFonts w:ascii="Times New Roman" w:eastAsia="Georgia" w:hAnsi="Times New Roman" w:cs="Times New Roman"/>
          <w:sz w:val="24"/>
          <w:szCs w:val="24"/>
        </w:rPr>
        <w:t xml:space="preserve"> tanımlanmıştır ve uygulanmaktadır</w:t>
      </w:r>
    </w:p>
    <w:p w14:paraId="2F2603F1" w14:textId="77777777" w:rsidR="00300033" w:rsidRPr="002A64A7" w:rsidRDefault="00300033" w:rsidP="00300033">
      <w:pPr>
        <w:tabs>
          <w:tab w:val="left" w:pos="993"/>
        </w:tabs>
        <w:spacing w:before="160" w:after="40" w:line="276" w:lineRule="auto"/>
        <w:ind w:left="284" w:firstLine="567"/>
        <w:contextualSpacing/>
        <w:jc w:val="both"/>
        <w:rPr>
          <w:rFonts w:ascii="Times New Roman" w:eastAsia="Georgia" w:hAnsi="Times New Roman" w:cs="Times New Roman"/>
          <w:sz w:val="24"/>
          <w:szCs w:val="24"/>
        </w:rPr>
      </w:pPr>
    </w:p>
    <w:p w14:paraId="60720B8A"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hAnsi="Times New Roman" w:cs="Times New Roman"/>
          <w:b/>
          <w:sz w:val="24"/>
          <w:szCs w:val="24"/>
        </w:rPr>
        <w:t>Referans Dokümanlar:</w:t>
      </w:r>
    </w:p>
    <w:p w14:paraId="1231A8EB" w14:textId="485E0CEE" w:rsidR="00300033" w:rsidRPr="002A64A7" w:rsidRDefault="00C64799" w:rsidP="00300033">
      <w:pPr>
        <w:shd w:val="clear" w:color="auto" w:fill="FFFFFF" w:themeFill="background1"/>
        <w:spacing w:before="160" w:after="4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 xml:space="preserve">.PRS.03.01 </w:t>
      </w:r>
      <w:r w:rsidR="00300033" w:rsidRPr="002A64A7">
        <w:rPr>
          <w:rFonts w:ascii="Times New Roman" w:hAnsi="Times New Roman" w:cs="Times New Roman"/>
          <w:color w:val="000000"/>
          <w:sz w:val="24"/>
          <w:szCs w:val="24"/>
        </w:rPr>
        <w:t>Satın Alma Prosesi</w:t>
      </w:r>
    </w:p>
    <w:p w14:paraId="1629F58C" w14:textId="0FF8AE19" w:rsidR="00300033" w:rsidRPr="002A64A7" w:rsidRDefault="00C64799" w:rsidP="00300033">
      <w:pPr>
        <w:shd w:val="clear" w:color="auto" w:fill="FFFFFF" w:themeFill="background1"/>
        <w:tabs>
          <w:tab w:val="left" w:pos="993"/>
        </w:tabs>
        <w:spacing w:before="160" w:after="4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 xml:space="preserve">.PR.16 </w:t>
      </w:r>
      <w:r w:rsidR="00300033" w:rsidRPr="002A64A7">
        <w:rPr>
          <w:rFonts w:ascii="Times New Roman" w:hAnsi="Times New Roman" w:cs="Times New Roman"/>
          <w:color w:val="000000"/>
          <w:sz w:val="24"/>
          <w:szCs w:val="24"/>
        </w:rPr>
        <w:t>Satın Alma Prosedürü</w:t>
      </w:r>
    </w:p>
    <w:p w14:paraId="62BDBBD9" w14:textId="77777777" w:rsidR="00300033" w:rsidRPr="002A64A7" w:rsidRDefault="00300033" w:rsidP="00300033">
      <w:pPr>
        <w:pStyle w:val="4DERECEDENSTL"/>
        <w:spacing w:before="160" w:after="40" w:line="276" w:lineRule="auto"/>
        <w:contextualSpacing/>
        <w:jc w:val="both"/>
        <w:rPr>
          <w:rFonts w:eastAsia="Georgia"/>
          <w:color w:val="0070C0"/>
          <w:sz w:val="24"/>
          <w:szCs w:val="24"/>
        </w:rPr>
      </w:pPr>
      <w:bookmarkStart w:id="63" w:name="_Toc180061406"/>
      <w:r w:rsidRPr="002A64A7">
        <w:rPr>
          <w:rFonts w:eastAsia="Georgia"/>
          <w:color w:val="0070C0"/>
          <w:w w:val="95"/>
          <w:sz w:val="24"/>
          <w:szCs w:val="24"/>
        </w:rPr>
        <w:t>8.1.4.3 Dışarıya Yaptırma</w:t>
      </w:r>
      <w:bookmarkEnd w:id="63"/>
    </w:p>
    <w:p w14:paraId="23DC5252" w14:textId="77777777" w:rsidR="00300033" w:rsidRPr="002A64A7" w:rsidRDefault="00300033" w:rsidP="00300033">
      <w:pPr>
        <w:tabs>
          <w:tab w:val="left" w:pos="9639"/>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 xml:space="preserve">Müdürlüğümüzde satın alma faaliyetleri, ilgili yasal mevzuata uygun olarak yürütülmektedir. Bu kapsamda, satın alma ihtiyaçlarının belirlenmesi, bütçelenmesi, finansmanı, tedarikçi seçimi ve değerlendirmesine ilişkin süreçler tanımlanmış ve dokümante edilmiştir. Satın alma faaliyetleri “Kamu İhale Kanunu” hükümlerine uygun olarak yapılmaktadır. Satın alınan ürün ve hizmet tedarikçilerinin seçimi ve değerlendirilmesinde; </w:t>
      </w:r>
      <w:r w:rsidRPr="002A64A7">
        <w:rPr>
          <w:rFonts w:ascii="Times New Roman" w:hAnsi="Times New Roman" w:cs="Times New Roman"/>
          <w:sz w:val="24"/>
          <w:szCs w:val="24"/>
        </w:rPr>
        <w:lastRenderedPageBreak/>
        <w:t>ilgili yasal mevzuatın izin verdiği ölçüde, ürün ve hizmet kalitesi, fiyat, teslim süresi gibi temel kriterler dikkate alınmakta ve en uygun tedarikçi ile çalışılması</w:t>
      </w:r>
      <w:r w:rsidRPr="002A64A7">
        <w:rPr>
          <w:rFonts w:ascii="Times New Roman" w:hAnsi="Times New Roman" w:cs="Times New Roman"/>
          <w:spacing w:val="-18"/>
          <w:sz w:val="24"/>
          <w:szCs w:val="24"/>
        </w:rPr>
        <w:t xml:space="preserve"> </w:t>
      </w:r>
      <w:r w:rsidRPr="002A64A7">
        <w:rPr>
          <w:rFonts w:ascii="Times New Roman" w:hAnsi="Times New Roman" w:cs="Times New Roman"/>
          <w:sz w:val="24"/>
          <w:szCs w:val="24"/>
        </w:rPr>
        <w:t>sağlanmaktadır.</w:t>
      </w:r>
    </w:p>
    <w:p w14:paraId="564EC923" w14:textId="77777777" w:rsidR="00300033" w:rsidRPr="002A64A7" w:rsidRDefault="00300033" w:rsidP="00300033">
      <w:pPr>
        <w:tabs>
          <w:tab w:val="left" w:pos="9639"/>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Satın alınan ürün ve hizmetler, Kamu İhale Kanunu kapsamında oluşturulan muayene ve kabul komisyonları tarafından idari ve teknik şartname esaslarına göre kontrol edildikten sonra kabul edilmektedir. Kayıtlar, satın alma faaliyetini yapan birimlerde muhafaza edilmektedir. Müdürlüğümüzde mal ve hizmet satın alınması durumunda ihtiyaca uygun şekilde idari ve teknik şartnameler hazırlanır. Bu şartnamelerde malzemeye/hizmete ait teknik ve kalite özellikleri tanımlanır. Bu şartnameler Kamu İhale Kanunu uyarınca dış sağlayıcılara</w:t>
      </w:r>
      <w:r w:rsidRPr="002A64A7">
        <w:rPr>
          <w:rFonts w:ascii="Times New Roman" w:hAnsi="Times New Roman" w:cs="Times New Roman"/>
          <w:spacing w:val="-3"/>
          <w:sz w:val="24"/>
          <w:szCs w:val="24"/>
        </w:rPr>
        <w:t xml:space="preserve"> </w:t>
      </w:r>
      <w:r w:rsidRPr="002A64A7">
        <w:rPr>
          <w:rFonts w:ascii="Times New Roman" w:hAnsi="Times New Roman" w:cs="Times New Roman"/>
          <w:sz w:val="24"/>
          <w:szCs w:val="24"/>
        </w:rPr>
        <w:t xml:space="preserve">duyurulur. </w:t>
      </w:r>
    </w:p>
    <w:p w14:paraId="27872A25"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hAnsi="Times New Roman" w:cs="Times New Roman"/>
          <w:b/>
          <w:sz w:val="24"/>
          <w:szCs w:val="24"/>
        </w:rPr>
        <w:t>Referans Dokümanlar:</w:t>
      </w:r>
    </w:p>
    <w:p w14:paraId="07688C89" w14:textId="1BF58762"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hAnsi="Times New Roman" w:cs="Times New Roman"/>
          <w:color w:val="000000"/>
          <w:sz w:val="24"/>
          <w:szCs w:val="24"/>
        </w:rPr>
      </w:pPr>
      <w:r w:rsidRPr="002A64A7">
        <w:rPr>
          <w:rFonts w:ascii="Times New Roman" w:eastAsia="Georgia" w:hAnsi="Times New Roman" w:cs="Times New Roman"/>
          <w:sz w:val="24"/>
          <w:szCs w:val="24"/>
        </w:rPr>
        <w:t xml:space="preserve"> </w:t>
      </w:r>
      <w:r w:rsidR="00C64799">
        <w:rPr>
          <w:rFonts w:ascii="Times New Roman" w:eastAsia="Georgia" w:hAnsi="Times New Roman" w:cs="Times New Roman"/>
          <w:sz w:val="24"/>
          <w:szCs w:val="24"/>
        </w:rPr>
        <w:t>ŞAEA</w:t>
      </w:r>
      <w:r w:rsidRPr="002A64A7">
        <w:rPr>
          <w:rFonts w:ascii="Times New Roman" w:eastAsia="Georgia" w:hAnsi="Times New Roman" w:cs="Times New Roman"/>
          <w:sz w:val="24"/>
          <w:szCs w:val="24"/>
        </w:rPr>
        <w:t xml:space="preserve">.PR.16 </w:t>
      </w:r>
      <w:r w:rsidRPr="002A64A7">
        <w:rPr>
          <w:rFonts w:ascii="Times New Roman" w:hAnsi="Times New Roman" w:cs="Times New Roman"/>
          <w:color w:val="000000"/>
          <w:sz w:val="24"/>
          <w:szCs w:val="24"/>
        </w:rPr>
        <w:t>Satın Alma Prosedürü</w:t>
      </w:r>
    </w:p>
    <w:p w14:paraId="50E414FF"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eastAsia="Calibri" w:hAnsi="Times New Roman" w:cs="Times New Roman"/>
          <w:sz w:val="24"/>
          <w:szCs w:val="24"/>
        </w:rPr>
        <w:t>4734 Sayılı Kamu İhale Kanunu</w:t>
      </w:r>
    </w:p>
    <w:p w14:paraId="59066170" w14:textId="77777777" w:rsidR="00300033" w:rsidRPr="002A64A7" w:rsidRDefault="00300033" w:rsidP="00300033">
      <w:pPr>
        <w:pStyle w:val="2DERECEDENSTL"/>
        <w:spacing w:before="160" w:after="40" w:line="276" w:lineRule="auto"/>
        <w:contextualSpacing/>
        <w:jc w:val="both"/>
        <w:rPr>
          <w:rFonts w:eastAsia="Georgia"/>
          <w:color w:val="0070C0"/>
          <w:w w:val="95"/>
          <w:szCs w:val="24"/>
        </w:rPr>
      </w:pPr>
      <w:bookmarkStart w:id="64" w:name="_Toc180061407"/>
      <w:r w:rsidRPr="002A64A7">
        <w:rPr>
          <w:rFonts w:eastAsia="Georgia"/>
          <w:color w:val="0070C0"/>
          <w:w w:val="95"/>
          <w:szCs w:val="24"/>
        </w:rPr>
        <w:t>8.2 Ürün ve Hizmetler İçin Şartlar - Acil Duruma Hazır Olma ve Müdahale</w:t>
      </w:r>
      <w:bookmarkEnd w:id="64"/>
    </w:p>
    <w:p w14:paraId="64D4E79E"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65" w:name="_Toc180061408"/>
      <w:r w:rsidRPr="002A64A7">
        <w:rPr>
          <w:rFonts w:eastAsia="Georgia"/>
          <w:color w:val="0070C0"/>
          <w:w w:val="95"/>
          <w:sz w:val="24"/>
          <w:szCs w:val="24"/>
        </w:rPr>
        <w:t>8.2.1 Hizmet Alan ile iletişim</w:t>
      </w:r>
      <w:bookmarkEnd w:id="65"/>
    </w:p>
    <w:p w14:paraId="56C681BF"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 xml:space="preserve">Müdürlüğümüzün hizmetleri ve faaliyetleriyle ilgili bilgiler ve iletişim numaraları web sayfasından duyurulmaktadır.  Hizmet alanlarla etkin iletişimin sağlanması için prosedür oluşturulmuş, onların soru ve sorunlarının çözümüne yönelik faaliyetler sürdürülmektedir. </w:t>
      </w:r>
    </w:p>
    <w:p w14:paraId="186C6510"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Eğitim-öğretim dönemi içerisinde gerçekleştirilen öğretmenler kurulu ve zümre toplantıları, veli toplantıları, veli ziyaretlerinde hizmet alanlardan gelen şikâyet ve öneriler ile eğitim hizmetlerinin sunumu ile ilgili olarak dönem sonlarında yapılan memnuniyet anketleri sonuçları, YGG toplantılarında değerlendirilmektedir.</w:t>
      </w:r>
    </w:p>
    <w:p w14:paraId="116DE724" w14:textId="77777777" w:rsidR="00300033" w:rsidRPr="002A64A7" w:rsidRDefault="00300033" w:rsidP="00300033">
      <w:pPr>
        <w:tabs>
          <w:tab w:val="left" w:pos="993"/>
        </w:tabs>
        <w:spacing w:before="160" w:after="40" w:line="276" w:lineRule="auto"/>
        <w:ind w:left="284" w:firstLine="567"/>
        <w:contextualSpacing/>
        <w:jc w:val="both"/>
        <w:rPr>
          <w:rFonts w:ascii="Times New Roman" w:hAnsi="Times New Roman" w:cs="Times New Roman"/>
          <w:sz w:val="24"/>
          <w:szCs w:val="24"/>
        </w:rPr>
      </w:pPr>
    </w:p>
    <w:p w14:paraId="4048F8C4"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hAnsi="Times New Roman" w:cs="Times New Roman"/>
          <w:b/>
          <w:sz w:val="24"/>
          <w:szCs w:val="24"/>
        </w:rPr>
        <w:t>Referans Dokümanlar:</w:t>
      </w:r>
    </w:p>
    <w:p w14:paraId="4A7C42E1" w14:textId="1831201F" w:rsidR="00300033" w:rsidRPr="002A64A7" w:rsidRDefault="00C64799" w:rsidP="00300033">
      <w:pPr>
        <w:shd w:val="clear" w:color="auto" w:fill="FFFFFF" w:themeFill="background1"/>
        <w:tabs>
          <w:tab w:val="left" w:pos="993"/>
        </w:tabs>
        <w:spacing w:before="160" w:after="4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 xml:space="preserve">.PR.15 </w:t>
      </w:r>
      <w:r w:rsidR="00300033" w:rsidRPr="002A64A7">
        <w:rPr>
          <w:rFonts w:ascii="Times New Roman" w:hAnsi="Times New Roman" w:cs="Times New Roman"/>
          <w:color w:val="000000"/>
          <w:sz w:val="24"/>
          <w:szCs w:val="24"/>
        </w:rPr>
        <w:t>İletişim Prosedürü</w:t>
      </w:r>
    </w:p>
    <w:p w14:paraId="1C1E9D1D" w14:textId="6A18E3EC" w:rsidR="00300033" w:rsidRPr="002A64A7" w:rsidRDefault="00C64799" w:rsidP="00300033">
      <w:pPr>
        <w:shd w:val="clear" w:color="auto" w:fill="FFFFFF" w:themeFill="background1"/>
        <w:tabs>
          <w:tab w:val="left" w:pos="993"/>
        </w:tabs>
        <w:spacing w:before="160" w:after="4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.PR.20</w:t>
      </w:r>
      <w:r w:rsidR="00300033" w:rsidRPr="002A64A7">
        <w:rPr>
          <w:rFonts w:ascii="Times New Roman" w:eastAsia="Calibri" w:hAnsi="Times New Roman" w:cs="Times New Roman"/>
          <w:color w:val="000000"/>
          <w:sz w:val="24"/>
          <w:szCs w:val="24"/>
        </w:rPr>
        <w:t xml:space="preserve"> Memnuniyet ve Şikâyet Yönetimi Prosedürü</w:t>
      </w:r>
    </w:p>
    <w:p w14:paraId="5D7E202C"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66" w:name="_Toc180061409"/>
      <w:r w:rsidRPr="002A64A7">
        <w:rPr>
          <w:rFonts w:eastAsia="Georgia"/>
          <w:color w:val="0070C0"/>
          <w:w w:val="95"/>
          <w:sz w:val="24"/>
          <w:szCs w:val="24"/>
        </w:rPr>
        <w:t>8.2.2 Ürün ve hizmetler için şartların tayin edilmesi</w:t>
      </w:r>
      <w:bookmarkEnd w:id="66"/>
    </w:p>
    <w:p w14:paraId="4AA5327E" w14:textId="77777777" w:rsidR="00300033" w:rsidRPr="002A64A7" w:rsidRDefault="00300033" w:rsidP="00300033">
      <w:pPr>
        <w:tabs>
          <w:tab w:val="left" w:pos="993"/>
        </w:tabs>
        <w:spacing w:before="160" w:after="40" w:line="276" w:lineRule="auto"/>
        <w:ind w:firstLine="709"/>
        <w:contextualSpacing/>
        <w:jc w:val="both"/>
        <w:rPr>
          <w:rFonts w:ascii="Times New Roman" w:hAnsi="Times New Roman" w:cs="Times New Roman"/>
          <w:sz w:val="24"/>
          <w:szCs w:val="24"/>
        </w:rPr>
      </w:pPr>
      <w:r w:rsidRPr="002A64A7">
        <w:rPr>
          <w:rFonts w:ascii="Times New Roman" w:eastAsia="Georgia" w:hAnsi="Times New Roman" w:cs="Times New Roman"/>
          <w:sz w:val="24"/>
          <w:szCs w:val="24"/>
        </w:rPr>
        <w:t>Müdürlüğümüzün bir kamu kurumu olması ve yasal mevzuat çerçevesinde hizmet vermesinden dolayı,</w:t>
      </w:r>
      <w:r w:rsidRPr="002A64A7">
        <w:rPr>
          <w:rFonts w:ascii="Times New Roman" w:hAnsi="Times New Roman" w:cs="Times New Roman"/>
          <w:sz w:val="24"/>
          <w:szCs w:val="24"/>
        </w:rPr>
        <w:t xml:space="preserve"> hizmetlerin sunumu ile ilgili şartlar MEB tarafından ilgili yasal mevzuatında tayin edilmiştir. Müdürlüğümüz tayin edilen bu şartlar çerçevesinde eğitim-öğretim hizmetini yerine getirmektedir.</w:t>
      </w:r>
    </w:p>
    <w:p w14:paraId="3E8EE4F0" w14:textId="77777777" w:rsidR="00300033" w:rsidRPr="002A64A7" w:rsidRDefault="00300033" w:rsidP="00300033">
      <w:pPr>
        <w:tabs>
          <w:tab w:val="left" w:pos="993"/>
        </w:tabs>
        <w:spacing w:before="160" w:after="40" w:line="276" w:lineRule="auto"/>
        <w:ind w:left="284" w:firstLine="567"/>
        <w:contextualSpacing/>
        <w:jc w:val="both"/>
        <w:rPr>
          <w:rFonts w:ascii="Times New Roman" w:hAnsi="Times New Roman" w:cs="Times New Roman"/>
          <w:sz w:val="24"/>
          <w:szCs w:val="24"/>
        </w:rPr>
      </w:pPr>
    </w:p>
    <w:p w14:paraId="0AF1AAE0"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hAnsi="Times New Roman" w:cs="Times New Roman"/>
          <w:b/>
          <w:sz w:val="24"/>
          <w:szCs w:val="24"/>
        </w:rPr>
        <w:t>Referans Dokümanlar:</w:t>
      </w:r>
    </w:p>
    <w:p w14:paraId="74350520" w14:textId="32DDAF49" w:rsidR="00300033" w:rsidRPr="002A64A7" w:rsidRDefault="00C64799" w:rsidP="00300033">
      <w:pPr>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.PR.21 Eğitim Öğretim Hizmetleri Prosedürü</w:t>
      </w:r>
    </w:p>
    <w:p w14:paraId="31128DD8"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67" w:name="_Toc180061410"/>
      <w:r w:rsidRPr="002A64A7">
        <w:rPr>
          <w:rFonts w:eastAsia="Georgia"/>
          <w:color w:val="0070C0"/>
          <w:w w:val="95"/>
          <w:sz w:val="24"/>
          <w:szCs w:val="24"/>
        </w:rPr>
        <w:lastRenderedPageBreak/>
        <w:t>8.2.3 Ürün ve hizmetler için şartların gözden geçirilmesi</w:t>
      </w:r>
      <w:bookmarkEnd w:id="67"/>
    </w:p>
    <w:p w14:paraId="2FD85CA1" w14:textId="77777777" w:rsidR="00300033" w:rsidRPr="002A64A7" w:rsidRDefault="00300033" w:rsidP="00300033">
      <w:pPr>
        <w:tabs>
          <w:tab w:val="left" w:pos="993"/>
        </w:tabs>
        <w:spacing w:before="160" w:after="40" w:line="276" w:lineRule="auto"/>
        <w:ind w:firstLine="426"/>
        <w:jc w:val="both"/>
        <w:rPr>
          <w:rFonts w:ascii="Times New Roman" w:eastAsia="Georgia" w:hAnsi="Times New Roman" w:cs="Times New Roman"/>
          <w:sz w:val="24"/>
          <w:szCs w:val="24"/>
        </w:rPr>
      </w:pPr>
      <w:r w:rsidRPr="002A64A7">
        <w:rPr>
          <w:rFonts w:ascii="Times New Roman" w:eastAsia="Georgia" w:hAnsi="Times New Roman" w:cs="Times New Roman"/>
          <w:b/>
          <w:sz w:val="24"/>
          <w:szCs w:val="24"/>
        </w:rPr>
        <w:t>8.2.3.1</w:t>
      </w:r>
      <w:r w:rsidRPr="002A64A7">
        <w:rPr>
          <w:rFonts w:ascii="Times New Roman" w:eastAsia="Georgia" w:hAnsi="Times New Roman" w:cs="Times New Roman"/>
          <w:sz w:val="24"/>
          <w:szCs w:val="24"/>
        </w:rPr>
        <w:t xml:space="preserve"> Müdürlüğümüz, sunduğu</w:t>
      </w:r>
      <w:r w:rsidRPr="002A64A7">
        <w:rPr>
          <w:rFonts w:ascii="Times New Roman" w:hAnsi="Times New Roman" w:cs="Times New Roman"/>
          <w:sz w:val="24"/>
          <w:szCs w:val="24"/>
        </w:rPr>
        <w:t xml:space="preserve"> </w:t>
      </w:r>
      <w:r w:rsidRPr="002A64A7">
        <w:rPr>
          <w:rFonts w:ascii="Times New Roman" w:eastAsia="Georgia" w:hAnsi="Times New Roman" w:cs="Times New Roman"/>
          <w:sz w:val="24"/>
          <w:szCs w:val="24"/>
        </w:rPr>
        <w:t xml:space="preserve">hizmet için şartları karşılayabilme yeteneğine sahip olduğunu, bir kamu kurumu sıfatıyla yasal mevzuat çerçevesinde hizmet vererek güvence altına almaktadır. </w:t>
      </w:r>
    </w:p>
    <w:p w14:paraId="1A665911" w14:textId="77777777" w:rsidR="00300033" w:rsidRPr="002A64A7" w:rsidRDefault="00300033" w:rsidP="00300033">
      <w:pPr>
        <w:tabs>
          <w:tab w:val="left" w:pos="993"/>
        </w:tabs>
        <w:spacing w:before="160" w:after="40" w:line="276" w:lineRule="auto"/>
        <w:ind w:firstLine="426"/>
        <w:jc w:val="both"/>
        <w:rPr>
          <w:rFonts w:ascii="Times New Roman" w:eastAsia="Georgia" w:hAnsi="Times New Roman" w:cs="Times New Roman"/>
          <w:sz w:val="24"/>
          <w:szCs w:val="24"/>
        </w:rPr>
      </w:pPr>
      <w:r w:rsidRPr="002A64A7">
        <w:rPr>
          <w:rFonts w:ascii="Times New Roman" w:hAnsi="Times New Roman" w:cs="Times New Roman"/>
          <w:sz w:val="24"/>
          <w:szCs w:val="24"/>
        </w:rPr>
        <w:t>Müdürlüğümüz</w:t>
      </w:r>
      <w:r w:rsidRPr="002A64A7">
        <w:rPr>
          <w:rFonts w:ascii="Times New Roman" w:hAnsi="Times New Roman" w:cs="Times New Roman"/>
          <w:spacing w:val="-10"/>
          <w:sz w:val="24"/>
          <w:szCs w:val="24"/>
        </w:rPr>
        <w:t xml:space="preserve"> </w:t>
      </w:r>
      <w:r w:rsidRPr="002A64A7">
        <w:rPr>
          <w:rFonts w:ascii="Times New Roman" w:hAnsi="Times New Roman" w:cs="Times New Roman"/>
          <w:sz w:val="24"/>
          <w:szCs w:val="24"/>
        </w:rPr>
        <w:t>tarafından</w:t>
      </w:r>
      <w:r w:rsidRPr="002A64A7">
        <w:rPr>
          <w:rFonts w:ascii="Times New Roman" w:hAnsi="Times New Roman" w:cs="Times New Roman"/>
          <w:spacing w:val="-10"/>
          <w:sz w:val="24"/>
          <w:szCs w:val="24"/>
        </w:rPr>
        <w:t xml:space="preserve"> </w:t>
      </w:r>
      <w:r w:rsidRPr="002A64A7">
        <w:rPr>
          <w:rFonts w:ascii="Times New Roman" w:hAnsi="Times New Roman" w:cs="Times New Roman"/>
          <w:sz w:val="24"/>
          <w:szCs w:val="24"/>
        </w:rPr>
        <w:t>belirtilen</w:t>
      </w:r>
      <w:r w:rsidRPr="002A64A7">
        <w:rPr>
          <w:rFonts w:ascii="Times New Roman" w:hAnsi="Times New Roman" w:cs="Times New Roman"/>
          <w:spacing w:val="-9"/>
          <w:sz w:val="24"/>
          <w:szCs w:val="24"/>
        </w:rPr>
        <w:t xml:space="preserve"> </w:t>
      </w:r>
      <w:r w:rsidRPr="002A64A7">
        <w:rPr>
          <w:rFonts w:ascii="Times New Roman" w:hAnsi="Times New Roman" w:cs="Times New Roman"/>
          <w:spacing w:val="-1"/>
          <w:sz w:val="24"/>
          <w:szCs w:val="24"/>
        </w:rPr>
        <w:t>şartlar ile</w:t>
      </w:r>
      <w:r w:rsidRPr="002A64A7">
        <w:rPr>
          <w:rFonts w:ascii="Times New Roman" w:hAnsi="Times New Roman" w:cs="Times New Roman"/>
          <w:sz w:val="24"/>
          <w:szCs w:val="24"/>
        </w:rPr>
        <w:t xml:space="preserve"> hizmetlere</w:t>
      </w:r>
      <w:r w:rsidRPr="002A64A7">
        <w:rPr>
          <w:rFonts w:ascii="Times New Roman" w:hAnsi="Times New Roman" w:cs="Times New Roman"/>
          <w:spacing w:val="-5"/>
          <w:sz w:val="24"/>
          <w:szCs w:val="24"/>
        </w:rPr>
        <w:t xml:space="preserve"> </w:t>
      </w:r>
      <w:r w:rsidRPr="002A64A7">
        <w:rPr>
          <w:rFonts w:ascii="Times New Roman" w:hAnsi="Times New Roman" w:cs="Times New Roman"/>
          <w:spacing w:val="-1"/>
          <w:sz w:val="24"/>
          <w:szCs w:val="24"/>
        </w:rPr>
        <w:t>uygulanabilir</w:t>
      </w:r>
      <w:r w:rsidRPr="002A64A7">
        <w:rPr>
          <w:rFonts w:ascii="Times New Roman" w:hAnsi="Times New Roman" w:cs="Times New Roman"/>
          <w:spacing w:val="-5"/>
          <w:sz w:val="24"/>
          <w:szCs w:val="24"/>
        </w:rPr>
        <w:t xml:space="preserve"> </w:t>
      </w:r>
      <w:r w:rsidRPr="002A64A7">
        <w:rPr>
          <w:rFonts w:ascii="Times New Roman" w:hAnsi="Times New Roman" w:cs="Times New Roman"/>
          <w:sz w:val="24"/>
          <w:szCs w:val="24"/>
        </w:rPr>
        <w:t>birincil</w:t>
      </w:r>
      <w:r w:rsidRPr="002A64A7">
        <w:rPr>
          <w:rFonts w:ascii="Times New Roman" w:hAnsi="Times New Roman" w:cs="Times New Roman"/>
          <w:spacing w:val="-6"/>
          <w:sz w:val="24"/>
          <w:szCs w:val="24"/>
        </w:rPr>
        <w:t xml:space="preserve"> </w:t>
      </w:r>
      <w:r w:rsidRPr="002A64A7">
        <w:rPr>
          <w:rFonts w:ascii="Times New Roman" w:hAnsi="Times New Roman" w:cs="Times New Roman"/>
          <w:sz w:val="24"/>
          <w:szCs w:val="24"/>
        </w:rPr>
        <w:t>ve</w:t>
      </w:r>
      <w:r w:rsidRPr="002A64A7">
        <w:rPr>
          <w:rFonts w:ascii="Times New Roman" w:hAnsi="Times New Roman" w:cs="Times New Roman"/>
          <w:spacing w:val="-8"/>
          <w:sz w:val="24"/>
          <w:szCs w:val="24"/>
        </w:rPr>
        <w:t xml:space="preserve"> </w:t>
      </w:r>
      <w:r w:rsidRPr="002A64A7">
        <w:rPr>
          <w:rFonts w:ascii="Times New Roman" w:hAnsi="Times New Roman" w:cs="Times New Roman"/>
          <w:spacing w:val="-1"/>
          <w:sz w:val="24"/>
          <w:szCs w:val="24"/>
        </w:rPr>
        <w:t>ikincil</w:t>
      </w:r>
      <w:r w:rsidRPr="002A64A7">
        <w:rPr>
          <w:rFonts w:ascii="Times New Roman" w:hAnsi="Times New Roman" w:cs="Times New Roman"/>
          <w:spacing w:val="-7"/>
          <w:sz w:val="24"/>
          <w:szCs w:val="24"/>
        </w:rPr>
        <w:t xml:space="preserve"> </w:t>
      </w:r>
      <w:r w:rsidRPr="002A64A7">
        <w:rPr>
          <w:rFonts w:ascii="Times New Roman" w:hAnsi="Times New Roman" w:cs="Times New Roman"/>
          <w:sz w:val="24"/>
          <w:szCs w:val="24"/>
        </w:rPr>
        <w:t>mevzuat</w:t>
      </w:r>
      <w:r w:rsidRPr="002A64A7">
        <w:rPr>
          <w:rFonts w:ascii="Times New Roman" w:hAnsi="Times New Roman" w:cs="Times New Roman"/>
          <w:spacing w:val="-7"/>
          <w:sz w:val="24"/>
          <w:szCs w:val="24"/>
        </w:rPr>
        <w:t xml:space="preserve"> </w:t>
      </w:r>
      <w:r w:rsidRPr="002A64A7">
        <w:rPr>
          <w:rFonts w:ascii="Times New Roman" w:hAnsi="Times New Roman" w:cs="Times New Roman"/>
          <w:sz w:val="24"/>
          <w:szCs w:val="24"/>
        </w:rPr>
        <w:t>şartları, MEB tarafından belirlenen yasal mevzuat şartlarıdır.</w:t>
      </w:r>
    </w:p>
    <w:p w14:paraId="6373AD14" w14:textId="77777777" w:rsidR="00300033" w:rsidRPr="002A64A7" w:rsidRDefault="00300033" w:rsidP="00300033">
      <w:pPr>
        <w:tabs>
          <w:tab w:val="left" w:pos="993"/>
        </w:tabs>
        <w:spacing w:before="160" w:after="40" w:line="276" w:lineRule="auto"/>
        <w:ind w:firstLine="426"/>
        <w:jc w:val="both"/>
        <w:rPr>
          <w:rFonts w:ascii="Times New Roman" w:eastAsia="Georgia" w:hAnsi="Times New Roman" w:cs="Times New Roman"/>
          <w:sz w:val="24"/>
          <w:szCs w:val="24"/>
        </w:rPr>
      </w:pPr>
      <w:r w:rsidRPr="002A64A7">
        <w:rPr>
          <w:rFonts w:ascii="Times New Roman" w:hAnsi="Times New Roman" w:cs="Times New Roman"/>
          <w:b/>
          <w:sz w:val="24"/>
          <w:szCs w:val="24"/>
        </w:rPr>
        <w:t>8.2.3.2</w:t>
      </w:r>
      <w:r w:rsidRPr="002A64A7">
        <w:rPr>
          <w:rFonts w:ascii="Times New Roman" w:hAnsi="Times New Roman" w:cs="Times New Roman"/>
          <w:sz w:val="24"/>
          <w:szCs w:val="24"/>
        </w:rPr>
        <w:t xml:space="preserve"> </w:t>
      </w:r>
      <w:r w:rsidRPr="002A64A7">
        <w:rPr>
          <w:rFonts w:ascii="Times New Roman" w:eastAsia="Georgia" w:hAnsi="Times New Roman" w:cs="Times New Roman"/>
          <w:sz w:val="24"/>
          <w:szCs w:val="24"/>
        </w:rPr>
        <w:t>Müdürlüğümüz</w:t>
      </w:r>
      <w:r w:rsidRPr="002A64A7">
        <w:rPr>
          <w:rFonts w:ascii="Times New Roman" w:hAnsi="Times New Roman" w:cs="Times New Roman"/>
          <w:sz w:val="24"/>
          <w:szCs w:val="24"/>
        </w:rPr>
        <w:t xml:space="preserve"> gözden geçirme sonuçları ile sunduğu hizmet için yeni şartlarla ilgili dokümante edilmiş bilgiyi muhafaza etmektedir.</w:t>
      </w:r>
    </w:p>
    <w:p w14:paraId="67C3B22D" w14:textId="77777777" w:rsidR="00300033" w:rsidRPr="002A64A7" w:rsidRDefault="00300033" w:rsidP="00300033">
      <w:pPr>
        <w:tabs>
          <w:tab w:val="left" w:pos="993"/>
        </w:tabs>
        <w:spacing w:before="160" w:after="40" w:line="276" w:lineRule="auto"/>
        <w:ind w:left="284" w:firstLine="567"/>
        <w:contextualSpacing/>
        <w:jc w:val="both"/>
        <w:rPr>
          <w:rFonts w:ascii="Times New Roman" w:hAnsi="Times New Roman" w:cs="Times New Roman"/>
          <w:sz w:val="24"/>
          <w:szCs w:val="24"/>
        </w:rPr>
      </w:pPr>
    </w:p>
    <w:p w14:paraId="5997675A" w14:textId="77777777" w:rsidR="00300033" w:rsidRPr="002A64A7" w:rsidRDefault="00300033" w:rsidP="00300033">
      <w:pPr>
        <w:shd w:val="clear" w:color="auto" w:fill="FFFFFF" w:themeFill="background1"/>
        <w:tabs>
          <w:tab w:val="left" w:pos="993"/>
        </w:tabs>
        <w:spacing w:before="160" w:after="40" w:line="276" w:lineRule="auto"/>
        <w:ind w:left="284"/>
        <w:contextualSpacing/>
        <w:jc w:val="both"/>
        <w:rPr>
          <w:rFonts w:ascii="Times New Roman" w:eastAsia="Georgia" w:hAnsi="Times New Roman" w:cs="Times New Roman"/>
          <w:b/>
          <w:sz w:val="24"/>
          <w:szCs w:val="24"/>
        </w:rPr>
      </w:pPr>
      <w:r w:rsidRPr="002A64A7">
        <w:rPr>
          <w:rFonts w:ascii="Times New Roman" w:hAnsi="Times New Roman" w:cs="Times New Roman"/>
          <w:b/>
          <w:sz w:val="24"/>
          <w:szCs w:val="24"/>
        </w:rPr>
        <w:t>Referans Dokümanlar:</w:t>
      </w:r>
    </w:p>
    <w:p w14:paraId="2064BCF7" w14:textId="28CD1D61" w:rsidR="00300033" w:rsidRPr="002A64A7" w:rsidRDefault="00300033" w:rsidP="00300033">
      <w:pPr>
        <w:tabs>
          <w:tab w:val="left" w:pos="993"/>
        </w:tabs>
        <w:spacing w:before="160" w:after="40" w:line="276" w:lineRule="auto"/>
        <w:ind w:firstLine="284"/>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 xml:space="preserve"> </w:t>
      </w:r>
      <w:r w:rsidR="00C64799">
        <w:rPr>
          <w:rFonts w:ascii="Times New Roman" w:eastAsia="Georgia" w:hAnsi="Times New Roman" w:cs="Times New Roman"/>
          <w:sz w:val="24"/>
          <w:szCs w:val="24"/>
        </w:rPr>
        <w:t>ŞAEA</w:t>
      </w:r>
      <w:r w:rsidRPr="002A64A7">
        <w:rPr>
          <w:rFonts w:ascii="Times New Roman" w:eastAsia="Georgia" w:hAnsi="Times New Roman" w:cs="Times New Roman"/>
          <w:sz w:val="24"/>
          <w:szCs w:val="24"/>
        </w:rPr>
        <w:t>.PR.21 Eğitim Öğretim Hizmetleri Prosedürü</w:t>
      </w:r>
    </w:p>
    <w:p w14:paraId="53B21E54" w14:textId="2702319E" w:rsidR="00300033" w:rsidRPr="002A64A7" w:rsidRDefault="00C64799" w:rsidP="00300033">
      <w:pPr>
        <w:tabs>
          <w:tab w:val="left" w:pos="993"/>
        </w:tabs>
        <w:spacing w:before="160" w:after="40" w:line="276" w:lineRule="auto"/>
        <w:ind w:firstLine="284"/>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.FR.09 Yasal Şartlar ve Diğer Şartlar Takip Formu</w:t>
      </w:r>
    </w:p>
    <w:p w14:paraId="73426B1B" w14:textId="7C39A895" w:rsidR="00300033" w:rsidRPr="002A64A7" w:rsidRDefault="00C64799" w:rsidP="00300033">
      <w:pPr>
        <w:tabs>
          <w:tab w:val="left" w:pos="993"/>
        </w:tabs>
        <w:spacing w:before="160" w:after="40" w:line="276" w:lineRule="auto"/>
        <w:ind w:firstLine="284"/>
        <w:contextualSpacing/>
        <w:jc w:val="both"/>
        <w:rPr>
          <w:rFonts w:ascii="Times New Roman" w:eastAsia="Georgia" w:hAnsi="Times New Roman" w:cs="Times New Roman"/>
          <w:b/>
          <w:color w:val="365F91"/>
          <w:w w:val="95"/>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 xml:space="preserve">.PR.06 </w:t>
      </w:r>
      <w:r w:rsidR="00300033" w:rsidRPr="002A64A7">
        <w:rPr>
          <w:rFonts w:ascii="Times New Roman" w:eastAsia="Calibri" w:hAnsi="Times New Roman" w:cs="Times New Roman"/>
          <w:color w:val="000000"/>
          <w:sz w:val="24"/>
          <w:szCs w:val="24"/>
        </w:rPr>
        <w:t>Yasal Şartlar ve Diğer Şartlar Prosedürü</w:t>
      </w:r>
    </w:p>
    <w:p w14:paraId="5613EEE8"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68" w:name="_Toc180061411"/>
      <w:r w:rsidRPr="002A64A7">
        <w:rPr>
          <w:rFonts w:eastAsia="Georgia"/>
          <w:color w:val="0070C0"/>
          <w:w w:val="95"/>
          <w:sz w:val="24"/>
          <w:szCs w:val="24"/>
        </w:rPr>
        <w:t>8.2.4 Ürün ve hizmetler için şartların değişmesi</w:t>
      </w:r>
      <w:bookmarkEnd w:id="68"/>
    </w:p>
    <w:p w14:paraId="55C11D1C" w14:textId="77777777" w:rsidR="00300033" w:rsidRPr="002A64A7" w:rsidRDefault="00300033" w:rsidP="00300033">
      <w:pPr>
        <w:tabs>
          <w:tab w:val="left" w:pos="993"/>
        </w:tabs>
        <w:spacing w:before="160" w:after="40" w:line="276" w:lineRule="auto"/>
        <w:ind w:firstLine="709"/>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Müdürlüğümüz, verilen hizmetlerle ilgili yasal mevzuat şartlarının güncelliğini takip etmekte ve yasal mevzuat şartlarında değişiklik olduğunda, çalışanlarını ve ilgili taraflarını bilgilendirmektedir.</w:t>
      </w:r>
    </w:p>
    <w:p w14:paraId="6C86AB69" w14:textId="77777777" w:rsidR="00300033" w:rsidRPr="002A64A7" w:rsidRDefault="00300033" w:rsidP="00300033">
      <w:pPr>
        <w:tabs>
          <w:tab w:val="left" w:pos="993"/>
        </w:tabs>
        <w:spacing w:before="160" w:after="40" w:line="276" w:lineRule="auto"/>
        <w:ind w:left="284" w:firstLine="567"/>
        <w:contextualSpacing/>
        <w:jc w:val="both"/>
        <w:rPr>
          <w:rFonts w:ascii="Times New Roman" w:eastAsia="Georgia" w:hAnsi="Times New Roman" w:cs="Times New Roman"/>
          <w:sz w:val="24"/>
          <w:szCs w:val="24"/>
        </w:rPr>
      </w:pPr>
    </w:p>
    <w:p w14:paraId="056ADF19"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hAnsi="Times New Roman" w:cs="Times New Roman"/>
          <w:b/>
          <w:sz w:val="24"/>
          <w:szCs w:val="24"/>
        </w:rPr>
        <w:t>Referans Dokümanlar:</w:t>
      </w:r>
    </w:p>
    <w:p w14:paraId="6FFD709C" w14:textId="2EC98E67" w:rsidR="00300033" w:rsidRPr="002A64A7" w:rsidRDefault="00C64799" w:rsidP="00300033">
      <w:pPr>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 xml:space="preserve">.PR.06 </w:t>
      </w:r>
      <w:r w:rsidR="00300033" w:rsidRPr="002A64A7">
        <w:rPr>
          <w:rFonts w:ascii="Times New Roman" w:eastAsia="Calibri" w:hAnsi="Times New Roman" w:cs="Times New Roman"/>
          <w:color w:val="000000"/>
          <w:sz w:val="24"/>
          <w:szCs w:val="24"/>
        </w:rPr>
        <w:t>Yasal Şartlar ve Diğer Şartlar Prosedürü</w:t>
      </w:r>
      <w:r w:rsidR="00300033" w:rsidRPr="002A64A7">
        <w:rPr>
          <w:rFonts w:ascii="Times New Roman" w:eastAsia="Georgia" w:hAnsi="Times New Roman" w:cs="Times New Roman"/>
          <w:sz w:val="24"/>
          <w:szCs w:val="24"/>
        </w:rPr>
        <w:t xml:space="preserve"> </w:t>
      </w:r>
    </w:p>
    <w:p w14:paraId="68D60928" w14:textId="614DA7B4" w:rsidR="00300033" w:rsidRPr="002A64A7" w:rsidRDefault="00C64799" w:rsidP="00300033">
      <w:pPr>
        <w:tabs>
          <w:tab w:val="left" w:pos="993"/>
        </w:tabs>
        <w:spacing w:before="160" w:after="40" w:line="276" w:lineRule="auto"/>
        <w:contextualSpacing/>
        <w:jc w:val="both"/>
        <w:rPr>
          <w:rFonts w:ascii="Times New Roman" w:eastAsia="Calibri" w:hAnsi="Times New Roman" w:cs="Times New Roman"/>
          <w:color w:val="000000"/>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 xml:space="preserve">.PR.15 </w:t>
      </w:r>
      <w:r w:rsidR="00300033" w:rsidRPr="002A64A7">
        <w:rPr>
          <w:rFonts w:ascii="Times New Roman" w:eastAsia="Calibri" w:hAnsi="Times New Roman" w:cs="Times New Roman"/>
          <w:color w:val="000000"/>
          <w:sz w:val="24"/>
          <w:szCs w:val="24"/>
        </w:rPr>
        <w:t>İletişim Prosedürü</w:t>
      </w:r>
    </w:p>
    <w:p w14:paraId="762A205D" w14:textId="0D0A922D" w:rsidR="00300033" w:rsidRPr="002A64A7" w:rsidRDefault="00C64799" w:rsidP="00300033">
      <w:pPr>
        <w:tabs>
          <w:tab w:val="left" w:pos="993"/>
        </w:tabs>
        <w:spacing w:before="160" w:after="40" w:line="276" w:lineRule="auto"/>
        <w:contextualSpacing/>
        <w:jc w:val="both"/>
        <w:rPr>
          <w:rFonts w:ascii="Times New Roman" w:eastAsia="Calibri" w:hAnsi="Times New Roman" w:cs="Times New Roman"/>
          <w:color w:val="000000"/>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 xml:space="preserve">.FR.09 </w:t>
      </w:r>
      <w:r w:rsidR="00300033" w:rsidRPr="002A64A7">
        <w:rPr>
          <w:rFonts w:ascii="Times New Roman" w:eastAsia="Calibri" w:hAnsi="Times New Roman" w:cs="Times New Roman"/>
          <w:color w:val="000000"/>
          <w:sz w:val="24"/>
          <w:szCs w:val="24"/>
        </w:rPr>
        <w:t>Yasal Şartlar ve Diğer Şartlar Takip Formu</w:t>
      </w:r>
    </w:p>
    <w:p w14:paraId="49289203" w14:textId="77777777" w:rsidR="00300033" w:rsidRPr="002A64A7" w:rsidRDefault="00300033" w:rsidP="00300033">
      <w:pPr>
        <w:pStyle w:val="3DERECEDENSTL"/>
        <w:spacing w:before="160" w:after="40" w:line="276" w:lineRule="auto"/>
        <w:contextualSpacing/>
        <w:jc w:val="both"/>
        <w:rPr>
          <w:color w:val="0070C0"/>
          <w:sz w:val="24"/>
          <w:szCs w:val="24"/>
        </w:rPr>
      </w:pPr>
      <w:bookmarkStart w:id="69" w:name="_Toc180061412"/>
      <w:r w:rsidRPr="002A64A7">
        <w:rPr>
          <w:rFonts w:eastAsia="Georgia"/>
          <w:color w:val="0070C0"/>
          <w:w w:val="95"/>
          <w:sz w:val="24"/>
          <w:szCs w:val="24"/>
        </w:rPr>
        <w:t>8.2.5 Acil Duruma Hazır Olma ve Müdahale</w:t>
      </w:r>
      <w:bookmarkEnd w:id="69"/>
    </w:p>
    <w:p w14:paraId="34764B17"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Müdürlüğümüz potansiyel acil durumları tanımlamış, tanımlanan muhtemel acil durumlara hazırlık ve bunlara nasıl müdahale edeceği ile ilgili gerekli prosesi oluşturup, uygulamakta ve sürekliliğini sağlamaktadır.</w:t>
      </w:r>
    </w:p>
    <w:p w14:paraId="392B8E91"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Müdürlüğümüz oluşturduğu proses ve potansiyel acil durumlara müdahale etme planları ile ilgili dokümante edilmiş bilgilerin sürekliliğini sağlamakta ve muhafaza etmektedir.</w:t>
      </w:r>
    </w:p>
    <w:p w14:paraId="57092904" w14:textId="77777777" w:rsidR="00300033" w:rsidRPr="002A64A7" w:rsidRDefault="00300033" w:rsidP="00300033">
      <w:pPr>
        <w:adjustRightInd w:val="0"/>
        <w:spacing w:before="160" w:after="40" w:line="276" w:lineRule="auto"/>
        <w:ind w:left="284" w:firstLine="567"/>
        <w:contextualSpacing/>
        <w:jc w:val="both"/>
        <w:rPr>
          <w:rFonts w:ascii="Times New Roman" w:hAnsi="Times New Roman" w:cs="Times New Roman"/>
          <w:sz w:val="24"/>
          <w:szCs w:val="24"/>
        </w:rPr>
      </w:pPr>
    </w:p>
    <w:p w14:paraId="15775E37"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hAnsi="Times New Roman" w:cs="Times New Roman"/>
          <w:b/>
          <w:sz w:val="24"/>
          <w:szCs w:val="24"/>
        </w:rPr>
        <w:t>Referans Dokümanlar:</w:t>
      </w:r>
    </w:p>
    <w:p w14:paraId="1F661CB4" w14:textId="581B7423" w:rsidR="00300033" w:rsidRPr="002A64A7" w:rsidRDefault="00C64799" w:rsidP="00300033">
      <w:pPr>
        <w:shd w:val="clear" w:color="auto" w:fill="FFFFFF" w:themeFill="background1"/>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.PR.08 Acil Durum Planlama ve Hazırlık Prosedürü</w:t>
      </w:r>
    </w:p>
    <w:p w14:paraId="2B67EC20" w14:textId="4836E053" w:rsidR="00300033" w:rsidRPr="002A64A7" w:rsidRDefault="00C64799" w:rsidP="00300033">
      <w:pPr>
        <w:shd w:val="clear" w:color="auto" w:fill="FFFFFF" w:themeFill="background1"/>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.PL.04 Acil Durum Eylem Planı</w:t>
      </w:r>
    </w:p>
    <w:p w14:paraId="4CDA4D15" w14:textId="16911AC2" w:rsidR="00300033" w:rsidRPr="002A64A7" w:rsidRDefault="00C64799" w:rsidP="00300033">
      <w:pPr>
        <w:shd w:val="clear" w:color="auto" w:fill="FFFFFF" w:themeFill="background1"/>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lastRenderedPageBreak/>
        <w:t>ŞAEA</w:t>
      </w:r>
      <w:r w:rsidR="00300033" w:rsidRPr="002A64A7">
        <w:rPr>
          <w:rFonts w:ascii="Times New Roman" w:eastAsia="Georgia" w:hAnsi="Times New Roman" w:cs="Times New Roman"/>
          <w:sz w:val="24"/>
          <w:szCs w:val="24"/>
        </w:rPr>
        <w:t>.L.05 Acil Durum Ekipler Listesi</w:t>
      </w:r>
    </w:p>
    <w:p w14:paraId="6DCC0714" w14:textId="451F26CD" w:rsidR="00300033" w:rsidRPr="002A64A7" w:rsidRDefault="00C64799" w:rsidP="00300033">
      <w:pPr>
        <w:shd w:val="clear" w:color="auto" w:fill="FFFFFF" w:themeFill="background1"/>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FR.17 Acil Durum Ekibi Eğitim Formu</w:t>
      </w:r>
    </w:p>
    <w:p w14:paraId="47386C0C" w14:textId="68581524" w:rsidR="00300033" w:rsidRPr="002A64A7" w:rsidRDefault="00C64799" w:rsidP="00300033">
      <w:pPr>
        <w:shd w:val="clear" w:color="auto" w:fill="FFFFFF" w:themeFill="background1"/>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.GT.11 Koruma, Arama Tahliye Ekibi Görev Tanımı</w:t>
      </w:r>
    </w:p>
    <w:p w14:paraId="5A95E3D8" w14:textId="1311E581" w:rsidR="00300033" w:rsidRPr="002A64A7" w:rsidRDefault="00C64799" w:rsidP="00300033">
      <w:pPr>
        <w:shd w:val="clear" w:color="auto" w:fill="FFFFFF" w:themeFill="background1"/>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.GT.12 Kurtarma Ekibi Görev Tanımı</w:t>
      </w:r>
    </w:p>
    <w:p w14:paraId="4352CD5B" w14:textId="3D31951B" w:rsidR="00300033" w:rsidRPr="002A64A7" w:rsidRDefault="00C64799" w:rsidP="00300033">
      <w:pPr>
        <w:shd w:val="clear" w:color="auto" w:fill="FFFFFF" w:themeFill="background1"/>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.GT.13 Yangınla Mücadele-Söndürme Ekibi Görev Tanımı</w:t>
      </w:r>
    </w:p>
    <w:p w14:paraId="5A9CE783" w14:textId="5BE6E30D" w:rsidR="00300033" w:rsidRPr="002A64A7" w:rsidRDefault="00C64799" w:rsidP="00300033">
      <w:pPr>
        <w:shd w:val="clear" w:color="auto" w:fill="FFFFFF" w:themeFill="background1"/>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.GT.14 İlkyardım Ekibi Görev Tanımı</w:t>
      </w:r>
    </w:p>
    <w:p w14:paraId="506A630E" w14:textId="4A16DCBA" w:rsidR="00300033" w:rsidRPr="002A64A7" w:rsidRDefault="00C64799" w:rsidP="00300033">
      <w:pPr>
        <w:shd w:val="clear" w:color="auto" w:fill="FFFFFF" w:themeFill="background1"/>
        <w:spacing w:before="160" w:after="4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.T.04 Yangınla Mücadele Talimatı</w:t>
      </w:r>
    </w:p>
    <w:p w14:paraId="1C670174"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70" w:name="_Toc180061413"/>
      <w:r w:rsidRPr="002A64A7">
        <w:rPr>
          <w:rFonts w:eastAsia="Georgia"/>
          <w:color w:val="0070C0"/>
          <w:w w:val="95"/>
          <w:sz w:val="24"/>
          <w:szCs w:val="24"/>
        </w:rPr>
        <w:t>8.3 Ürün ve Hizmetlerin Tasarımı ve Geliştirilmesi</w:t>
      </w:r>
      <w:bookmarkEnd w:id="70"/>
    </w:p>
    <w:p w14:paraId="36AF9229"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71" w:name="_Toc180061414"/>
      <w:r w:rsidRPr="002A64A7">
        <w:rPr>
          <w:rFonts w:eastAsia="Georgia"/>
          <w:color w:val="0070C0"/>
          <w:w w:val="95"/>
          <w:sz w:val="24"/>
          <w:szCs w:val="24"/>
        </w:rPr>
        <w:t>8.3.1 Genel</w:t>
      </w:r>
      <w:bookmarkEnd w:id="71"/>
    </w:p>
    <w:p w14:paraId="088712A1" w14:textId="77777777" w:rsidR="00300033" w:rsidRPr="002A64A7" w:rsidRDefault="00300033" w:rsidP="00300033">
      <w:pPr>
        <w:shd w:val="clear" w:color="auto" w:fill="FFFFFF" w:themeFill="background1"/>
        <w:spacing w:before="160" w:after="40" w:line="276" w:lineRule="auto"/>
        <w:ind w:firstLine="709"/>
        <w:contextualSpacing/>
        <w:jc w:val="both"/>
        <w:rPr>
          <w:rFonts w:ascii="Times New Roman" w:eastAsia="Georgia" w:hAnsi="Times New Roman" w:cs="Times New Roman"/>
          <w:b/>
          <w:color w:val="000000" w:themeColor="text1"/>
          <w:w w:val="95"/>
          <w:sz w:val="24"/>
          <w:szCs w:val="24"/>
        </w:rPr>
      </w:pPr>
      <w:r w:rsidRPr="002A64A7">
        <w:rPr>
          <w:rFonts w:ascii="Times New Roman" w:hAnsi="Times New Roman" w:cs="Times New Roman"/>
          <w:sz w:val="24"/>
          <w:szCs w:val="24"/>
        </w:rPr>
        <w:t>Müdürlüğümüz ürün ve hizmetlerin daha sonraki sunumunu güvence altına almak için prosedür oluşturmuş, uygulamakta ve sürekliliğini sağlamaktadır.</w:t>
      </w:r>
    </w:p>
    <w:p w14:paraId="40E254E6" w14:textId="77777777" w:rsidR="00300033" w:rsidRPr="002A64A7" w:rsidRDefault="00300033" w:rsidP="00300033">
      <w:pPr>
        <w:pStyle w:val="3DERECEDENSTL"/>
        <w:spacing w:before="160" w:after="40" w:line="276" w:lineRule="auto"/>
        <w:jc w:val="both"/>
        <w:rPr>
          <w:rFonts w:eastAsia="Georgia"/>
          <w:color w:val="0070C0"/>
          <w:w w:val="95"/>
          <w:sz w:val="24"/>
          <w:szCs w:val="24"/>
        </w:rPr>
      </w:pPr>
      <w:bookmarkStart w:id="72" w:name="_Toc180061415"/>
      <w:r w:rsidRPr="002A64A7">
        <w:rPr>
          <w:rFonts w:eastAsia="Georgia"/>
          <w:color w:val="0070C0"/>
          <w:w w:val="95"/>
          <w:sz w:val="24"/>
          <w:szCs w:val="24"/>
        </w:rPr>
        <w:t>8.3.2 Tasarım ve geliştirmenin planlanması</w:t>
      </w:r>
      <w:bookmarkEnd w:id="72"/>
    </w:p>
    <w:p w14:paraId="45DFCE0D" w14:textId="77777777" w:rsidR="00300033" w:rsidRPr="002A64A7" w:rsidRDefault="00300033" w:rsidP="00300033">
      <w:pPr>
        <w:pStyle w:val="3DERECEDENSTL"/>
        <w:spacing w:before="160" w:after="40" w:line="276" w:lineRule="auto"/>
        <w:ind w:firstLine="709"/>
        <w:jc w:val="both"/>
        <w:rPr>
          <w:rFonts w:eastAsiaTheme="minorHAnsi"/>
          <w:b w:val="0"/>
          <w:kern w:val="2"/>
          <w:sz w:val="24"/>
          <w:szCs w:val="24"/>
          <w:lang w:eastAsia="en-US" w:bidi="ar-SA"/>
          <w14:ligatures w14:val="standardContextual"/>
        </w:rPr>
      </w:pPr>
      <w:bookmarkStart w:id="73" w:name="_Toc180061416"/>
      <w:r w:rsidRPr="002A64A7">
        <w:rPr>
          <w:rFonts w:eastAsiaTheme="minorHAnsi"/>
          <w:b w:val="0"/>
          <w:kern w:val="2"/>
          <w:sz w:val="24"/>
          <w:szCs w:val="24"/>
          <w:lang w:eastAsia="en-US" w:bidi="ar-SA"/>
          <w14:ligatures w14:val="standardContextual"/>
        </w:rPr>
        <w:t>Müdürlüğümüz tarafından tasarım ve geliştirmenin aşamaları ve kontrolleri tayin edilirken;</w:t>
      </w:r>
      <w:r w:rsidRPr="002A64A7">
        <w:rPr>
          <w:rFonts w:eastAsia="Georgia"/>
          <w:b w:val="0"/>
          <w:color w:val="000000" w:themeColor="text1"/>
          <w:w w:val="95"/>
          <w:sz w:val="24"/>
          <w:szCs w:val="24"/>
        </w:rPr>
        <w:t xml:space="preserve"> </w:t>
      </w:r>
      <w:r w:rsidRPr="002A64A7">
        <w:rPr>
          <w:rFonts w:eastAsiaTheme="minorHAnsi"/>
          <w:b w:val="0"/>
          <w:kern w:val="2"/>
          <w:sz w:val="24"/>
          <w:szCs w:val="24"/>
          <w:lang w:eastAsia="en-US" w:bidi="ar-SA"/>
          <w14:ligatures w14:val="standardContextual"/>
        </w:rPr>
        <w:t>faaliyetlerin yapısı, süresi ve karmaşıklığı, gözden geçirmeler, doğrulama ve geçerli kılma</w:t>
      </w:r>
      <w:r w:rsidRPr="002A64A7">
        <w:rPr>
          <w:rFonts w:eastAsia="Georgia"/>
          <w:b w:val="0"/>
          <w:color w:val="000000" w:themeColor="text1"/>
          <w:w w:val="95"/>
          <w:sz w:val="24"/>
          <w:szCs w:val="24"/>
        </w:rPr>
        <w:t xml:space="preserve"> </w:t>
      </w:r>
      <w:r w:rsidRPr="002A64A7">
        <w:rPr>
          <w:rFonts w:eastAsiaTheme="minorHAnsi"/>
          <w:b w:val="0"/>
          <w:kern w:val="2"/>
          <w:sz w:val="24"/>
          <w:szCs w:val="24"/>
          <w:lang w:eastAsia="en-US" w:bidi="ar-SA"/>
          <w14:ligatures w14:val="standardContextual"/>
        </w:rPr>
        <w:t>faaliyetleri, kişilerin yetki ve sorumlulukları, kişiler arası iletişim, planlama için ihtiyaç duyulan iç ve dış kaynaklar, paydaşların prosedürde yer alma ihtiyaçları, ürün ve hizmetlerin daha sonraki sunumlar için şartları, beklenilen kontrol seviyesi, ihtiyaç duyulan dokümante edilmiş bilginin değerlendirmesinin nasıl yapılacağını belirlemiştir.</w:t>
      </w:r>
      <w:bookmarkEnd w:id="73"/>
    </w:p>
    <w:p w14:paraId="35F0A20A" w14:textId="77777777" w:rsidR="00300033" w:rsidRPr="002A64A7" w:rsidRDefault="00300033" w:rsidP="00300033">
      <w:pPr>
        <w:pStyle w:val="3DERECEDENSTL"/>
        <w:spacing w:before="160" w:after="40" w:line="276" w:lineRule="auto"/>
        <w:jc w:val="both"/>
        <w:rPr>
          <w:rFonts w:eastAsia="Georgia"/>
          <w:color w:val="0070C0"/>
          <w:w w:val="95"/>
          <w:sz w:val="24"/>
          <w:szCs w:val="24"/>
        </w:rPr>
      </w:pPr>
      <w:bookmarkStart w:id="74" w:name="_Toc180061417"/>
      <w:r w:rsidRPr="002A64A7">
        <w:rPr>
          <w:rFonts w:eastAsia="Georgia"/>
          <w:color w:val="0070C0"/>
          <w:w w:val="95"/>
          <w:sz w:val="24"/>
          <w:szCs w:val="24"/>
        </w:rPr>
        <w:t>8.3.3 Tasarım ve geliştirme girdileri</w:t>
      </w:r>
      <w:bookmarkEnd w:id="74"/>
    </w:p>
    <w:p w14:paraId="6B8520E3" w14:textId="77777777" w:rsidR="00300033" w:rsidRPr="002A64A7" w:rsidRDefault="00300033" w:rsidP="00300033">
      <w:pPr>
        <w:pStyle w:val="3DERECEDENSTL"/>
        <w:spacing w:before="160" w:after="40" w:line="276" w:lineRule="auto"/>
        <w:ind w:firstLine="709"/>
        <w:jc w:val="both"/>
        <w:rPr>
          <w:rFonts w:eastAsiaTheme="minorHAnsi"/>
          <w:b w:val="0"/>
          <w:kern w:val="2"/>
          <w:sz w:val="24"/>
          <w:szCs w:val="24"/>
          <w:lang w:eastAsia="en-US" w:bidi="ar-SA"/>
          <w14:ligatures w14:val="standardContextual"/>
        </w:rPr>
      </w:pPr>
      <w:bookmarkStart w:id="75" w:name="_Toc180061418"/>
      <w:r w:rsidRPr="002A64A7">
        <w:rPr>
          <w:rFonts w:eastAsiaTheme="minorHAnsi"/>
          <w:b w:val="0"/>
          <w:kern w:val="2"/>
          <w:sz w:val="24"/>
          <w:szCs w:val="24"/>
          <w:lang w:eastAsia="en-US" w:bidi="ar-SA"/>
          <w14:ligatures w14:val="standardContextual"/>
        </w:rPr>
        <w:t>Müdürlüğümüz, tasarımı ve geliştirilmesi yapılacak belirli ürün ve hizmet tipleri için temel şartları belirlerken; fonksiyonel ve performans şartları, önceki benzer tasarım ve geliştirme faaliyetlerinden elde edilen bilgi, birincil ve ikincil mevzuat şartları, uygulamayı taahhüt ettiği standardlar veya uygulama esasları, ürün veya hizmetin yapısından kaynaklanan başarısızlığın potansiyel sonuçlarını göz önüne alarak bir değerlendirme yapmaktadır.</w:t>
      </w:r>
      <w:bookmarkEnd w:id="75"/>
    </w:p>
    <w:p w14:paraId="6D4B9AB3" w14:textId="77777777" w:rsidR="00300033" w:rsidRPr="002A64A7" w:rsidRDefault="00300033" w:rsidP="00300033">
      <w:pPr>
        <w:pStyle w:val="3DERECEDENSTL"/>
        <w:spacing w:before="160" w:after="40" w:line="276" w:lineRule="auto"/>
        <w:contextualSpacing/>
        <w:jc w:val="both"/>
        <w:rPr>
          <w:rFonts w:eastAsiaTheme="minorHAnsi"/>
          <w:b w:val="0"/>
          <w:kern w:val="2"/>
          <w:sz w:val="24"/>
          <w:szCs w:val="24"/>
          <w:lang w:eastAsia="en-US" w:bidi="ar-SA"/>
          <w14:ligatures w14:val="standardContextual"/>
        </w:rPr>
      </w:pPr>
    </w:p>
    <w:p w14:paraId="087AB6FF" w14:textId="77777777" w:rsidR="00300033" w:rsidRPr="002A64A7" w:rsidRDefault="00300033" w:rsidP="00300033">
      <w:pPr>
        <w:pStyle w:val="3DERECEDENSTL"/>
        <w:spacing w:before="160" w:after="40" w:line="276" w:lineRule="auto"/>
        <w:jc w:val="both"/>
        <w:rPr>
          <w:rFonts w:eastAsia="Georgia"/>
          <w:color w:val="0070C0"/>
          <w:w w:val="95"/>
          <w:sz w:val="24"/>
          <w:szCs w:val="24"/>
        </w:rPr>
      </w:pPr>
      <w:bookmarkStart w:id="76" w:name="_Toc180061419"/>
      <w:r w:rsidRPr="002A64A7">
        <w:rPr>
          <w:rFonts w:eastAsia="Georgia"/>
          <w:color w:val="0070C0"/>
          <w:w w:val="95"/>
          <w:sz w:val="24"/>
          <w:szCs w:val="24"/>
        </w:rPr>
        <w:t>8.3.4 Tasarım ve geliştirme kontrolleri</w:t>
      </w:r>
      <w:bookmarkEnd w:id="76"/>
    </w:p>
    <w:p w14:paraId="66CB12C0" w14:textId="77777777" w:rsidR="00300033" w:rsidRPr="002A64A7" w:rsidRDefault="00300033" w:rsidP="00300033">
      <w:pPr>
        <w:pStyle w:val="3DERECEDENSTL"/>
        <w:spacing w:before="160" w:after="40" w:line="276" w:lineRule="auto"/>
        <w:ind w:firstLine="709"/>
        <w:jc w:val="both"/>
        <w:rPr>
          <w:rFonts w:eastAsia="Georgia"/>
          <w:b w:val="0"/>
          <w:color w:val="000000" w:themeColor="text1"/>
          <w:w w:val="95"/>
          <w:sz w:val="24"/>
          <w:szCs w:val="24"/>
        </w:rPr>
      </w:pPr>
      <w:bookmarkStart w:id="77" w:name="_Toc180061420"/>
      <w:r w:rsidRPr="002A64A7">
        <w:rPr>
          <w:rFonts w:eastAsiaTheme="minorHAnsi"/>
          <w:b w:val="0"/>
          <w:kern w:val="2"/>
          <w:sz w:val="24"/>
          <w:szCs w:val="24"/>
          <w:lang w:eastAsia="en-US" w:bidi="ar-SA"/>
          <w14:ligatures w14:val="standardContextual"/>
        </w:rPr>
        <w:t xml:space="preserve">Müdürlüğümüz tasarım ve geliştirme prosedürünün kontrolünü sağlarken; Erişilmesi amaçlanan sonuçların tanımlandığını, Tasarım ve geliştirme sonuçlarının şartları karşılama kabiliyetini değerlendirmek için gözden geçirmelerin yapıldığını, Tasarım ve geliştirme çıktılarının, girdi şartlarını karşıladığını güvence altına almak için doğrulama faaliyetlerinin yapıldığını, Ortaya çıkan ürün ve hizmetlerin, belirlenen uygulama veya amaçlanan kullanımına yönelik için şartları karşılamasını güvence altına almak için geçerli kılma faaliyetlerinin yapıldığını, Gözden geçirme veya doğrulama ve geçerli kılma faaliyetleri </w:t>
      </w:r>
      <w:r w:rsidRPr="002A64A7">
        <w:rPr>
          <w:rFonts w:eastAsiaTheme="minorHAnsi"/>
          <w:b w:val="0"/>
          <w:kern w:val="2"/>
          <w:sz w:val="24"/>
          <w:szCs w:val="24"/>
          <w:lang w:eastAsia="en-US" w:bidi="ar-SA"/>
          <w14:ligatures w14:val="standardContextual"/>
        </w:rPr>
        <w:lastRenderedPageBreak/>
        <w:t>esnasında tespit edilen problemler için gerekli her türlü önlemin alındığını, Bu faaliyetlerle ilgili dokümante edilmiş bilgilerin muhafaza edilme durumuna yer verildiğinin kontrolünü de sağlamaktadır.</w:t>
      </w:r>
      <w:bookmarkEnd w:id="77"/>
    </w:p>
    <w:p w14:paraId="179B3FD8" w14:textId="77777777" w:rsidR="00300033" w:rsidRPr="002A64A7" w:rsidRDefault="00300033" w:rsidP="00300033">
      <w:pPr>
        <w:pStyle w:val="3DERECEDENSTL"/>
        <w:spacing w:before="160" w:after="40" w:line="276" w:lineRule="auto"/>
        <w:jc w:val="both"/>
        <w:rPr>
          <w:rFonts w:eastAsia="Georgia"/>
          <w:color w:val="0070C0"/>
          <w:w w:val="95"/>
          <w:sz w:val="24"/>
          <w:szCs w:val="24"/>
        </w:rPr>
      </w:pPr>
      <w:bookmarkStart w:id="78" w:name="_Toc180061421"/>
      <w:r w:rsidRPr="002A64A7">
        <w:rPr>
          <w:rFonts w:eastAsia="Georgia"/>
          <w:color w:val="0070C0"/>
          <w:w w:val="95"/>
          <w:sz w:val="24"/>
          <w:szCs w:val="24"/>
        </w:rPr>
        <w:t>8.3.5 Tasarım ve geliştirme çıktıları</w:t>
      </w:r>
      <w:bookmarkEnd w:id="78"/>
    </w:p>
    <w:p w14:paraId="39ED111E" w14:textId="77777777" w:rsidR="00300033" w:rsidRPr="002A64A7" w:rsidRDefault="00300033" w:rsidP="00300033">
      <w:pPr>
        <w:pStyle w:val="3DERECEDENSTL"/>
        <w:spacing w:before="160" w:after="40" w:line="276" w:lineRule="auto"/>
        <w:ind w:firstLine="709"/>
        <w:jc w:val="both"/>
        <w:rPr>
          <w:rFonts w:eastAsiaTheme="minorHAnsi"/>
          <w:b w:val="0"/>
          <w:kern w:val="2"/>
          <w:sz w:val="24"/>
          <w:szCs w:val="24"/>
          <w:lang w:eastAsia="en-US" w:bidi="ar-SA"/>
          <w14:ligatures w14:val="standardContextual"/>
        </w:rPr>
      </w:pPr>
      <w:bookmarkStart w:id="79" w:name="_Toc180061422"/>
      <w:r w:rsidRPr="002A64A7">
        <w:rPr>
          <w:rFonts w:eastAsiaTheme="minorHAnsi"/>
          <w:b w:val="0"/>
          <w:kern w:val="2"/>
          <w:sz w:val="24"/>
          <w:szCs w:val="24"/>
          <w:lang w:eastAsia="en-US" w:bidi="ar-SA"/>
          <w14:ligatures w14:val="standardContextual"/>
        </w:rPr>
        <w:t>Müdürlüğümüz, tasarım ve geliştirme çıktılarının; girdi şartlarını karşıladığını, ürün ve hizmetlerin sunumu ile ilgili daha sonraki proseslerin yeterli olduğunu, uygun olduğunda, izleme ve ölçüm şartlarını ve kabul kriterlerini içermesini veya bunlara atıfta bulunmasını, ürün ve hizmetlerin istenen amacı ile güvenli ve uygun sunumu açısından temel özelliklerini belirlemesini güvence altına almaktadır. Tasarım ve geliştirme çıktıları ile ilgili dokümante edilmiş bilgileri muhafaza etmektedir.</w:t>
      </w:r>
      <w:bookmarkEnd w:id="79"/>
    </w:p>
    <w:p w14:paraId="56B688F5" w14:textId="77777777" w:rsidR="00300033" w:rsidRPr="002A64A7" w:rsidRDefault="00300033" w:rsidP="00300033">
      <w:pPr>
        <w:pStyle w:val="3DERECEDENSTL"/>
        <w:spacing w:before="160" w:after="40" w:line="276" w:lineRule="auto"/>
        <w:ind w:firstLine="709"/>
        <w:jc w:val="both"/>
        <w:rPr>
          <w:rFonts w:eastAsiaTheme="minorHAnsi"/>
          <w:b w:val="0"/>
          <w:kern w:val="2"/>
          <w:sz w:val="24"/>
          <w:szCs w:val="24"/>
          <w:lang w:eastAsia="en-US" w:bidi="ar-SA"/>
          <w14:ligatures w14:val="standardContextual"/>
        </w:rPr>
      </w:pPr>
    </w:p>
    <w:p w14:paraId="33B10FC6" w14:textId="77777777" w:rsidR="00300033" w:rsidRPr="002A64A7" w:rsidRDefault="00300033" w:rsidP="00300033">
      <w:pPr>
        <w:pStyle w:val="3DERECEDENSTL"/>
        <w:spacing w:before="160" w:after="40" w:line="276" w:lineRule="auto"/>
        <w:ind w:firstLine="709"/>
        <w:jc w:val="both"/>
        <w:rPr>
          <w:rFonts w:eastAsia="Georgia"/>
          <w:b w:val="0"/>
          <w:color w:val="000000" w:themeColor="text1"/>
          <w:w w:val="95"/>
          <w:sz w:val="24"/>
          <w:szCs w:val="24"/>
        </w:rPr>
      </w:pPr>
    </w:p>
    <w:p w14:paraId="2AB6E092" w14:textId="77777777" w:rsidR="00300033" w:rsidRPr="002A64A7" w:rsidRDefault="00300033" w:rsidP="00300033">
      <w:pPr>
        <w:pStyle w:val="3DERECEDENSTL"/>
        <w:spacing w:before="160" w:after="40" w:line="276" w:lineRule="auto"/>
        <w:jc w:val="both"/>
        <w:rPr>
          <w:rFonts w:eastAsia="Georgia"/>
          <w:color w:val="0070C0"/>
          <w:w w:val="95"/>
          <w:sz w:val="24"/>
          <w:szCs w:val="24"/>
        </w:rPr>
      </w:pPr>
      <w:bookmarkStart w:id="80" w:name="_Toc180061423"/>
      <w:r w:rsidRPr="002A64A7">
        <w:rPr>
          <w:rFonts w:eastAsia="Georgia"/>
          <w:color w:val="0070C0"/>
          <w:w w:val="95"/>
          <w:sz w:val="24"/>
          <w:szCs w:val="24"/>
        </w:rPr>
        <w:t>8.3.6 Tasarım ve geliştirme değişiklikleri</w:t>
      </w:r>
      <w:bookmarkEnd w:id="80"/>
    </w:p>
    <w:p w14:paraId="44D1F903" w14:textId="77777777" w:rsidR="00300033" w:rsidRPr="002A64A7" w:rsidRDefault="00300033" w:rsidP="00300033">
      <w:pPr>
        <w:pStyle w:val="3DERECEDENSTL"/>
        <w:spacing w:before="160" w:after="40" w:line="276" w:lineRule="auto"/>
        <w:ind w:firstLine="709"/>
        <w:jc w:val="both"/>
        <w:rPr>
          <w:rFonts w:eastAsiaTheme="minorHAnsi"/>
          <w:b w:val="0"/>
          <w:kern w:val="2"/>
          <w:sz w:val="24"/>
          <w:szCs w:val="24"/>
          <w:lang w:eastAsia="en-US" w:bidi="ar-SA"/>
          <w14:ligatures w14:val="standardContextual"/>
        </w:rPr>
      </w:pPr>
      <w:bookmarkStart w:id="81" w:name="_Toc180061424"/>
      <w:r w:rsidRPr="002A64A7">
        <w:rPr>
          <w:rFonts w:eastAsiaTheme="minorHAnsi"/>
          <w:b w:val="0"/>
          <w:kern w:val="2"/>
          <w:sz w:val="24"/>
          <w:szCs w:val="24"/>
          <w:lang w:eastAsia="en-US" w:bidi="ar-SA"/>
          <w14:ligatures w14:val="standardContextual"/>
        </w:rPr>
        <w:t>Müdürlüğümüz, ürün ve hizmetlerin tasarımı ve geliştirilmesi esnasında veya sonrasında</w:t>
      </w:r>
      <w:r w:rsidRPr="002A64A7">
        <w:rPr>
          <w:rFonts w:eastAsia="Georgia"/>
          <w:b w:val="0"/>
          <w:color w:val="000000" w:themeColor="text1"/>
          <w:w w:val="95"/>
          <w:sz w:val="24"/>
          <w:szCs w:val="24"/>
        </w:rPr>
        <w:t xml:space="preserve"> </w:t>
      </w:r>
      <w:r w:rsidRPr="002A64A7">
        <w:rPr>
          <w:rFonts w:eastAsiaTheme="minorHAnsi"/>
          <w:b w:val="0"/>
          <w:kern w:val="2"/>
          <w:sz w:val="24"/>
          <w:szCs w:val="24"/>
          <w:lang w:eastAsia="en-US" w:bidi="ar-SA"/>
          <w14:ligatures w14:val="standardContextual"/>
        </w:rPr>
        <w:t>gerçekleştirilen değişiklikleri, şartların karşılanmasına olumsuz bir etki olmamasını güvence altına almak için gerekli ölçüde tanımlayıp, gözden geçirme ve kontrollerini sağlamaktadır. Tasarım ve geliştirme değişiklikleri, gözden geçirme sonuçları, değişiklik yetkisi, olumsuz etkileri önlemek için yapılan faaliyetlerle ilgili dokümante edilmiş bilgiyi muhafaza etmektedir.</w:t>
      </w:r>
      <w:bookmarkEnd w:id="81"/>
    </w:p>
    <w:p w14:paraId="464AB5DE" w14:textId="77777777" w:rsidR="00300033" w:rsidRPr="002A64A7" w:rsidRDefault="00300033" w:rsidP="00300033">
      <w:pPr>
        <w:tabs>
          <w:tab w:val="left" w:pos="426"/>
          <w:tab w:val="left" w:pos="993"/>
        </w:tabs>
        <w:spacing w:before="160" w:after="40" w:line="276" w:lineRule="auto"/>
        <w:jc w:val="both"/>
        <w:rPr>
          <w:rFonts w:ascii="Times New Roman" w:hAnsi="Times New Roman" w:cs="Times New Roman"/>
          <w:b/>
          <w:sz w:val="24"/>
          <w:szCs w:val="24"/>
        </w:rPr>
      </w:pPr>
      <w:r w:rsidRPr="002A64A7">
        <w:rPr>
          <w:rFonts w:ascii="Times New Roman" w:hAnsi="Times New Roman" w:cs="Times New Roman"/>
          <w:b/>
          <w:sz w:val="24"/>
          <w:szCs w:val="24"/>
        </w:rPr>
        <w:t>Referans Dokümanlar</w:t>
      </w:r>
    </w:p>
    <w:p w14:paraId="3B2FCDF4" w14:textId="0533F9AC" w:rsidR="00300033" w:rsidRPr="002A64A7" w:rsidRDefault="00C64799" w:rsidP="00300033">
      <w:pPr>
        <w:tabs>
          <w:tab w:val="left" w:pos="426"/>
          <w:tab w:val="left" w:pos="567"/>
          <w:tab w:val="left" w:pos="993"/>
        </w:tabs>
        <w:spacing w:before="160" w:after="4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ŞAEA.</w:t>
      </w:r>
      <w:r w:rsidR="00300033" w:rsidRPr="002A64A7">
        <w:rPr>
          <w:rFonts w:ascii="Times New Roman" w:hAnsi="Times New Roman" w:cs="Times New Roman"/>
          <w:bCs/>
          <w:sz w:val="24"/>
          <w:szCs w:val="24"/>
        </w:rPr>
        <w:t>PR. 23 Tasarım ve Geliştirme Prosedürü</w:t>
      </w:r>
    </w:p>
    <w:p w14:paraId="33FCEE58" w14:textId="2D19DCA9" w:rsidR="00300033" w:rsidRPr="002A64A7" w:rsidRDefault="00C64799" w:rsidP="00300033">
      <w:pPr>
        <w:tabs>
          <w:tab w:val="left" w:pos="426"/>
          <w:tab w:val="left" w:pos="567"/>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bCs/>
          <w:sz w:val="24"/>
          <w:szCs w:val="24"/>
        </w:rPr>
        <w:t>ŞAEA</w:t>
      </w:r>
      <w:r w:rsidR="00300033" w:rsidRPr="002A64A7">
        <w:rPr>
          <w:rFonts w:ascii="Times New Roman" w:hAnsi="Times New Roman" w:cs="Times New Roman"/>
          <w:bCs/>
          <w:color w:val="000000"/>
          <w:sz w:val="24"/>
          <w:szCs w:val="24"/>
        </w:rPr>
        <w:t>.FR.64 Ürün Hizmet Tasarım ve Geliştirme Değişiklik Talep Formu</w:t>
      </w:r>
    </w:p>
    <w:p w14:paraId="0950849B" w14:textId="77777777" w:rsidR="00300033" w:rsidRPr="002A64A7" w:rsidRDefault="00300033" w:rsidP="00300033">
      <w:pPr>
        <w:pStyle w:val="2DERECEDENSTL"/>
        <w:spacing w:before="160" w:after="40" w:line="276" w:lineRule="auto"/>
        <w:contextualSpacing/>
        <w:jc w:val="both"/>
        <w:rPr>
          <w:rFonts w:eastAsia="Georgia"/>
          <w:color w:val="0070C0"/>
          <w:szCs w:val="24"/>
        </w:rPr>
      </w:pPr>
      <w:bookmarkStart w:id="82" w:name="_Toc180061425"/>
      <w:r w:rsidRPr="002A64A7">
        <w:rPr>
          <w:rFonts w:eastAsia="Georgia"/>
          <w:color w:val="0070C0"/>
          <w:szCs w:val="24"/>
        </w:rPr>
        <w:t>8.4 Dışarıdan Tedarik Edilen Proses, Ürün ve Hizmetlerin Kontrolü</w:t>
      </w:r>
      <w:bookmarkEnd w:id="82"/>
    </w:p>
    <w:p w14:paraId="70FBF197"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83" w:name="_Toc180061426"/>
      <w:r w:rsidRPr="002A64A7">
        <w:rPr>
          <w:rFonts w:eastAsia="Georgia"/>
          <w:color w:val="0070C0"/>
          <w:sz w:val="24"/>
          <w:szCs w:val="24"/>
        </w:rPr>
        <w:t>8.4.1 Genel</w:t>
      </w:r>
      <w:bookmarkEnd w:id="83"/>
    </w:p>
    <w:p w14:paraId="0C703268"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Müdürlüğümüzde verilen temel eğitim hizmeti, müdürlüğümüz kadrolu personeli tarafından yürütülmektedir. Bunun dışında yürütülen faaliyetler için gerekli ürün ve hizmetler dışarıdan tedarik edilmektedir. Müdürlüğümüzde yürütülen satın alma faaliyetleri ilgili yasal mevzuata uygun olarak yürütülmektedir. Bu kapsamda, satın alma ihtiyaçlarının belirlenmesi, bütçelenmesi, finansmanı, tedarikçi seçimi ve değerlendirmesine ilişkin proses ve prosedürler oluşturulmuş ve dokümante edilmiştir.</w:t>
      </w:r>
    </w:p>
    <w:p w14:paraId="474A7FB2"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lastRenderedPageBreak/>
        <w:t>Satın alınan ürün ve hizmet tedarikçilerinin seçimi ve değerlendirilmesinde; ilgili yasal mevzuatın izin verdiği ölçüde, ürün ve hizmet kalitesi, fiyat, teslim süresi gibi temel kriterler dikkate alınmakta ve en uygun tedarikçi ile çalışılması sağlanmaktadır.</w:t>
      </w:r>
    </w:p>
    <w:p w14:paraId="1011A72F" w14:textId="77777777" w:rsidR="00300033" w:rsidRPr="002A64A7" w:rsidRDefault="00300033" w:rsidP="00300033">
      <w:pPr>
        <w:tabs>
          <w:tab w:val="left" w:pos="993"/>
        </w:tabs>
        <w:spacing w:before="160" w:after="40" w:line="276" w:lineRule="auto"/>
        <w:ind w:left="284" w:firstLine="567"/>
        <w:contextualSpacing/>
        <w:jc w:val="both"/>
        <w:rPr>
          <w:rFonts w:ascii="Times New Roman" w:eastAsia="Georgia" w:hAnsi="Times New Roman" w:cs="Times New Roman"/>
          <w:sz w:val="24"/>
          <w:szCs w:val="24"/>
        </w:rPr>
      </w:pPr>
    </w:p>
    <w:p w14:paraId="10476F8C"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hAnsi="Times New Roman" w:cs="Times New Roman"/>
          <w:b/>
          <w:sz w:val="24"/>
          <w:szCs w:val="24"/>
        </w:rPr>
        <w:t>Referans Dokümanlar:</w:t>
      </w:r>
    </w:p>
    <w:p w14:paraId="1F8F0D8D" w14:textId="7017F1C9" w:rsidR="00300033" w:rsidRPr="002A64A7" w:rsidRDefault="00C64799" w:rsidP="00300033">
      <w:pPr>
        <w:shd w:val="clear" w:color="auto" w:fill="FFFFFF" w:themeFill="background1"/>
        <w:spacing w:before="160" w:after="4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 xml:space="preserve">.PRS.03.01 </w:t>
      </w:r>
      <w:r w:rsidR="00300033" w:rsidRPr="002A64A7">
        <w:rPr>
          <w:rFonts w:ascii="Times New Roman" w:hAnsi="Times New Roman" w:cs="Times New Roman"/>
          <w:color w:val="000000"/>
          <w:sz w:val="24"/>
          <w:szCs w:val="24"/>
        </w:rPr>
        <w:t>Satın Alma Prosesi</w:t>
      </w:r>
    </w:p>
    <w:p w14:paraId="4E079CD5" w14:textId="6A12E1E9" w:rsidR="00300033" w:rsidRPr="002A64A7" w:rsidRDefault="00C64799" w:rsidP="00300033">
      <w:pPr>
        <w:shd w:val="clear" w:color="auto" w:fill="FFFFFF" w:themeFill="background1"/>
        <w:spacing w:before="160" w:after="4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 xml:space="preserve">.PR.16 </w:t>
      </w:r>
      <w:r w:rsidR="00300033" w:rsidRPr="002A64A7">
        <w:rPr>
          <w:rFonts w:ascii="Times New Roman" w:hAnsi="Times New Roman" w:cs="Times New Roman"/>
          <w:color w:val="000000"/>
          <w:sz w:val="24"/>
          <w:szCs w:val="24"/>
        </w:rPr>
        <w:t>Satın Alma Prosedürü</w:t>
      </w:r>
    </w:p>
    <w:p w14:paraId="15188394" w14:textId="61706607" w:rsidR="00300033" w:rsidRPr="002A64A7" w:rsidRDefault="00C64799" w:rsidP="00300033">
      <w:pPr>
        <w:shd w:val="clear" w:color="auto" w:fill="FFFFFF" w:themeFill="background1"/>
        <w:spacing w:before="160" w:after="4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.PR.27 Tedarikçi Değerlendirme Prosedürü</w:t>
      </w:r>
    </w:p>
    <w:p w14:paraId="687C8354"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84" w:name="_Toc180061427"/>
      <w:r w:rsidRPr="002A64A7">
        <w:rPr>
          <w:rFonts w:eastAsia="Georgia"/>
          <w:color w:val="0070C0"/>
          <w:sz w:val="24"/>
          <w:szCs w:val="24"/>
        </w:rPr>
        <w:t>8.4.2 Kontrolün Tipi ve Boyutu</w:t>
      </w:r>
      <w:bookmarkEnd w:id="84"/>
    </w:p>
    <w:p w14:paraId="0BC7210F" w14:textId="77777777" w:rsidR="00300033" w:rsidRPr="002A64A7" w:rsidRDefault="00300033" w:rsidP="00300033">
      <w:pPr>
        <w:tabs>
          <w:tab w:val="left" w:pos="993"/>
        </w:tabs>
        <w:spacing w:before="160" w:after="40" w:line="276" w:lineRule="auto"/>
        <w:ind w:firstLine="709"/>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Satın alınan ürün ve hizmetlerin doğrulanması işlemi, Kamu İhale Kanunu kapsamında oluşturulan muayene ve kabul komisyonları ile idari ve teknik şartname esaslarına göre yapılmaktadır. Hazırlanan formlarla kayıt altına alınarak muhafaza edilmektedir. Satın alma faaliyetiyle kontrollerin nasıl yapılacağı, ilgili prosedürde tanımlanmıştır.</w:t>
      </w:r>
    </w:p>
    <w:p w14:paraId="714BF35E" w14:textId="77777777" w:rsidR="00300033" w:rsidRPr="002A64A7" w:rsidRDefault="00300033" w:rsidP="00300033">
      <w:pPr>
        <w:tabs>
          <w:tab w:val="left" w:pos="993"/>
        </w:tabs>
        <w:spacing w:before="160" w:after="40" w:line="276" w:lineRule="auto"/>
        <w:ind w:firstLine="709"/>
        <w:contextualSpacing/>
        <w:jc w:val="both"/>
        <w:rPr>
          <w:rFonts w:ascii="Times New Roman" w:eastAsia="Georgia" w:hAnsi="Times New Roman" w:cs="Times New Roman"/>
          <w:sz w:val="24"/>
          <w:szCs w:val="24"/>
        </w:rPr>
      </w:pPr>
    </w:p>
    <w:p w14:paraId="09C462D3"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p>
    <w:p w14:paraId="4E0FEDED"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hAnsi="Times New Roman" w:cs="Times New Roman"/>
          <w:b/>
          <w:sz w:val="24"/>
          <w:szCs w:val="24"/>
        </w:rPr>
        <w:t>Referans Dokümanlar:</w:t>
      </w:r>
    </w:p>
    <w:p w14:paraId="54277C8E" w14:textId="36FFA752" w:rsidR="00300033" w:rsidRPr="002A64A7" w:rsidRDefault="00C64799" w:rsidP="00300033">
      <w:pPr>
        <w:shd w:val="clear" w:color="auto" w:fill="FFFFFF" w:themeFill="background1"/>
        <w:spacing w:before="160" w:after="4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 xml:space="preserve">.PR.16 </w:t>
      </w:r>
      <w:r w:rsidR="00300033" w:rsidRPr="002A64A7">
        <w:rPr>
          <w:rFonts w:ascii="Times New Roman" w:hAnsi="Times New Roman" w:cs="Times New Roman"/>
          <w:color w:val="000000"/>
          <w:sz w:val="24"/>
          <w:szCs w:val="24"/>
        </w:rPr>
        <w:t>Satın Alma Prosedürü</w:t>
      </w:r>
    </w:p>
    <w:p w14:paraId="09E23D2A" w14:textId="2F1B230A" w:rsidR="00300033" w:rsidRPr="002A64A7" w:rsidRDefault="00C64799" w:rsidP="00300033">
      <w:pPr>
        <w:shd w:val="clear" w:color="auto" w:fill="FFFFFF" w:themeFill="background1"/>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.D.16 Muayene Kabul ve Teslim Alma Tutanağı</w:t>
      </w:r>
    </w:p>
    <w:p w14:paraId="4751251C"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85" w:name="_Toc180061428"/>
      <w:r w:rsidRPr="002A64A7">
        <w:rPr>
          <w:rFonts w:eastAsia="Georgia"/>
          <w:color w:val="0070C0"/>
          <w:sz w:val="24"/>
          <w:szCs w:val="24"/>
        </w:rPr>
        <w:t>8.4.3 Dış Tedarikçi İçin Bilgi</w:t>
      </w:r>
      <w:bookmarkEnd w:id="85"/>
    </w:p>
    <w:p w14:paraId="0F098D80"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Satın alma ihtiyaçları, yasal mevzuat kapsamında değerlendirilmekte ve belirlenmektedir. Satın alma taleplerinin tedarikçilere iletilmesi, prosedürde belirtilen şekilde gerçekleştirilir.</w:t>
      </w:r>
    </w:p>
    <w:p w14:paraId="7C86114E"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Müdürlüğümüz tarafından Satın Alma Prosedürü kapsamında Tedarikçi Değerlendirme Formuna göre tedarikçilerin değerlendirilmesi yıllık olarak yapılmaktadır.</w:t>
      </w:r>
    </w:p>
    <w:p w14:paraId="3E52EB2D" w14:textId="77777777" w:rsidR="00300033" w:rsidRPr="002A64A7" w:rsidRDefault="00300033" w:rsidP="00300033">
      <w:pPr>
        <w:tabs>
          <w:tab w:val="left" w:pos="993"/>
        </w:tabs>
        <w:spacing w:before="160" w:after="40" w:line="276" w:lineRule="auto"/>
        <w:ind w:left="284" w:firstLine="567"/>
        <w:contextualSpacing/>
        <w:jc w:val="both"/>
        <w:rPr>
          <w:rFonts w:ascii="Times New Roman" w:eastAsia="Georgia" w:hAnsi="Times New Roman" w:cs="Times New Roman"/>
          <w:sz w:val="24"/>
          <w:szCs w:val="24"/>
        </w:rPr>
      </w:pPr>
    </w:p>
    <w:p w14:paraId="0E14F158"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hAnsi="Times New Roman" w:cs="Times New Roman"/>
          <w:b/>
          <w:sz w:val="24"/>
          <w:szCs w:val="24"/>
        </w:rPr>
        <w:t>Referans Dokümanlar:</w:t>
      </w:r>
    </w:p>
    <w:p w14:paraId="547B8832" w14:textId="73E38811" w:rsidR="00300033" w:rsidRPr="002A64A7" w:rsidRDefault="00C64799" w:rsidP="00300033">
      <w:pPr>
        <w:shd w:val="clear" w:color="auto" w:fill="FFFFFF" w:themeFill="background1"/>
        <w:spacing w:before="160" w:after="4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 xml:space="preserve">.PR.16 </w:t>
      </w:r>
      <w:r w:rsidR="00300033" w:rsidRPr="002A64A7">
        <w:rPr>
          <w:rFonts w:ascii="Times New Roman" w:hAnsi="Times New Roman" w:cs="Times New Roman"/>
          <w:color w:val="000000"/>
          <w:sz w:val="24"/>
          <w:szCs w:val="24"/>
        </w:rPr>
        <w:t>Satın Alma Prosedürü</w:t>
      </w:r>
    </w:p>
    <w:p w14:paraId="2224CE17" w14:textId="62665B7E" w:rsidR="00300033" w:rsidRPr="002A64A7" w:rsidRDefault="00C64799"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.FR.26 Tedarikçi Değerlendirme Formu</w:t>
      </w:r>
    </w:p>
    <w:p w14:paraId="79031FB8" w14:textId="77777777" w:rsidR="00300033" w:rsidRPr="002A64A7" w:rsidRDefault="00300033" w:rsidP="00300033">
      <w:pPr>
        <w:pStyle w:val="2DERECEDENSTL"/>
        <w:spacing w:before="160" w:after="40" w:line="276" w:lineRule="auto"/>
        <w:contextualSpacing/>
        <w:jc w:val="both"/>
        <w:rPr>
          <w:rFonts w:eastAsia="Georgia"/>
          <w:color w:val="0070C0"/>
          <w:szCs w:val="24"/>
        </w:rPr>
      </w:pPr>
      <w:bookmarkStart w:id="86" w:name="_Toc180061429"/>
      <w:r w:rsidRPr="002A64A7">
        <w:rPr>
          <w:rFonts w:eastAsia="Georgia"/>
          <w:color w:val="0070C0"/>
          <w:szCs w:val="24"/>
        </w:rPr>
        <w:t>8.5 Üretim ve Hizmetin Sunumu</w:t>
      </w:r>
      <w:bookmarkEnd w:id="86"/>
    </w:p>
    <w:p w14:paraId="07E4CE1B"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87" w:name="_Toc180061430"/>
      <w:r w:rsidRPr="002A64A7">
        <w:rPr>
          <w:rFonts w:eastAsia="Georgia"/>
          <w:color w:val="0070C0"/>
          <w:sz w:val="24"/>
          <w:szCs w:val="24"/>
        </w:rPr>
        <w:t>8.5.1 Üretim ve Hizmetin Sunumunun Kontrolü</w:t>
      </w:r>
      <w:bookmarkEnd w:id="87"/>
    </w:p>
    <w:p w14:paraId="6FC3A9D0"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 xml:space="preserve">Müdürlüğümüzde eğitim öğretim hizmetlerine ilişkin faaliyetler genel olarak; etkinlikler, geziler, porıjeler öğrenci işlemleri, mezuniyet işlemleri gibi konu başlıklarını </w:t>
      </w:r>
      <w:r w:rsidRPr="002A64A7">
        <w:rPr>
          <w:rFonts w:ascii="Times New Roman" w:eastAsia="Georgia" w:hAnsi="Times New Roman" w:cs="Times New Roman"/>
          <w:sz w:val="24"/>
          <w:szCs w:val="24"/>
        </w:rPr>
        <w:lastRenderedPageBreak/>
        <w:t>kapsamaktadır. Eğitim öğretim hizmetlerinin tanımlanmış şartlara uygun bir şekilde sunulması için gerekli esaslar belirlenmiş ve dokümante edilmiştir.</w:t>
      </w:r>
    </w:p>
    <w:p w14:paraId="40567FC2"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Eğitim öğretim hizmetlerinin sonuçları, öğrencilerin gelişim ve başarı durumları gibi bazı göstergelerle izlenebilmektedir. Ancak, öğrencilerin aldıkları bilgiyi kullanabilme becerileri ve bunun sonucunda topluma sağlanan faydayı ölçmek ve kontrol altında tutmak belirli bir düzeyde gerçekleşmektedir. Bunu sağlamada en önemli noktalar, plan içerikleri ve akademik personelin yeterlilik düzeyleridir.</w:t>
      </w:r>
    </w:p>
    <w:p w14:paraId="516FFE3B"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Müdürlüğümüzde eğitim öğretim hizmetleri ve bu hizmetlerde görev alan öğretmenlerin yeterliliklerine ilişkin düzenleme ve uygulamalar, ilgili yasal mevzuata göre MEB tarafından yürütülmektedir. Eğitim-Öğretim hizmetlerinin planlaması, sunumu, denetim ve değerlendirmesi yapılarak kontrolü gerçekleştirilmektedir.</w:t>
      </w:r>
    </w:p>
    <w:p w14:paraId="50790595"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p>
    <w:p w14:paraId="4DD81166"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hAnsi="Times New Roman" w:cs="Times New Roman"/>
          <w:b/>
          <w:sz w:val="24"/>
          <w:szCs w:val="24"/>
        </w:rPr>
      </w:pPr>
      <w:r w:rsidRPr="002A64A7">
        <w:rPr>
          <w:rFonts w:ascii="Times New Roman" w:hAnsi="Times New Roman" w:cs="Times New Roman"/>
          <w:b/>
          <w:sz w:val="24"/>
          <w:szCs w:val="24"/>
        </w:rPr>
        <w:t>Referans Dokümanlar:</w:t>
      </w:r>
    </w:p>
    <w:p w14:paraId="752061F3"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MEB Okul Öncesi ve İlköğretim Kurumları Yönetmeliği</w:t>
      </w:r>
    </w:p>
    <w:p w14:paraId="765A96B1"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Okul Öncesi Eğitim Programı</w:t>
      </w:r>
    </w:p>
    <w:p w14:paraId="0C540867" w14:textId="318AF46B" w:rsidR="00300033" w:rsidRPr="002A64A7" w:rsidRDefault="00C64799"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ŞAEA</w:t>
      </w:r>
      <w:r w:rsidR="00300033" w:rsidRPr="002A64A7">
        <w:rPr>
          <w:rFonts w:ascii="Times New Roman" w:eastAsia="Georgia" w:hAnsi="Times New Roman" w:cs="Times New Roman"/>
          <w:sz w:val="24"/>
          <w:szCs w:val="24"/>
        </w:rPr>
        <w:t>.PR.21 Eğitim Öğretim Hizmetleri Prosedürü</w:t>
      </w:r>
    </w:p>
    <w:p w14:paraId="0ED313E3" w14:textId="3ACF7387" w:rsidR="00300033" w:rsidRPr="002A64A7" w:rsidRDefault="00C64799"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 xml:space="preserve">.PR.13 </w:t>
      </w:r>
      <w:r w:rsidR="00300033" w:rsidRPr="002A64A7">
        <w:rPr>
          <w:rFonts w:ascii="Times New Roman" w:eastAsia="Calibri" w:hAnsi="Times New Roman" w:cs="Times New Roman"/>
          <w:color w:val="000000"/>
          <w:sz w:val="24"/>
          <w:szCs w:val="24"/>
        </w:rPr>
        <w:t>İzleme ve Ölçme Prosedürü</w:t>
      </w:r>
    </w:p>
    <w:p w14:paraId="52AEB558"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88" w:name="_Toc180061431"/>
      <w:r w:rsidRPr="002A64A7">
        <w:rPr>
          <w:rFonts w:eastAsia="Georgia"/>
          <w:color w:val="0070C0"/>
          <w:sz w:val="24"/>
          <w:szCs w:val="24"/>
        </w:rPr>
        <w:t>8.5.2 Tanımlama ve İzlenebilirlik</w:t>
      </w:r>
      <w:bookmarkEnd w:id="88"/>
    </w:p>
    <w:p w14:paraId="136FCE8F"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 xml:space="preserve">Müdürlüğümüzde tüm yazışmalar DYS sistemi üzerinden gerçekleştirilmektedir. İdareci, öğretmen ve yardımcı hizmetler personelinin izlenirliği MEBBİS sisteminden, öğrencilerin izlenirliği E-okul Yönetim Bilgi Sisteminden gerçekleştirilmektedir. </w:t>
      </w:r>
    </w:p>
    <w:p w14:paraId="4353F268"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Tüm çalışanların görev tanımları hazırlanarak tebliğ edilmiştir.</w:t>
      </w:r>
    </w:p>
    <w:p w14:paraId="06874AF0"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Tanımlama ve izlenebilirliğin sağlanması için kullanılan yöntemler ve bunların uygulanması, ilgili Entegre Yönetim Sistemi dokümantasyonu kapsamında sürdürülmektedir.</w:t>
      </w:r>
    </w:p>
    <w:p w14:paraId="0F5293C9"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p>
    <w:p w14:paraId="6DFC3B24"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eastAsia="Georgia" w:hAnsi="Times New Roman" w:cs="Times New Roman"/>
          <w:b/>
          <w:sz w:val="24"/>
          <w:szCs w:val="24"/>
        </w:rPr>
        <w:t>Referans Dokümanlar</w:t>
      </w:r>
    </w:p>
    <w:p w14:paraId="0075CBF8" w14:textId="69420176" w:rsidR="00300033" w:rsidRPr="002A64A7" w:rsidRDefault="00C64799"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.PR.21 Eğitim Öğretim Hizmetleri Prosedürü</w:t>
      </w:r>
    </w:p>
    <w:p w14:paraId="421E8E2F"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89" w:name="_Toc180061432"/>
      <w:r w:rsidRPr="002A64A7">
        <w:rPr>
          <w:rFonts w:eastAsia="Georgia"/>
          <w:color w:val="0070C0"/>
          <w:sz w:val="24"/>
          <w:szCs w:val="24"/>
        </w:rPr>
        <w:t>8.5.3 Müşteri veya dış tedarikçiye ait mülkiyet</w:t>
      </w:r>
      <w:bookmarkEnd w:id="89"/>
    </w:p>
    <w:p w14:paraId="2941778B"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 xml:space="preserve">Müdürlüğümüz, çalışan ve öğrencilerine ilişkin kişisel bilgilerin korunması ve güvenliğinin sağlanması için gerekli önlemleri almıştır. Öğrencilerin bilgileri E-okul Yönetim Bilgi Sisteminde oluşturulmakta ve korunmaktadır. Bu bilgilerin oluşturulduğu ve saklandığı </w:t>
      </w:r>
      <w:r w:rsidRPr="002A64A7">
        <w:rPr>
          <w:rFonts w:ascii="Times New Roman" w:eastAsia="Georgia" w:hAnsi="Times New Roman" w:cs="Times New Roman"/>
          <w:sz w:val="24"/>
          <w:szCs w:val="24"/>
        </w:rPr>
        <w:lastRenderedPageBreak/>
        <w:t>ortamlar ile bunlara ilişkin kurallar yasal mevzuatta tanımlanmıştır. Okulumuz öğrencilerinin yönetmelikler ile tanımlanan müşteri mülkiyeti aşağıdaki gibidir.</w:t>
      </w:r>
    </w:p>
    <w:p w14:paraId="4F93E5F6" w14:textId="77777777" w:rsidR="00300033" w:rsidRPr="002A64A7" w:rsidRDefault="00300033" w:rsidP="00300033">
      <w:pPr>
        <w:tabs>
          <w:tab w:val="left" w:pos="993"/>
        </w:tabs>
        <w:spacing w:before="160" w:after="40" w:line="276" w:lineRule="auto"/>
        <w:ind w:left="284" w:firstLine="567"/>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w:t>
      </w:r>
      <w:r w:rsidRPr="002A64A7">
        <w:rPr>
          <w:rFonts w:ascii="Times New Roman" w:eastAsia="Georgia" w:hAnsi="Times New Roman" w:cs="Times New Roman"/>
          <w:sz w:val="24"/>
          <w:szCs w:val="24"/>
        </w:rPr>
        <w:tab/>
        <w:t>Gelişim Raporu</w:t>
      </w:r>
    </w:p>
    <w:p w14:paraId="77E9FFBB" w14:textId="77777777" w:rsidR="00300033" w:rsidRPr="002A64A7" w:rsidRDefault="00300033" w:rsidP="00300033">
      <w:pPr>
        <w:tabs>
          <w:tab w:val="left" w:pos="993"/>
        </w:tabs>
        <w:spacing w:before="160" w:after="40" w:line="276" w:lineRule="auto"/>
        <w:ind w:left="284" w:firstLine="567"/>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w:t>
      </w:r>
      <w:r w:rsidRPr="002A64A7">
        <w:rPr>
          <w:rFonts w:ascii="Times New Roman" w:eastAsia="Georgia" w:hAnsi="Times New Roman" w:cs="Times New Roman"/>
          <w:sz w:val="24"/>
          <w:szCs w:val="24"/>
        </w:rPr>
        <w:tab/>
        <w:t>Nüfus Cüzdanı bilgileri</w:t>
      </w:r>
    </w:p>
    <w:p w14:paraId="6704A251" w14:textId="77777777" w:rsidR="00300033" w:rsidRPr="002A64A7" w:rsidRDefault="00300033" w:rsidP="00300033">
      <w:pPr>
        <w:tabs>
          <w:tab w:val="left" w:pos="993"/>
        </w:tabs>
        <w:spacing w:before="160" w:after="40" w:line="276" w:lineRule="auto"/>
        <w:ind w:left="284" w:firstLine="567"/>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w:t>
      </w:r>
      <w:r w:rsidRPr="002A64A7">
        <w:rPr>
          <w:rFonts w:ascii="Times New Roman" w:eastAsia="Georgia" w:hAnsi="Times New Roman" w:cs="Times New Roman"/>
          <w:sz w:val="24"/>
          <w:szCs w:val="24"/>
        </w:rPr>
        <w:tab/>
        <w:t>Kayıt Formları</w:t>
      </w:r>
    </w:p>
    <w:p w14:paraId="37D3E128" w14:textId="77777777" w:rsidR="00300033" w:rsidRPr="002A64A7" w:rsidRDefault="00300033" w:rsidP="00300033">
      <w:pPr>
        <w:tabs>
          <w:tab w:val="left" w:pos="993"/>
        </w:tabs>
        <w:spacing w:before="160" w:after="40" w:line="276" w:lineRule="auto"/>
        <w:ind w:left="284" w:firstLine="567"/>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w:t>
      </w:r>
      <w:r w:rsidRPr="002A64A7">
        <w:rPr>
          <w:rFonts w:ascii="Times New Roman" w:eastAsia="Georgia" w:hAnsi="Times New Roman" w:cs="Times New Roman"/>
          <w:sz w:val="24"/>
          <w:szCs w:val="24"/>
        </w:rPr>
        <w:tab/>
        <w:t>Katılım Belgesi</w:t>
      </w:r>
    </w:p>
    <w:p w14:paraId="56718C4E"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 xml:space="preserve">Kayıt işlemleri sırasında alınan nüfus cüzdanı bilgileri ve kayıt formları saklanmaktadır. Öğrencinin aldığı notlar öğretmen tarafından E-okul Yönetim Bilgi Sistemine girilmektedir. </w:t>
      </w:r>
    </w:p>
    <w:p w14:paraId="5D205ED5"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Mülkiyet kapsamında değerlendirilen unsurlara zarar gelmesi halinde üst yönetim tarafından ilgili makamlara ve öğrenci velisine bilgi verilmektedir.</w:t>
      </w:r>
    </w:p>
    <w:p w14:paraId="3DE2EAB2"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90" w:name="_Toc180061433"/>
      <w:r w:rsidRPr="002A64A7">
        <w:rPr>
          <w:rFonts w:eastAsia="Georgia"/>
          <w:color w:val="0070C0"/>
          <w:sz w:val="24"/>
          <w:szCs w:val="24"/>
        </w:rPr>
        <w:t>8.5.4 Muhafaza</w:t>
      </w:r>
      <w:bookmarkEnd w:id="90"/>
    </w:p>
    <w:p w14:paraId="455275EC" w14:textId="77777777" w:rsidR="00300033" w:rsidRPr="002A64A7" w:rsidRDefault="00300033" w:rsidP="00300033">
      <w:pPr>
        <w:tabs>
          <w:tab w:val="left" w:pos="993"/>
        </w:tabs>
        <w:spacing w:before="160" w:after="40" w:line="276" w:lineRule="auto"/>
        <w:ind w:firstLine="709"/>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Müdürlüğümüze kayıtlı tüm öğrencilere sunulan hizmet çıktıları E-okul Yönetim Bilgi Sisteminde güvence altına alınarak tanımlanan sürelerde muhafaza edilmektedir. Çalışanlarımızla ilgili kayıtlar personel özlük dosyaları mebbis kayıtları üzerinden takip edilmekte ve muhafaza edilmektedir. Sunulan hizmetler için kullanılan ve Satın Alma Prosedürü kapsamında temin edilen ürünlerin, kullanımlarına kadar uygun şartlarda muhafaza edilmesi için gerekli esaslar belirlenmiş, fiziksel ve ortam şartları sağlanmıştır.</w:t>
      </w:r>
    </w:p>
    <w:p w14:paraId="0782AE9D" w14:textId="77777777" w:rsidR="00300033" w:rsidRPr="002A64A7" w:rsidRDefault="00300033" w:rsidP="00300033">
      <w:pPr>
        <w:tabs>
          <w:tab w:val="left" w:pos="993"/>
        </w:tabs>
        <w:spacing w:before="160" w:after="40" w:line="276" w:lineRule="auto"/>
        <w:ind w:firstLine="709"/>
        <w:contextualSpacing/>
        <w:jc w:val="both"/>
        <w:rPr>
          <w:rFonts w:ascii="Times New Roman" w:eastAsia="Georgia" w:hAnsi="Times New Roman" w:cs="Times New Roman"/>
          <w:sz w:val="24"/>
          <w:szCs w:val="24"/>
        </w:rPr>
      </w:pPr>
    </w:p>
    <w:p w14:paraId="3B716246" w14:textId="77777777" w:rsidR="00300033" w:rsidRPr="002A64A7" w:rsidRDefault="00300033" w:rsidP="00300033">
      <w:pPr>
        <w:tabs>
          <w:tab w:val="left" w:pos="993"/>
        </w:tabs>
        <w:spacing w:before="160" w:after="40" w:line="276" w:lineRule="auto"/>
        <w:ind w:firstLine="709"/>
        <w:contextualSpacing/>
        <w:jc w:val="both"/>
        <w:rPr>
          <w:rFonts w:ascii="Times New Roman" w:eastAsia="Georgia" w:hAnsi="Times New Roman" w:cs="Times New Roman"/>
          <w:sz w:val="24"/>
          <w:szCs w:val="24"/>
        </w:rPr>
      </w:pPr>
    </w:p>
    <w:p w14:paraId="07D3FBD6"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eastAsia="Georgia" w:hAnsi="Times New Roman" w:cs="Times New Roman"/>
          <w:b/>
          <w:sz w:val="24"/>
          <w:szCs w:val="24"/>
        </w:rPr>
        <w:t>Referans Dokümanlar</w:t>
      </w:r>
    </w:p>
    <w:p w14:paraId="6A710380"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sidRPr="002A64A7">
        <w:rPr>
          <w:rFonts w:ascii="Times New Roman" w:hAnsi="Times New Roman" w:cs="Times New Roman"/>
          <w:sz w:val="24"/>
          <w:szCs w:val="24"/>
        </w:rPr>
        <w:t>TBVA</w:t>
      </w:r>
      <w:r w:rsidRPr="002A64A7">
        <w:rPr>
          <w:rFonts w:ascii="Times New Roman" w:eastAsia="Georgia" w:hAnsi="Times New Roman" w:cs="Times New Roman"/>
          <w:sz w:val="24"/>
          <w:szCs w:val="24"/>
        </w:rPr>
        <w:t xml:space="preserve"> .PR.04 Kayıtların Kontrolü Prosedürü</w:t>
      </w:r>
    </w:p>
    <w:p w14:paraId="0CA03FA3" w14:textId="10D53A26" w:rsidR="00300033" w:rsidRPr="002A64A7" w:rsidRDefault="00C64799"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.PR.21 Eğitim Öğretim Hizmetleri Prosedürü</w:t>
      </w:r>
    </w:p>
    <w:p w14:paraId="7AB60689" w14:textId="6D20712E" w:rsidR="00300033" w:rsidRPr="002A64A7" w:rsidRDefault="00C64799"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.PR.16 Satın Alma Prosedürü</w:t>
      </w:r>
    </w:p>
    <w:p w14:paraId="3425AA0F"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91" w:name="_Toc180061434"/>
      <w:r w:rsidRPr="002A64A7">
        <w:rPr>
          <w:rFonts w:eastAsia="Georgia"/>
          <w:color w:val="0070C0"/>
          <w:sz w:val="24"/>
          <w:szCs w:val="24"/>
        </w:rPr>
        <w:t>8.5.5</w:t>
      </w:r>
      <w:r w:rsidRPr="002A64A7">
        <w:rPr>
          <w:color w:val="0070C0"/>
          <w:sz w:val="24"/>
          <w:szCs w:val="24"/>
        </w:rPr>
        <w:t xml:space="preserve"> </w:t>
      </w:r>
      <w:r w:rsidRPr="002A64A7">
        <w:rPr>
          <w:rFonts w:eastAsia="Georgia"/>
          <w:color w:val="0070C0"/>
          <w:sz w:val="24"/>
          <w:szCs w:val="24"/>
        </w:rPr>
        <w:t>Teslimat Sonrası Faaliyetler</w:t>
      </w:r>
      <w:bookmarkEnd w:id="91"/>
    </w:p>
    <w:p w14:paraId="23F9D7B2" w14:textId="77777777" w:rsidR="00300033" w:rsidRPr="002A64A7" w:rsidRDefault="00300033" w:rsidP="00300033">
      <w:pPr>
        <w:spacing w:before="160" w:after="40" w:line="276" w:lineRule="auto"/>
        <w:ind w:firstLine="709"/>
        <w:contextualSpacing/>
        <w:jc w:val="both"/>
        <w:rPr>
          <w:rFonts w:ascii="Times New Roman" w:hAnsi="Times New Roman" w:cs="Times New Roman"/>
          <w:sz w:val="24"/>
          <w:szCs w:val="24"/>
        </w:rPr>
      </w:pPr>
      <w:r w:rsidRPr="002A64A7">
        <w:rPr>
          <w:rFonts w:ascii="Times New Roman" w:hAnsi="Times New Roman" w:cs="Times New Roman"/>
          <w:sz w:val="24"/>
          <w:szCs w:val="24"/>
        </w:rPr>
        <w:t xml:space="preserve">Müdürlüğümüzde kayıtlı tüm öğrencilerin mezun olduktan sonra öğrencilikleri ile ilgili bilgiler ve belgeler </w:t>
      </w:r>
      <w:r w:rsidRPr="002A64A7">
        <w:rPr>
          <w:rFonts w:ascii="Times New Roman" w:eastAsia="Georgia" w:hAnsi="Times New Roman" w:cs="Times New Roman"/>
          <w:sz w:val="24"/>
          <w:szCs w:val="24"/>
        </w:rPr>
        <w:t>E-okul Yönetim Bilgi Sisteminde</w:t>
      </w:r>
      <w:r w:rsidRPr="002A64A7">
        <w:rPr>
          <w:rFonts w:ascii="Times New Roman" w:hAnsi="Times New Roman" w:cs="Times New Roman"/>
          <w:sz w:val="24"/>
          <w:szCs w:val="24"/>
        </w:rPr>
        <w:t xml:space="preserve"> e-arşiv olarak muhafaza edilmektedir.</w:t>
      </w:r>
    </w:p>
    <w:p w14:paraId="42D47DC3" w14:textId="77777777" w:rsidR="00300033" w:rsidRPr="002A64A7" w:rsidRDefault="00300033" w:rsidP="00300033">
      <w:pPr>
        <w:spacing w:before="160" w:after="40" w:line="276" w:lineRule="auto"/>
        <w:ind w:left="284" w:firstLine="567"/>
        <w:contextualSpacing/>
        <w:jc w:val="both"/>
        <w:rPr>
          <w:rFonts w:ascii="Times New Roman" w:hAnsi="Times New Roman" w:cs="Times New Roman"/>
          <w:sz w:val="24"/>
          <w:szCs w:val="24"/>
        </w:rPr>
      </w:pPr>
    </w:p>
    <w:p w14:paraId="6CE98139" w14:textId="77777777" w:rsidR="00300033" w:rsidRPr="002A64A7" w:rsidRDefault="00300033" w:rsidP="00300033">
      <w:pPr>
        <w:shd w:val="clear" w:color="auto" w:fill="FFFFFF" w:themeFill="background1"/>
        <w:spacing w:before="160" w:after="40" w:line="276" w:lineRule="auto"/>
        <w:contextualSpacing/>
        <w:jc w:val="both"/>
        <w:outlineLvl w:val="2"/>
        <w:rPr>
          <w:rFonts w:ascii="Times New Roman" w:hAnsi="Times New Roman" w:cs="Times New Roman"/>
          <w:b/>
          <w:bCs/>
          <w:sz w:val="24"/>
          <w:szCs w:val="24"/>
        </w:rPr>
      </w:pPr>
      <w:r w:rsidRPr="002A64A7">
        <w:rPr>
          <w:rFonts w:ascii="Times New Roman" w:hAnsi="Times New Roman" w:cs="Times New Roman"/>
          <w:b/>
          <w:bCs/>
          <w:sz w:val="24"/>
          <w:szCs w:val="24"/>
        </w:rPr>
        <w:t>Referans Dokümanlar</w:t>
      </w:r>
    </w:p>
    <w:p w14:paraId="550F4A50" w14:textId="53796B55" w:rsidR="00300033" w:rsidRPr="002A64A7" w:rsidRDefault="00C64799" w:rsidP="00300033">
      <w:pPr>
        <w:shd w:val="clear" w:color="auto" w:fill="FFFFFF" w:themeFill="background1"/>
        <w:tabs>
          <w:tab w:val="left" w:pos="1887"/>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.PR.21 Eğitim Öğretim Hizmetleri Prosedürü</w:t>
      </w:r>
      <w:r w:rsidR="00300033" w:rsidRPr="002A64A7">
        <w:rPr>
          <w:rFonts w:ascii="Times New Roman" w:hAnsi="Times New Roman" w:cs="Times New Roman"/>
          <w:sz w:val="24"/>
          <w:szCs w:val="24"/>
        </w:rPr>
        <w:t xml:space="preserve"> </w:t>
      </w:r>
    </w:p>
    <w:p w14:paraId="46A2BA66"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92" w:name="_Toc180061435"/>
      <w:r w:rsidRPr="002A64A7">
        <w:rPr>
          <w:rFonts w:eastAsia="Georgia"/>
          <w:color w:val="0070C0"/>
          <w:sz w:val="24"/>
          <w:szCs w:val="24"/>
        </w:rPr>
        <w:t>8.5.6 Değişikliklerin kontrolü</w:t>
      </w:r>
      <w:bookmarkEnd w:id="92"/>
    </w:p>
    <w:p w14:paraId="6BD5C500"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 xml:space="preserve">Müdürlüğümüzde verilen hizmetlerde yasal mevzuat ve ilgili standartlar göz önünde bulundurulmaktadır. </w:t>
      </w:r>
    </w:p>
    <w:p w14:paraId="02F38B10"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lastRenderedPageBreak/>
        <w:t>Eğitim öğretim hizmetleri ile ilgili yasal mevzuat şartlarında veya Entegre Yönetim Sistemi ile ilgili şartlarda herhangi bir değişiklik olması halinde, üst yönetim tarafından YGG toplantılarında gündeme alınarak değerlendirilir ve yasal ve diğer şartlara uygunluğun sürdürülmesi için gerekli planlama yapılır. Hizmet şartlarında veya dokümanlarında olabilecek değişiklikler çalışanlara ve ilgili taraflara duyurulur.</w:t>
      </w:r>
    </w:p>
    <w:p w14:paraId="542A943E" w14:textId="77777777" w:rsidR="00300033" w:rsidRPr="002A64A7" w:rsidRDefault="00300033" w:rsidP="00300033">
      <w:pPr>
        <w:tabs>
          <w:tab w:val="left" w:pos="993"/>
        </w:tabs>
        <w:spacing w:before="160" w:after="40" w:line="276" w:lineRule="auto"/>
        <w:ind w:left="284" w:firstLine="567"/>
        <w:contextualSpacing/>
        <w:jc w:val="both"/>
        <w:rPr>
          <w:rFonts w:ascii="Times New Roman" w:eastAsia="Georgia" w:hAnsi="Times New Roman" w:cs="Times New Roman"/>
          <w:sz w:val="24"/>
          <w:szCs w:val="24"/>
        </w:rPr>
      </w:pPr>
    </w:p>
    <w:p w14:paraId="0085E78B"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eastAsia="Georgia" w:hAnsi="Times New Roman" w:cs="Times New Roman"/>
          <w:b/>
          <w:sz w:val="24"/>
          <w:szCs w:val="24"/>
        </w:rPr>
        <w:t>Referans Dokümanlar:</w:t>
      </w:r>
    </w:p>
    <w:p w14:paraId="2C1081E2" w14:textId="17B8B831" w:rsidR="00300033" w:rsidRPr="002A64A7" w:rsidRDefault="00C64799"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.PRS.10.01 Değişim Yönetimi Prosesi</w:t>
      </w:r>
    </w:p>
    <w:p w14:paraId="10539266" w14:textId="18B0C89E" w:rsidR="00300033" w:rsidRPr="002A64A7" w:rsidRDefault="00C64799"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.PR.14 Yönetim Gözden Geçirme Prosedürü</w:t>
      </w:r>
    </w:p>
    <w:p w14:paraId="7124031E" w14:textId="5E252CC3"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.PR.15 İletişim Prosedürü</w:t>
      </w:r>
    </w:p>
    <w:p w14:paraId="0D9896F7" w14:textId="77777777" w:rsidR="00300033" w:rsidRPr="002A64A7" w:rsidRDefault="00300033" w:rsidP="00300033">
      <w:pPr>
        <w:pStyle w:val="2DERECEDENSTL"/>
        <w:spacing w:before="160" w:after="40" w:line="276" w:lineRule="auto"/>
        <w:contextualSpacing/>
        <w:jc w:val="both"/>
        <w:rPr>
          <w:rFonts w:eastAsia="Georgia"/>
          <w:color w:val="0070C0"/>
          <w:szCs w:val="24"/>
        </w:rPr>
      </w:pPr>
      <w:bookmarkStart w:id="93" w:name="_Toc180061436"/>
      <w:r w:rsidRPr="002A64A7">
        <w:rPr>
          <w:rFonts w:eastAsia="Georgia"/>
          <w:color w:val="0070C0"/>
          <w:szCs w:val="24"/>
        </w:rPr>
        <w:t>8.6 Ürün ve Hizmet Sunumu</w:t>
      </w:r>
      <w:bookmarkEnd w:id="93"/>
    </w:p>
    <w:p w14:paraId="31E44398" w14:textId="77777777" w:rsidR="00300033" w:rsidRPr="002A64A7" w:rsidRDefault="00300033" w:rsidP="00300033">
      <w:pPr>
        <w:shd w:val="clear" w:color="auto" w:fill="FFFFFF" w:themeFill="background1"/>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eastAsia="Georgia" w:hAnsi="Times New Roman" w:cs="Times New Roman"/>
          <w:sz w:val="24"/>
          <w:szCs w:val="24"/>
        </w:rPr>
        <w:t>Müdürlüğümüz tarafından verilen eğitim-öğretim hizmeti, MEB İlköğretim Programları çerçevesinde yürütülmektedir. Okulumuzda sunulan hizmet kapsamında kabul edilmiş kriterlere göre hizmetin uygunluğu tanımlanmış, performans kriterleri belirlenmiş ve kontrol listeleri ile izlemeleri yapılmaktadır.</w:t>
      </w:r>
      <w:r w:rsidRPr="002A64A7">
        <w:rPr>
          <w:rFonts w:ascii="Times New Roman" w:hAnsi="Times New Roman" w:cs="Times New Roman"/>
          <w:sz w:val="24"/>
          <w:szCs w:val="24"/>
        </w:rPr>
        <w:t xml:space="preserve"> </w:t>
      </w:r>
    </w:p>
    <w:p w14:paraId="1D01EB19" w14:textId="77777777" w:rsidR="00300033" w:rsidRPr="002A64A7" w:rsidRDefault="00300033" w:rsidP="00300033">
      <w:pPr>
        <w:shd w:val="clear" w:color="auto" w:fill="FFFFFF" w:themeFill="background1"/>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eastAsia="Georgia" w:hAnsi="Times New Roman" w:cs="Times New Roman"/>
          <w:sz w:val="24"/>
          <w:szCs w:val="24"/>
        </w:rPr>
        <w:t>Müdürlüğümüz tarafından sunulan hizmetlerle ilgili faaliyetlerde yasal mevzuat şartları ile Entegre Yönetim Sistemi şartlarının gerektirdiği dokümanlar kullanılmaktadır. Bu dokümanların muhafazası ilgili prosedüre göre yapılmaktadır.</w:t>
      </w:r>
    </w:p>
    <w:p w14:paraId="6DA4DF7E" w14:textId="77777777" w:rsidR="00300033" w:rsidRPr="002A64A7" w:rsidRDefault="00300033" w:rsidP="00300033">
      <w:pPr>
        <w:shd w:val="clear" w:color="auto" w:fill="FFFFFF" w:themeFill="background1"/>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eastAsia="Georgia" w:hAnsi="Times New Roman" w:cs="Times New Roman"/>
          <w:sz w:val="24"/>
          <w:szCs w:val="24"/>
        </w:rPr>
        <w:t>Sunulan eğitim hizmeti ile ilgili, eğitim-öğretim yılı başında öğretmenler tarafından hazırlanan yıllık ders ve etkinlik planları, üst yönetim tarafından onaylanır. Onaylanan planlar eğitim-öğretim yılı boyunca kullanılmak üzere dosyalanarak muhafaza edilir. Üst yönetim tarafından onaylanmayan planlar gerekli değişikliklerin yapılması amacıyla öğretmene iade edilir. Planlarda gerekli düzeltmelerin yapılmasından sonra üst yönetime tekrar onaya sunulur.</w:t>
      </w:r>
    </w:p>
    <w:p w14:paraId="691ED490"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p>
    <w:p w14:paraId="5ECD98D0"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eastAsia="Georgia" w:hAnsi="Times New Roman" w:cs="Times New Roman"/>
          <w:b/>
          <w:sz w:val="24"/>
          <w:szCs w:val="24"/>
        </w:rPr>
        <w:t>Referans Dokümanlar:</w:t>
      </w:r>
    </w:p>
    <w:p w14:paraId="106C511C" w14:textId="33A10719"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.PR.04 Kayıtların Kontrolü Prosedürü</w:t>
      </w:r>
    </w:p>
    <w:p w14:paraId="26706814" w14:textId="43C4E9EB"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 xml:space="preserve">.PR.21 </w:t>
      </w:r>
      <w:r w:rsidR="00300033" w:rsidRPr="002A64A7">
        <w:rPr>
          <w:rFonts w:ascii="Times New Roman" w:eastAsia="Calibri" w:hAnsi="Times New Roman" w:cs="Times New Roman"/>
          <w:color w:val="000000"/>
          <w:sz w:val="24"/>
          <w:szCs w:val="24"/>
        </w:rPr>
        <w:t>Eğitim Öğretim Hizmetleri Prosedürü</w:t>
      </w:r>
    </w:p>
    <w:p w14:paraId="415596FD"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MEB Okul Öncesi E Programı</w:t>
      </w:r>
    </w:p>
    <w:p w14:paraId="0B8E4BF1" w14:textId="77777777" w:rsidR="00300033" w:rsidRPr="002A64A7" w:rsidRDefault="00300033" w:rsidP="00300033">
      <w:pPr>
        <w:pStyle w:val="2DERECEDENSTL"/>
        <w:spacing w:before="160" w:after="40" w:line="276" w:lineRule="auto"/>
        <w:contextualSpacing/>
        <w:jc w:val="both"/>
        <w:rPr>
          <w:rFonts w:eastAsia="Georgia"/>
          <w:color w:val="0070C0"/>
          <w:szCs w:val="24"/>
        </w:rPr>
      </w:pPr>
      <w:bookmarkStart w:id="94" w:name="_Toc180061437"/>
      <w:r w:rsidRPr="002A64A7">
        <w:rPr>
          <w:rFonts w:eastAsia="Georgia"/>
          <w:color w:val="0070C0"/>
          <w:szCs w:val="24"/>
        </w:rPr>
        <w:t>8.7 Uygun Olmayan Çıktının Kontrolü</w:t>
      </w:r>
      <w:bookmarkEnd w:id="94"/>
    </w:p>
    <w:p w14:paraId="6D0422D5" w14:textId="77777777" w:rsidR="00300033" w:rsidRPr="002A64A7" w:rsidRDefault="00300033" w:rsidP="00300033">
      <w:pPr>
        <w:tabs>
          <w:tab w:val="left" w:pos="993"/>
        </w:tabs>
        <w:spacing w:before="160" w:after="40" w:line="276" w:lineRule="auto"/>
        <w:ind w:firstLine="709"/>
        <w:jc w:val="both"/>
        <w:rPr>
          <w:rFonts w:ascii="Times New Roman" w:eastAsia="Georgia" w:hAnsi="Times New Roman" w:cs="Times New Roman"/>
          <w:b/>
          <w:color w:val="2F5496" w:themeColor="accent1" w:themeShade="BF"/>
          <w:sz w:val="24"/>
          <w:szCs w:val="24"/>
        </w:rPr>
      </w:pPr>
      <w:r w:rsidRPr="002A64A7">
        <w:rPr>
          <w:rFonts w:ascii="Times New Roman" w:eastAsia="Georgia" w:hAnsi="Times New Roman" w:cs="Times New Roman"/>
          <w:sz w:val="24"/>
          <w:szCs w:val="24"/>
        </w:rPr>
        <w:t>Müdürlüğümüzde sunulan hizmetlerde ve bu hizmetlerin gerçekleştirilmesinde kullanılan ürün ve altyapıda ortaya çıkabilecek uygunsuzluklar ve bu uygunsuzlukların ortadan kaldırılmasına yönelik faaliyetler ilgili EYS dokümantasyonunda tanımlanmış ve uygulanmaktadır.</w:t>
      </w:r>
    </w:p>
    <w:p w14:paraId="52B92DC1" w14:textId="77777777" w:rsidR="00300033" w:rsidRPr="002A64A7" w:rsidRDefault="00300033" w:rsidP="00300033">
      <w:pPr>
        <w:tabs>
          <w:tab w:val="left" w:pos="993"/>
        </w:tabs>
        <w:spacing w:before="160" w:after="40" w:line="276" w:lineRule="auto"/>
        <w:ind w:left="284"/>
        <w:jc w:val="both"/>
        <w:rPr>
          <w:rFonts w:ascii="Times New Roman" w:eastAsia="Georgia" w:hAnsi="Times New Roman" w:cs="Times New Roman"/>
          <w:sz w:val="24"/>
          <w:szCs w:val="24"/>
        </w:rPr>
      </w:pPr>
      <w:r w:rsidRPr="002A64A7">
        <w:rPr>
          <w:rFonts w:ascii="Times New Roman" w:eastAsia="Georgia" w:hAnsi="Times New Roman" w:cs="Times New Roman"/>
          <w:b/>
          <w:color w:val="2F5496" w:themeColor="accent1" w:themeShade="BF"/>
          <w:sz w:val="24"/>
          <w:szCs w:val="24"/>
        </w:rPr>
        <w:lastRenderedPageBreak/>
        <w:t>8.7.1</w:t>
      </w:r>
      <w:r w:rsidRPr="002A64A7">
        <w:rPr>
          <w:rFonts w:ascii="Times New Roman" w:eastAsia="Georgia" w:hAnsi="Times New Roman" w:cs="Times New Roman"/>
          <w:sz w:val="24"/>
          <w:szCs w:val="24"/>
        </w:rPr>
        <w:t>. Müdürlüğümüzde hizmetlerin yerine getirilmesi amacıyla planlanan faaliyetler, yasal ve diğer şartlara bağlı olarak hazırlanan talimat ve proseslerle gerçekleştirilmektedir. Faaliyetler sürekli kontrollerle izlenerek uygun olmayan hizmet sunumu önlenmektedir.</w:t>
      </w:r>
    </w:p>
    <w:p w14:paraId="251D2001" w14:textId="77777777" w:rsidR="00300033" w:rsidRPr="002A64A7" w:rsidRDefault="00300033" w:rsidP="00300033">
      <w:pPr>
        <w:tabs>
          <w:tab w:val="left" w:pos="993"/>
        </w:tabs>
        <w:spacing w:before="160" w:after="40" w:line="276" w:lineRule="auto"/>
        <w:ind w:left="284" w:firstLine="425"/>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Öneri/şikayetler, anketler, iç tetkikler, denetimler, gözden geçirme toplantıları, risk değerlendirmeleri, proses performanslarının izlenmesiyle veya kontrollerde tespit edilen/tekrarlanan uygunsuzluklar için risk durumuna göre faaliyetin durdurulması, ertelenmesi kararı verilmektedir.</w:t>
      </w:r>
    </w:p>
    <w:p w14:paraId="69618680" w14:textId="77777777" w:rsidR="00300033" w:rsidRPr="002A64A7" w:rsidRDefault="00300033" w:rsidP="00300033">
      <w:pPr>
        <w:tabs>
          <w:tab w:val="left" w:pos="993"/>
        </w:tabs>
        <w:spacing w:before="160" w:after="40" w:line="276" w:lineRule="auto"/>
        <w:ind w:left="284"/>
        <w:jc w:val="both"/>
        <w:rPr>
          <w:rFonts w:ascii="Times New Roman" w:eastAsia="Georgia" w:hAnsi="Times New Roman" w:cs="Times New Roman"/>
          <w:sz w:val="24"/>
          <w:szCs w:val="24"/>
        </w:rPr>
      </w:pPr>
      <w:r w:rsidRPr="002A64A7">
        <w:rPr>
          <w:rFonts w:ascii="Times New Roman" w:eastAsia="Georgia" w:hAnsi="Times New Roman" w:cs="Times New Roman"/>
          <w:b/>
          <w:color w:val="2F5496" w:themeColor="accent1" w:themeShade="BF"/>
          <w:sz w:val="24"/>
          <w:szCs w:val="24"/>
        </w:rPr>
        <w:t>8.7.2.</w:t>
      </w:r>
      <w:r w:rsidRPr="002A64A7">
        <w:rPr>
          <w:rFonts w:ascii="Times New Roman" w:eastAsia="Georgia" w:hAnsi="Times New Roman" w:cs="Times New Roman"/>
          <w:color w:val="2F5496" w:themeColor="accent1" w:themeShade="BF"/>
          <w:sz w:val="24"/>
          <w:szCs w:val="24"/>
        </w:rPr>
        <w:t xml:space="preserve"> </w:t>
      </w:r>
      <w:r w:rsidRPr="002A64A7">
        <w:rPr>
          <w:rFonts w:ascii="Times New Roman" w:eastAsia="Georgia" w:hAnsi="Times New Roman" w:cs="Times New Roman"/>
          <w:sz w:val="24"/>
          <w:szCs w:val="24"/>
        </w:rPr>
        <w:t>Proses veya talimatlarda belirtilen şartların sağlanamadığının yapılan kontrollerle tespit edilmesi veya hizmet alanlar tarafından bildirilmesi sonucu kayıt altına alınması, uygulanacak düzeltme/düzeltici faaliyet ile uygunsuzluklar için yapılacak işlemler İç Tetkik Prosedürüne göre gerçekleştirilmektedir.</w:t>
      </w:r>
    </w:p>
    <w:p w14:paraId="5D71C8EB" w14:textId="77777777" w:rsidR="00300033" w:rsidRPr="002A64A7" w:rsidRDefault="00300033" w:rsidP="00300033">
      <w:pPr>
        <w:tabs>
          <w:tab w:val="left" w:pos="993"/>
        </w:tabs>
        <w:spacing w:before="160" w:after="40" w:line="276" w:lineRule="auto"/>
        <w:ind w:left="284" w:firstLine="567"/>
        <w:contextualSpacing/>
        <w:jc w:val="both"/>
        <w:rPr>
          <w:rFonts w:ascii="Times New Roman" w:eastAsia="Georgia" w:hAnsi="Times New Roman" w:cs="Times New Roman"/>
          <w:sz w:val="24"/>
          <w:szCs w:val="24"/>
        </w:rPr>
      </w:pPr>
    </w:p>
    <w:p w14:paraId="7135D934" w14:textId="77777777" w:rsidR="00300033" w:rsidRPr="002A64A7" w:rsidRDefault="00300033" w:rsidP="00300033">
      <w:pPr>
        <w:tabs>
          <w:tab w:val="left" w:pos="993"/>
        </w:tabs>
        <w:spacing w:before="160" w:after="40" w:line="276" w:lineRule="auto"/>
        <w:contextualSpacing/>
        <w:jc w:val="both"/>
        <w:rPr>
          <w:rFonts w:ascii="Times New Roman" w:eastAsia="Georgia" w:hAnsi="Times New Roman" w:cs="Times New Roman"/>
          <w:sz w:val="24"/>
          <w:szCs w:val="24"/>
        </w:rPr>
      </w:pPr>
      <w:r w:rsidRPr="002A64A7">
        <w:rPr>
          <w:rFonts w:ascii="Times New Roman" w:eastAsia="Georgia" w:hAnsi="Times New Roman" w:cs="Times New Roman"/>
          <w:b/>
          <w:sz w:val="24"/>
          <w:szCs w:val="24"/>
        </w:rPr>
        <w:t>Referans Dokümanlar:</w:t>
      </w:r>
    </w:p>
    <w:p w14:paraId="39DA8711" w14:textId="2F308020" w:rsidR="00300033" w:rsidRPr="002A64A7" w:rsidRDefault="009B67CD" w:rsidP="00300033">
      <w:pPr>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.PR.11 Uygunsuzluk Yönetimi ve Düzeltici Faaliyet Prosedürü</w:t>
      </w:r>
    </w:p>
    <w:p w14:paraId="0F7C75AA" w14:textId="790FE1FE" w:rsidR="00300033" w:rsidRPr="002A64A7" w:rsidRDefault="009B67CD" w:rsidP="00300033">
      <w:pPr>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PR.12 İç Tetkik Prosedürü</w:t>
      </w:r>
    </w:p>
    <w:p w14:paraId="34BAB01C" w14:textId="2A50A2FA" w:rsidR="00300033" w:rsidRPr="002A64A7" w:rsidRDefault="009B67CD" w:rsidP="00300033">
      <w:pPr>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 xml:space="preserve">D.11 Yönetim Gözden Geçirme Toplantı Tutanağı </w:t>
      </w:r>
    </w:p>
    <w:p w14:paraId="481AD9CD" w14:textId="77777777" w:rsidR="00300033" w:rsidRPr="002A64A7" w:rsidRDefault="00300033" w:rsidP="00300033">
      <w:pPr>
        <w:tabs>
          <w:tab w:val="left" w:pos="993"/>
        </w:tabs>
        <w:spacing w:before="160" w:after="40" w:line="276" w:lineRule="auto"/>
        <w:contextualSpacing/>
        <w:jc w:val="both"/>
        <w:rPr>
          <w:rFonts w:ascii="Times New Roman" w:eastAsia="Georgia" w:hAnsi="Times New Roman" w:cs="Times New Roman"/>
          <w:sz w:val="24"/>
          <w:szCs w:val="24"/>
        </w:rPr>
      </w:pPr>
    </w:p>
    <w:p w14:paraId="4922795F" w14:textId="77777777" w:rsidR="00300033" w:rsidRPr="002A64A7" w:rsidRDefault="00300033" w:rsidP="00300033">
      <w:pPr>
        <w:pStyle w:val="1DERECEDENSTL"/>
        <w:spacing w:before="160" w:after="40" w:line="276" w:lineRule="auto"/>
        <w:contextualSpacing/>
        <w:jc w:val="both"/>
        <w:rPr>
          <w:rFonts w:eastAsia="Georgia"/>
          <w:color w:val="0070C0"/>
          <w:szCs w:val="24"/>
        </w:rPr>
      </w:pPr>
      <w:bookmarkStart w:id="95" w:name="_Toc180061438"/>
      <w:r w:rsidRPr="002A64A7">
        <w:rPr>
          <w:rFonts w:eastAsia="Georgia"/>
          <w:color w:val="0070C0"/>
          <w:szCs w:val="24"/>
        </w:rPr>
        <w:t>9. PERFORMANS DEĞERLENDİRME</w:t>
      </w:r>
      <w:bookmarkEnd w:id="95"/>
    </w:p>
    <w:p w14:paraId="4A970608" w14:textId="77777777" w:rsidR="00300033" w:rsidRPr="002A64A7" w:rsidRDefault="00300033" w:rsidP="00300033">
      <w:pPr>
        <w:pStyle w:val="2DERECEDENSTL"/>
        <w:spacing w:before="160" w:after="40" w:line="276" w:lineRule="auto"/>
        <w:contextualSpacing/>
        <w:jc w:val="both"/>
        <w:rPr>
          <w:rFonts w:eastAsia="Georgia"/>
          <w:color w:val="0070C0"/>
          <w:szCs w:val="24"/>
        </w:rPr>
      </w:pPr>
      <w:bookmarkStart w:id="96" w:name="_Toc180061439"/>
      <w:r w:rsidRPr="002A64A7">
        <w:rPr>
          <w:rFonts w:eastAsia="Georgia"/>
          <w:color w:val="0070C0"/>
          <w:szCs w:val="24"/>
        </w:rPr>
        <w:t>9.1 İzleme, Ölçme, Analiz ve Performans Değerlendirme</w:t>
      </w:r>
      <w:bookmarkEnd w:id="96"/>
    </w:p>
    <w:p w14:paraId="1ECF368D"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97" w:name="_Toc180061440"/>
      <w:r w:rsidRPr="002A64A7">
        <w:rPr>
          <w:rFonts w:eastAsia="Georgia"/>
          <w:color w:val="0070C0"/>
          <w:sz w:val="24"/>
          <w:szCs w:val="24"/>
        </w:rPr>
        <w:t>9.1.1 Genel</w:t>
      </w:r>
      <w:bookmarkEnd w:id="97"/>
    </w:p>
    <w:p w14:paraId="0E6C8A4E"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 xml:space="preserve">Müdürlüğümüz Entegre Yönetim Sisteminin etkinliğini ve yeterliliğini izlemek, ölçmek, analiz etmek ve performansını değerlendirmek için prosedür oluşturmuştur. Oluşturduğu prosedürü uygulamakta ve sürekliliğini sağlamaktadır. </w:t>
      </w:r>
    </w:p>
    <w:p w14:paraId="750285F5"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Hazırlanan tüm prosedürler dikkate alınarak, prosedürlerde hangi faaliyetin ne şekilde ölçülmesi-kontrol edilmesi gerektiği tanımlanmıştır. Prosedürlerin hedeflenen performans kriterlerine uygun çalışabilmesi için düzenli ölçümler yapılır. Yönetimin Gözden Geçirme toplantıları ve iç tetkik çalışmaları ile Hedefler Üst Yönetim tarafından gözden geçirilir. Elde edilen sonuçlar değerlendirilerek uygun iyileştirme çalışmaları başlatılmaktadır. Hedeflerine erişemeyen prosedürlerin iyileştirilmesi veya herhangi bir uygunsuzluk tespit edilmesi durumunda, ilgili prosedürlere göre düzeltici faaliyetler başlatılır ve gerçekleştirilir.</w:t>
      </w:r>
    </w:p>
    <w:p w14:paraId="7CDA0DF9" w14:textId="77777777" w:rsidR="00300033" w:rsidRPr="002A64A7" w:rsidRDefault="00300033" w:rsidP="00300033">
      <w:pPr>
        <w:tabs>
          <w:tab w:val="left" w:pos="993"/>
        </w:tabs>
        <w:spacing w:before="160" w:after="40" w:line="276" w:lineRule="auto"/>
        <w:ind w:left="284" w:firstLine="567"/>
        <w:contextualSpacing/>
        <w:jc w:val="both"/>
        <w:rPr>
          <w:rFonts w:ascii="Times New Roman" w:hAnsi="Times New Roman" w:cs="Times New Roman"/>
          <w:sz w:val="24"/>
          <w:szCs w:val="24"/>
        </w:rPr>
      </w:pPr>
    </w:p>
    <w:p w14:paraId="545700F7"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hAnsi="Times New Roman" w:cs="Times New Roman"/>
          <w:b/>
          <w:sz w:val="24"/>
          <w:szCs w:val="24"/>
        </w:rPr>
        <w:t>Referans Dokümanlar:</w:t>
      </w:r>
    </w:p>
    <w:p w14:paraId="28CCF925" w14:textId="05D6B3EC" w:rsidR="00300033" w:rsidRPr="002A64A7" w:rsidRDefault="009B67CD" w:rsidP="00300033">
      <w:pPr>
        <w:shd w:val="clear" w:color="auto" w:fill="FFFFFF" w:themeFill="background1"/>
        <w:spacing w:before="160" w:after="4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 xml:space="preserve">.PR.13 </w:t>
      </w:r>
      <w:r w:rsidR="00300033" w:rsidRPr="002A64A7">
        <w:rPr>
          <w:rFonts w:ascii="Times New Roman" w:eastAsia="Calibri" w:hAnsi="Times New Roman" w:cs="Times New Roman"/>
          <w:color w:val="000000"/>
          <w:sz w:val="24"/>
          <w:szCs w:val="24"/>
        </w:rPr>
        <w:t>İzleme ve Ölçme Prosedürü</w:t>
      </w:r>
    </w:p>
    <w:p w14:paraId="5A7ECC1E" w14:textId="1FE177F7" w:rsidR="00300033" w:rsidRPr="002A64A7" w:rsidRDefault="009B67CD" w:rsidP="00300033">
      <w:pPr>
        <w:shd w:val="clear" w:color="auto" w:fill="FFFFFF" w:themeFill="background1"/>
        <w:spacing w:before="160" w:after="4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lastRenderedPageBreak/>
        <w:t>ŞAEA</w:t>
      </w:r>
      <w:r w:rsidR="00300033" w:rsidRPr="002A64A7">
        <w:rPr>
          <w:rFonts w:ascii="Times New Roman" w:hAnsi="Times New Roman" w:cs="Times New Roman"/>
          <w:color w:val="000000"/>
          <w:sz w:val="24"/>
          <w:szCs w:val="24"/>
        </w:rPr>
        <w:t>.PR.11 Uygunsuzluk Yönetimi ve Düzeltici Faaliyet Prosedürü</w:t>
      </w:r>
    </w:p>
    <w:p w14:paraId="4D698645" w14:textId="64C48F76" w:rsidR="00300033" w:rsidRPr="002A64A7" w:rsidRDefault="009B67CD" w:rsidP="00300033">
      <w:pPr>
        <w:shd w:val="clear" w:color="auto" w:fill="FFFFFF" w:themeFill="background1"/>
        <w:spacing w:before="160" w:after="4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ŞAEA</w:t>
      </w:r>
      <w:r w:rsidR="00300033" w:rsidRPr="002A64A7">
        <w:rPr>
          <w:rFonts w:ascii="Times New Roman" w:hAnsi="Times New Roman" w:cs="Times New Roman"/>
          <w:color w:val="000000"/>
          <w:sz w:val="24"/>
          <w:szCs w:val="24"/>
        </w:rPr>
        <w:t>.PR.14 Yönetimin Gözden Geçirme Prosedürü</w:t>
      </w:r>
    </w:p>
    <w:p w14:paraId="6450EA11" w14:textId="043C50B5" w:rsidR="00300033" w:rsidRPr="002A64A7" w:rsidRDefault="009B67CD" w:rsidP="00300033">
      <w:pPr>
        <w:shd w:val="clear" w:color="auto" w:fill="FFFFFF" w:themeFill="background1"/>
        <w:spacing w:before="160" w:after="4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ŞAEA</w:t>
      </w:r>
      <w:r w:rsidR="00300033" w:rsidRPr="002A64A7">
        <w:rPr>
          <w:rFonts w:ascii="Times New Roman" w:hAnsi="Times New Roman" w:cs="Times New Roman"/>
          <w:color w:val="000000"/>
          <w:sz w:val="24"/>
          <w:szCs w:val="24"/>
        </w:rPr>
        <w:t>.PL.05 Stratejik Plan</w:t>
      </w:r>
    </w:p>
    <w:p w14:paraId="0F3088B0" w14:textId="691C7DE5"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98" w:name="_Toc180061441"/>
      <w:r w:rsidRPr="002A64A7">
        <w:rPr>
          <w:rFonts w:eastAsia="Georgia"/>
          <w:color w:val="0070C0"/>
          <w:sz w:val="24"/>
          <w:szCs w:val="24"/>
        </w:rPr>
        <w:t>9.1.2 Müşteri Memnuniyeti (TS EN ISO 9001)- Uygunluk Değerlendirme (TS ISO 45001-TS EN ISO 14001)</w:t>
      </w:r>
      <w:bookmarkEnd w:id="98"/>
    </w:p>
    <w:p w14:paraId="53F87ABD"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Müdürlüğümüz sunduğu hizmetlerde ilgili tarafların ihtiyaç ve beklentilerinin karşılanma derecesine dair memnuniyet düzeyini yıllık memnuniyet anketleri ile izlemektedir. İlgili tarafların öneri ve şikayetler ile müşteri memnuniyet anketleri değerlendirilerek gerekli hallerde düzeltici faaliyet başlatılır ve iyileştirmeler sağlanır.</w:t>
      </w:r>
    </w:p>
    <w:p w14:paraId="7E898457"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 xml:space="preserve">Müdürlüğümüz, yasal şartlara ve diğer şartlara uygunluğu değerlendirmekte ve gerektiğinde bununla ilgili faaliyetler gerçekleştirmektedir. Yasal şartlara ve diğer şartlara uygunluğun değerlendirme faaliyetinin sürekliğini sağlamakta ve değerlendirme sonuçlarına ait dokümante edilmiş bilgileri muhafaza etmektedir. Yasal şartlara ve diğer şartlara uygunluğun değerlendirme sıklığını ve yöntemlerini belirlemiştir. </w:t>
      </w:r>
    </w:p>
    <w:p w14:paraId="7CA6FC15" w14:textId="77777777" w:rsidR="00300033" w:rsidRPr="002A64A7" w:rsidRDefault="00300033" w:rsidP="00300033">
      <w:pPr>
        <w:tabs>
          <w:tab w:val="left" w:pos="993"/>
        </w:tabs>
        <w:spacing w:before="160" w:after="40" w:line="276" w:lineRule="auto"/>
        <w:ind w:left="284" w:firstLine="567"/>
        <w:contextualSpacing/>
        <w:jc w:val="both"/>
        <w:rPr>
          <w:rFonts w:ascii="Times New Roman" w:eastAsia="Georgia" w:hAnsi="Times New Roman" w:cs="Times New Roman"/>
          <w:b/>
          <w:color w:val="365F91"/>
          <w:w w:val="95"/>
          <w:sz w:val="24"/>
          <w:szCs w:val="24"/>
        </w:rPr>
      </w:pPr>
    </w:p>
    <w:p w14:paraId="2D21A2D9" w14:textId="77777777" w:rsidR="00300033" w:rsidRPr="002A64A7" w:rsidRDefault="00300033" w:rsidP="00300033">
      <w:pPr>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hAnsi="Times New Roman" w:cs="Times New Roman"/>
          <w:b/>
          <w:sz w:val="24"/>
          <w:szCs w:val="24"/>
        </w:rPr>
        <w:t>Referans Dokümanlar:</w:t>
      </w:r>
    </w:p>
    <w:p w14:paraId="7E7123FD" w14:textId="7D80A340" w:rsidR="00300033" w:rsidRPr="002A64A7" w:rsidRDefault="009B67CD" w:rsidP="00300033">
      <w:pPr>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.PR.06 Yasal Şartlar ve Diğer Şartlar Prosedürü</w:t>
      </w:r>
    </w:p>
    <w:p w14:paraId="557E93D9" w14:textId="52DA21AE" w:rsidR="00300033" w:rsidRPr="002A64A7" w:rsidRDefault="009B67CD" w:rsidP="00300033">
      <w:pPr>
        <w:tabs>
          <w:tab w:val="left" w:pos="993"/>
        </w:tabs>
        <w:spacing w:before="160" w:after="40" w:line="276" w:lineRule="auto"/>
        <w:contextualSpacing/>
        <w:jc w:val="both"/>
        <w:rPr>
          <w:rFonts w:ascii="Times New Roman" w:eastAsia="Georgia" w:hAnsi="Times New Roman" w:cs="Times New Roman"/>
          <w:b/>
          <w:color w:val="365F91"/>
          <w:w w:val="95"/>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PR.20</w:t>
      </w:r>
      <w:r w:rsidR="00300033" w:rsidRPr="002A64A7">
        <w:rPr>
          <w:rFonts w:ascii="Times New Roman" w:eastAsia="Calibri" w:hAnsi="Times New Roman" w:cs="Times New Roman"/>
          <w:color w:val="000000"/>
          <w:sz w:val="24"/>
          <w:szCs w:val="24"/>
        </w:rPr>
        <w:t xml:space="preserve"> Memnuniyet ve Şik</w:t>
      </w:r>
      <w:r w:rsidR="00E5564A">
        <w:rPr>
          <w:rFonts w:ascii="Times New Roman" w:eastAsia="Calibri" w:hAnsi="Times New Roman" w:cs="Times New Roman"/>
          <w:color w:val="000000"/>
          <w:sz w:val="24"/>
          <w:szCs w:val="24"/>
        </w:rPr>
        <w:t>â</w:t>
      </w:r>
      <w:r w:rsidR="00300033" w:rsidRPr="002A64A7">
        <w:rPr>
          <w:rFonts w:ascii="Times New Roman" w:eastAsia="Calibri" w:hAnsi="Times New Roman" w:cs="Times New Roman"/>
          <w:color w:val="000000"/>
          <w:sz w:val="24"/>
          <w:szCs w:val="24"/>
        </w:rPr>
        <w:t>yet Yönetimi Prosedürü</w:t>
      </w:r>
    </w:p>
    <w:p w14:paraId="73FADE18"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99" w:name="_Toc180061442"/>
      <w:r w:rsidRPr="002A64A7">
        <w:rPr>
          <w:rFonts w:eastAsia="Georgia"/>
          <w:color w:val="0070C0"/>
          <w:sz w:val="24"/>
          <w:szCs w:val="24"/>
        </w:rPr>
        <w:t>9.1.3 Analiz ve Değerlendirme</w:t>
      </w:r>
      <w:bookmarkEnd w:id="99"/>
    </w:p>
    <w:p w14:paraId="7A273EFE"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 xml:space="preserve">Müdürlüğümüz, Entegre Yönetim Sisteminin uygunluğunu ve etkinliğini göstermek ve etkinliğinin sürekli iyileştirilmesinin nerelerde yapılabileceğini değerlendirmek, eğitim öğretim hizmetlerinin uygunluğunu göstermek, Entegre Yönetim Sisteminin uygunluğunu sağlamak ve etkinliğini sürekli iyileştirmek için ihtiyaç duyulan izleme, ölçme, analiz ve iyileştirme proseslerini oluşturulmuş ve uygulanmaktadır. </w:t>
      </w:r>
    </w:p>
    <w:p w14:paraId="4EA89547"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Uygunsuzlukların nedenlerinin tespit edilmesi ve iyileştirme fırsatlarının belirlenmesi amacıyla;</w:t>
      </w:r>
    </w:p>
    <w:p w14:paraId="34739A23" w14:textId="77777777" w:rsidR="00300033" w:rsidRPr="002A64A7" w:rsidRDefault="00300033" w:rsidP="00300033">
      <w:pPr>
        <w:pStyle w:val="ListeParagraf"/>
        <w:numPr>
          <w:ilvl w:val="0"/>
          <w:numId w:val="32"/>
        </w:numPr>
        <w:tabs>
          <w:tab w:val="left" w:pos="993"/>
        </w:tabs>
        <w:spacing w:before="160" w:after="40" w:line="276" w:lineRule="auto"/>
        <w:ind w:left="1276" w:hanging="283"/>
        <w:contextualSpacing/>
        <w:jc w:val="both"/>
        <w:rPr>
          <w:sz w:val="24"/>
          <w:szCs w:val="24"/>
        </w:rPr>
      </w:pPr>
      <w:r w:rsidRPr="002A64A7">
        <w:rPr>
          <w:sz w:val="24"/>
          <w:szCs w:val="24"/>
        </w:rPr>
        <w:t>Memnuniyet Anketlerinin Sonuçları,</w:t>
      </w:r>
    </w:p>
    <w:p w14:paraId="51ED0648" w14:textId="77777777" w:rsidR="00300033" w:rsidRPr="002A64A7" w:rsidRDefault="00300033" w:rsidP="00300033">
      <w:pPr>
        <w:pStyle w:val="ListeParagraf"/>
        <w:numPr>
          <w:ilvl w:val="0"/>
          <w:numId w:val="32"/>
        </w:numPr>
        <w:tabs>
          <w:tab w:val="left" w:pos="993"/>
        </w:tabs>
        <w:spacing w:before="160" w:after="40" w:line="276" w:lineRule="auto"/>
        <w:ind w:left="1276" w:hanging="283"/>
        <w:contextualSpacing/>
        <w:jc w:val="both"/>
        <w:rPr>
          <w:sz w:val="24"/>
          <w:szCs w:val="24"/>
        </w:rPr>
      </w:pPr>
      <w:r w:rsidRPr="002A64A7">
        <w:rPr>
          <w:sz w:val="24"/>
          <w:szCs w:val="24"/>
        </w:rPr>
        <w:t>Kalite İç Tetkik Sonuçları,</w:t>
      </w:r>
    </w:p>
    <w:p w14:paraId="0D16E2A2" w14:textId="77777777" w:rsidR="00300033" w:rsidRPr="002A64A7" w:rsidRDefault="00300033" w:rsidP="00300033">
      <w:pPr>
        <w:pStyle w:val="ListeParagraf"/>
        <w:numPr>
          <w:ilvl w:val="0"/>
          <w:numId w:val="32"/>
        </w:numPr>
        <w:tabs>
          <w:tab w:val="left" w:pos="993"/>
        </w:tabs>
        <w:spacing w:before="160" w:after="40" w:line="276" w:lineRule="auto"/>
        <w:ind w:left="1276" w:hanging="283"/>
        <w:contextualSpacing/>
        <w:jc w:val="both"/>
        <w:rPr>
          <w:sz w:val="24"/>
          <w:szCs w:val="24"/>
        </w:rPr>
      </w:pPr>
      <w:r w:rsidRPr="002A64A7">
        <w:rPr>
          <w:sz w:val="24"/>
          <w:szCs w:val="24"/>
        </w:rPr>
        <w:t>Düzeltici ve İyileştirici Faaliyetler,</w:t>
      </w:r>
    </w:p>
    <w:p w14:paraId="42011899" w14:textId="77777777" w:rsidR="00300033" w:rsidRPr="002A64A7" w:rsidRDefault="00300033" w:rsidP="00300033">
      <w:pPr>
        <w:tabs>
          <w:tab w:val="left" w:pos="993"/>
        </w:tabs>
        <w:spacing w:before="160" w:after="40" w:line="276" w:lineRule="auto"/>
        <w:ind w:firstLine="709"/>
        <w:contextualSpacing/>
        <w:jc w:val="both"/>
        <w:rPr>
          <w:rFonts w:ascii="Times New Roman" w:hAnsi="Times New Roman" w:cs="Times New Roman"/>
          <w:sz w:val="24"/>
          <w:szCs w:val="24"/>
        </w:rPr>
      </w:pPr>
      <w:r w:rsidRPr="002A64A7">
        <w:rPr>
          <w:rFonts w:ascii="Times New Roman" w:hAnsi="Times New Roman" w:cs="Times New Roman"/>
          <w:sz w:val="24"/>
          <w:szCs w:val="24"/>
        </w:rPr>
        <w:t>Yönetimin Gözden Geçirmesi toplantısına veri teşkil eder.</w:t>
      </w:r>
    </w:p>
    <w:p w14:paraId="3F1984D1"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p>
    <w:p w14:paraId="51091A98"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hAnsi="Times New Roman" w:cs="Times New Roman"/>
          <w:b/>
          <w:sz w:val="24"/>
          <w:szCs w:val="24"/>
        </w:rPr>
      </w:pPr>
      <w:r w:rsidRPr="002A64A7">
        <w:rPr>
          <w:rFonts w:ascii="Times New Roman" w:hAnsi="Times New Roman" w:cs="Times New Roman"/>
          <w:b/>
          <w:sz w:val="24"/>
          <w:szCs w:val="24"/>
        </w:rPr>
        <w:t>Referans Dokümanlar</w:t>
      </w:r>
    </w:p>
    <w:p w14:paraId="654E1CCC" w14:textId="76CDEF21"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ŞAEA</w:t>
      </w:r>
      <w:r w:rsidR="00300033" w:rsidRPr="002A64A7">
        <w:rPr>
          <w:rFonts w:ascii="Times New Roman" w:hAnsi="Times New Roman" w:cs="Times New Roman"/>
          <w:sz w:val="24"/>
          <w:szCs w:val="24"/>
        </w:rPr>
        <w:t>.PR.12 İç Tetkik Prosedürü</w:t>
      </w:r>
    </w:p>
    <w:p w14:paraId="00B3A750" w14:textId="2E866A87"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PR.11 Uygunsuzluk Yönetimi ve Düzeltici Faaliyet Prosedürü</w:t>
      </w:r>
    </w:p>
    <w:p w14:paraId="07265C71" w14:textId="7CC85CD9"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 xml:space="preserve">.FR.28 Çalışan Memnuniyet Anketi Formu </w:t>
      </w:r>
    </w:p>
    <w:p w14:paraId="65B50D40" w14:textId="77777777" w:rsidR="00300033" w:rsidRPr="002A64A7" w:rsidRDefault="00300033" w:rsidP="00300033">
      <w:pPr>
        <w:pStyle w:val="2DERECEDENSTL"/>
        <w:spacing w:before="160" w:after="40" w:line="276" w:lineRule="auto"/>
        <w:contextualSpacing/>
        <w:jc w:val="both"/>
        <w:rPr>
          <w:rFonts w:eastAsia="Georgia"/>
          <w:color w:val="0070C0"/>
          <w:szCs w:val="24"/>
        </w:rPr>
      </w:pPr>
      <w:bookmarkStart w:id="100" w:name="_Toc180061443"/>
      <w:r w:rsidRPr="002A64A7">
        <w:rPr>
          <w:rFonts w:eastAsia="Georgia"/>
          <w:color w:val="0070C0"/>
          <w:szCs w:val="24"/>
        </w:rPr>
        <w:t>9.2 İç Tetkik</w:t>
      </w:r>
      <w:bookmarkEnd w:id="100"/>
    </w:p>
    <w:p w14:paraId="6DCA506A"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101" w:name="_Toc180061444"/>
      <w:r w:rsidRPr="002A64A7">
        <w:rPr>
          <w:rFonts w:eastAsia="Georgia"/>
          <w:color w:val="0070C0"/>
          <w:sz w:val="24"/>
          <w:szCs w:val="24"/>
        </w:rPr>
        <w:t>9.2.1 Genel</w:t>
      </w:r>
      <w:bookmarkEnd w:id="101"/>
      <w:r w:rsidRPr="002A64A7">
        <w:rPr>
          <w:rFonts w:eastAsia="Georgia"/>
          <w:color w:val="0070C0"/>
          <w:sz w:val="24"/>
          <w:szCs w:val="24"/>
        </w:rPr>
        <w:t xml:space="preserve"> </w:t>
      </w:r>
    </w:p>
    <w:p w14:paraId="057BD3EB" w14:textId="77777777" w:rsidR="00300033" w:rsidRPr="002A64A7" w:rsidRDefault="00300033" w:rsidP="00300033">
      <w:pPr>
        <w:tabs>
          <w:tab w:val="left" w:pos="993"/>
        </w:tabs>
        <w:spacing w:before="160" w:after="40" w:line="276" w:lineRule="auto"/>
        <w:ind w:firstLine="709"/>
        <w:contextualSpacing/>
        <w:jc w:val="both"/>
        <w:rPr>
          <w:rFonts w:ascii="Times New Roman" w:hAnsi="Times New Roman" w:cs="Times New Roman"/>
          <w:sz w:val="24"/>
          <w:szCs w:val="24"/>
        </w:rPr>
      </w:pPr>
      <w:r w:rsidRPr="002A64A7">
        <w:rPr>
          <w:rFonts w:ascii="Times New Roman" w:hAnsi="Times New Roman" w:cs="Times New Roman"/>
          <w:sz w:val="24"/>
          <w:szCs w:val="24"/>
        </w:rPr>
        <w:t xml:space="preserve">Müdürlüğümüz, ilgili standartlar (TS EN ISO 9001-TS ISO 45001-TS EN ISO 1400), mevzuat ve oluşturulan Entegre Yönetim Sistemi şartlarına uygunluğunu, etkin uygulanıp uygulanmadığını ve devamlılığın sağlanıp sağlanmadığını belirlemek üzere planlı aralıklarla iç tetkikler yapmaktadır. </w:t>
      </w:r>
    </w:p>
    <w:p w14:paraId="7A7D96F0" w14:textId="77777777" w:rsidR="00300033" w:rsidRPr="002A64A7" w:rsidRDefault="00300033" w:rsidP="00300033">
      <w:pPr>
        <w:tabs>
          <w:tab w:val="left" w:pos="993"/>
        </w:tabs>
        <w:spacing w:before="160" w:after="40" w:line="276" w:lineRule="auto"/>
        <w:ind w:left="284" w:firstLine="567"/>
        <w:contextualSpacing/>
        <w:jc w:val="both"/>
        <w:rPr>
          <w:rFonts w:ascii="Times New Roman" w:hAnsi="Times New Roman" w:cs="Times New Roman"/>
          <w:sz w:val="24"/>
          <w:szCs w:val="24"/>
        </w:rPr>
      </w:pPr>
    </w:p>
    <w:p w14:paraId="3F147AB6"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sidRPr="002A64A7">
        <w:rPr>
          <w:rFonts w:ascii="Times New Roman" w:hAnsi="Times New Roman" w:cs="Times New Roman"/>
          <w:b/>
          <w:sz w:val="24"/>
          <w:szCs w:val="24"/>
        </w:rPr>
        <w:t>Referans Dokümanlar:</w:t>
      </w:r>
    </w:p>
    <w:p w14:paraId="0FB465D2" w14:textId="5E8D8BFE"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.PRS.04.01 İç Tetkik Prosesi</w:t>
      </w:r>
    </w:p>
    <w:p w14:paraId="16B2EAA1"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102" w:name="_Toc180061445"/>
      <w:r w:rsidRPr="002A64A7">
        <w:rPr>
          <w:rFonts w:eastAsia="Georgia"/>
          <w:color w:val="0070C0"/>
          <w:sz w:val="24"/>
          <w:szCs w:val="24"/>
        </w:rPr>
        <w:t>9.2.2 İç Tetkik Programı</w:t>
      </w:r>
      <w:bookmarkEnd w:id="102"/>
    </w:p>
    <w:p w14:paraId="68DFE4F3"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Tetkik sıklığı, yöntemler, planlama şartları, sorumluluklar belirlenirken önceki tetkik sonuçları dikkate alınarak bir tetkik planı oluşturulmakta ve sürekliliği sağlanmaktadır. Her bir tetkik için tetkik kriterleri ve kapsamı belirlenmektedir. İç tetkik planları hazırlanırken tetkik prosesinin objektifliği ve tarafsızlığı dikkate alınarak tetkikçiler belirlenmekte ve tetkik gerçekleştirilmektedir. Tetkik sonuçları Üst Yönetime rapor edilmektedir.</w:t>
      </w:r>
    </w:p>
    <w:p w14:paraId="705F1C89" w14:textId="77777777" w:rsidR="00300033" w:rsidRPr="002A64A7" w:rsidRDefault="00300033" w:rsidP="00300033">
      <w:pPr>
        <w:tabs>
          <w:tab w:val="left" w:pos="993"/>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Yapılacak iç tetkiklerin sıklığı, yöntemi, sorumluluklar, tetkikin planlanması, tetkik görevlilerinin, tetkik kriter ve kapsamının belirlenmesi, tetkikin yürütülmesi, tetkik sonuçlarının üst yönetime rapor edilmesi, uygun düzeltme ve düzeltici faaliyetlerin gerçekleştirilmesi ve tetkik dokümanlarının kanıt olarak muhafaza edilmesi, prosedürde detaylı olarak gösterilmiştir. Sürekli iyileştirme ve Entegre Yönetim Sisteminin uygulanabilirliğini kontrol için yılda en az bir kez iç tetkik planlanmaktadır.</w:t>
      </w:r>
    </w:p>
    <w:p w14:paraId="0BD6A0F2" w14:textId="77777777" w:rsidR="00300033" w:rsidRPr="002A64A7" w:rsidRDefault="00300033" w:rsidP="00300033">
      <w:pPr>
        <w:tabs>
          <w:tab w:val="left" w:pos="993"/>
        </w:tabs>
        <w:spacing w:before="160" w:after="40" w:line="276" w:lineRule="auto"/>
        <w:ind w:left="284" w:firstLine="567"/>
        <w:contextualSpacing/>
        <w:jc w:val="both"/>
        <w:rPr>
          <w:rFonts w:ascii="Times New Roman" w:hAnsi="Times New Roman" w:cs="Times New Roman"/>
          <w:sz w:val="24"/>
          <w:szCs w:val="24"/>
        </w:rPr>
      </w:pPr>
    </w:p>
    <w:p w14:paraId="43E90A0D"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color w:val="365F91"/>
          <w:w w:val="95"/>
          <w:sz w:val="24"/>
          <w:szCs w:val="24"/>
        </w:rPr>
      </w:pPr>
      <w:r w:rsidRPr="002A64A7">
        <w:rPr>
          <w:rFonts w:ascii="Times New Roman" w:hAnsi="Times New Roman" w:cs="Times New Roman"/>
          <w:b/>
          <w:sz w:val="24"/>
          <w:szCs w:val="24"/>
        </w:rPr>
        <w:t>Referans Dokümanlar:</w:t>
      </w:r>
    </w:p>
    <w:p w14:paraId="5E338005" w14:textId="652038B4"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PR.12 İç Tetkik Prosedürü</w:t>
      </w:r>
    </w:p>
    <w:p w14:paraId="78C31DD9" w14:textId="6777F259"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PR.11 Uygunsuzluk Yönetimi ve Düzeltici Faaliyet Prosedürü</w:t>
      </w:r>
    </w:p>
    <w:p w14:paraId="705D0C75" w14:textId="5165D2C3"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 xml:space="preserve">PL.06 </w:t>
      </w:r>
      <w:r w:rsidR="00300033" w:rsidRPr="002A64A7">
        <w:rPr>
          <w:rFonts w:ascii="Times New Roman" w:eastAsia="Calibri" w:hAnsi="Times New Roman" w:cs="Times New Roman"/>
          <w:color w:val="000000"/>
          <w:sz w:val="24"/>
          <w:szCs w:val="24"/>
        </w:rPr>
        <w:t>EYS İç Tetkik Planı</w:t>
      </w:r>
    </w:p>
    <w:p w14:paraId="3CB3E3A8" w14:textId="6FB1C641"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 xml:space="preserve">L.08 </w:t>
      </w:r>
      <w:r w:rsidR="00300033" w:rsidRPr="002A64A7">
        <w:rPr>
          <w:rFonts w:ascii="Times New Roman" w:eastAsia="Calibri" w:hAnsi="Times New Roman" w:cs="Times New Roman"/>
          <w:color w:val="000000"/>
          <w:sz w:val="24"/>
          <w:szCs w:val="24"/>
        </w:rPr>
        <w:t>EYS İç Tetkik Soru Listesi</w:t>
      </w:r>
    </w:p>
    <w:p w14:paraId="5C31874F" w14:textId="7DBCD603"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.D.09 EYS İç Tetkik Raporu</w:t>
      </w:r>
    </w:p>
    <w:p w14:paraId="7320D563" w14:textId="1C5E8320"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.D.11 Yönetimin Gözden Geçirme Toplantı Tutanağı</w:t>
      </w:r>
    </w:p>
    <w:p w14:paraId="4DA72230" w14:textId="77777777" w:rsidR="00300033" w:rsidRPr="002A64A7" w:rsidRDefault="00300033" w:rsidP="00300033">
      <w:pPr>
        <w:pStyle w:val="2DERECEDENSTL"/>
        <w:spacing w:before="160" w:after="40" w:line="276" w:lineRule="auto"/>
        <w:contextualSpacing/>
        <w:jc w:val="both"/>
        <w:rPr>
          <w:rFonts w:eastAsia="Georgia"/>
          <w:color w:val="0070C0"/>
          <w:szCs w:val="24"/>
        </w:rPr>
      </w:pPr>
      <w:bookmarkStart w:id="103" w:name="_Toc180061446"/>
      <w:r w:rsidRPr="002A64A7">
        <w:rPr>
          <w:rFonts w:eastAsia="Georgia"/>
          <w:color w:val="0070C0"/>
          <w:szCs w:val="24"/>
        </w:rPr>
        <w:t>9.3 Yönetimin Gözden Geçirmesi</w:t>
      </w:r>
      <w:bookmarkEnd w:id="103"/>
    </w:p>
    <w:p w14:paraId="1FD76295" w14:textId="77777777" w:rsidR="00300033" w:rsidRPr="002A64A7" w:rsidRDefault="00300033" w:rsidP="00300033">
      <w:pPr>
        <w:pStyle w:val="3DERECEDENSTL"/>
        <w:spacing w:before="160" w:after="40" w:line="276" w:lineRule="auto"/>
        <w:contextualSpacing/>
        <w:jc w:val="both"/>
        <w:rPr>
          <w:rFonts w:eastAsia="Georgia"/>
          <w:color w:val="0070C0"/>
          <w:w w:val="95"/>
          <w:sz w:val="24"/>
          <w:szCs w:val="24"/>
        </w:rPr>
      </w:pPr>
      <w:bookmarkStart w:id="104" w:name="_Toc180061447"/>
      <w:r w:rsidRPr="002A64A7">
        <w:rPr>
          <w:rFonts w:eastAsia="Georgia"/>
          <w:color w:val="0070C0"/>
          <w:sz w:val="24"/>
          <w:szCs w:val="24"/>
        </w:rPr>
        <w:lastRenderedPageBreak/>
        <w:t>9.3.1 Genel</w:t>
      </w:r>
      <w:bookmarkEnd w:id="104"/>
    </w:p>
    <w:p w14:paraId="24EDAB1F" w14:textId="77777777" w:rsidR="00300033" w:rsidRPr="002A64A7" w:rsidRDefault="00300033" w:rsidP="00300033">
      <w:pPr>
        <w:tabs>
          <w:tab w:val="left" w:pos="993"/>
        </w:tabs>
        <w:spacing w:before="160" w:after="40" w:line="276" w:lineRule="auto"/>
        <w:ind w:firstLine="709"/>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 xml:space="preserve">Müdürlüğümüz üst yönetimi, kurumun </w:t>
      </w:r>
      <w:r w:rsidRPr="002A64A7">
        <w:rPr>
          <w:rFonts w:ascii="Times New Roman" w:hAnsi="Times New Roman" w:cs="Times New Roman"/>
          <w:sz w:val="24"/>
          <w:szCs w:val="24"/>
        </w:rPr>
        <w:t xml:space="preserve">Entegre Yönetim Sisteminin </w:t>
      </w:r>
      <w:r w:rsidRPr="002A64A7">
        <w:rPr>
          <w:rFonts w:ascii="Times New Roman" w:eastAsia="Georgia" w:hAnsi="Times New Roman" w:cs="Times New Roman"/>
          <w:sz w:val="24"/>
          <w:szCs w:val="24"/>
        </w:rPr>
        <w:t>sürekliliğini, uygunluğunu, yeterliliğini ve etkinliğini sağlamak için yapılan iç tetkikten sonra yılda en az bir kez, Yönetimin Gözden Geçirmesi toplantısı yapar. Yönetimin Gözden Geçirmesi toplantısı, Kalite Yönetim Temsilcisi, Üst Yönetim ve gerek duyulan diğer personelin katılımıyla gerçekleşir.</w:t>
      </w:r>
    </w:p>
    <w:p w14:paraId="4CCA988E" w14:textId="77777777" w:rsidR="00300033" w:rsidRPr="002A64A7" w:rsidRDefault="00300033" w:rsidP="00300033">
      <w:pPr>
        <w:tabs>
          <w:tab w:val="left" w:pos="993"/>
        </w:tabs>
        <w:spacing w:before="160" w:after="40" w:line="276" w:lineRule="auto"/>
        <w:ind w:left="284" w:firstLine="567"/>
        <w:contextualSpacing/>
        <w:jc w:val="both"/>
        <w:rPr>
          <w:rFonts w:ascii="Times New Roman" w:eastAsia="Georgia" w:hAnsi="Times New Roman" w:cs="Times New Roman"/>
          <w:sz w:val="24"/>
          <w:szCs w:val="24"/>
        </w:rPr>
      </w:pPr>
    </w:p>
    <w:p w14:paraId="134B66B1"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color w:val="365F91"/>
          <w:w w:val="95"/>
          <w:sz w:val="24"/>
          <w:szCs w:val="24"/>
        </w:rPr>
      </w:pPr>
      <w:r w:rsidRPr="002A64A7">
        <w:rPr>
          <w:rFonts w:ascii="Times New Roman" w:hAnsi="Times New Roman" w:cs="Times New Roman"/>
          <w:b/>
          <w:sz w:val="24"/>
          <w:szCs w:val="24"/>
        </w:rPr>
        <w:t>Referans Dokümanlar:</w:t>
      </w:r>
    </w:p>
    <w:p w14:paraId="4EAF4561" w14:textId="776C5B40"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 xml:space="preserve">.PR.14 </w:t>
      </w:r>
      <w:r w:rsidR="00300033" w:rsidRPr="002A64A7">
        <w:rPr>
          <w:rFonts w:ascii="Times New Roman" w:eastAsia="Georgia" w:hAnsi="Times New Roman" w:cs="Times New Roman"/>
          <w:sz w:val="24"/>
          <w:szCs w:val="24"/>
        </w:rPr>
        <w:t>Yönetimin Gözden Geçirmesi</w:t>
      </w:r>
      <w:r w:rsidR="00300033" w:rsidRPr="002A64A7">
        <w:rPr>
          <w:rFonts w:ascii="Times New Roman" w:hAnsi="Times New Roman" w:cs="Times New Roman"/>
          <w:sz w:val="24"/>
          <w:szCs w:val="24"/>
        </w:rPr>
        <w:t xml:space="preserve"> Prosedürü</w:t>
      </w:r>
    </w:p>
    <w:p w14:paraId="3505731B"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105" w:name="_Toc180061448"/>
      <w:r w:rsidRPr="002A64A7">
        <w:rPr>
          <w:rFonts w:eastAsia="Georgia"/>
          <w:color w:val="0070C0"/>
          <w:sz w:val="24"/>
          <w:szCs w:val="24"/>
        </w:rPr>
        <w:t>9.3.2 Yönetimin Gözden Geçirmesi Girdileri</w:t>
      </w:r>
      <w:bookmarkEnd w:id="105"/>
    </w:p>
    <w:p w14:paraId="2D1D969F" w14:textId="77777777" w:rsidR="00300033" w:rsidRPr="002A64A7" w:rsidRDefault="00300033" w:rsidP="00300033">
      <w:pPr>
        <w:tabs>
          <w:tab w:val="left" w:pos="993"/>
        </w:tabs>
        <w:spacing w:before="160" w:after="40" w:line="276" w:lineRule="auto"/>
        <w:ind w:firstLine="709"/>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Bu kapsamda Müdürlüğümüzde yılda bir kez yapılan YGG toplantılarının girdileri aşağıda tanımlanmıştır:</w:t>
      </w:r>
    </w:p>
    <w:p w14:paraId="632813FF" w14:textId="77777777" w:rsidR="00300033" w:rsidRPr="002A64A7" w:rsidRDefault="00300033" w:rsidP="00300033">
      <w:pPr>
        <w:pStyle w:val="ListeParagraf"/>
        <w:numPr>
          <w:ilvl w:val="0"/>
          <w:numId w:val="33"/>
        </w:numPr>
        <w:tabs>
          <w:tab w:val="left" w:pos="709"/>
          <w:tab w:val="left" w:pos="993"/>
        </w:tabs>
        <w:spacing w:before="160" w:after="40" w:line="276" w:lineRule="auto"/>
        <w:ind w:left="426" w:hanging="1"/>
        <w:contextualSpacing/>
        <w:jc w:val="both"/>
        <w:rPr>
          <w:rFonts w:eastAsia="Georgia"/>
          <w:sz w:val="24"/>
          <w:szCs w:val="24"/>
        </w:rPr>
      </w:pPr>
      <w:r w:rsidRPr="002A64A7">
        <w:rPr>
          <w:rFonts w:eastAsia="Georgia"/>
          <w:sz w:val="24"/>
          <w:szCs w:val="24"/>
        </w:rPr>
        <w:t xml:space="preserve">Önceki gözden geçirme toplantılarında alınan kararlar, </w:t>
      </w:r>
    </w:p>
    <w:p w14:paraId="13940D5C" w14:textId="77777777" w:rsidR="00300033" w:rsidRPr="002A64A7" w:rsidRDefault="00300033" w:rsidP="00300033">
      <w:pPr>
        <w:pStyle w:val="ListeParagraf"/>
        <w:numPr>
          <w:ilvl w:val="0"/>
          <w:numId w:val="33"/>
        </w:numPr>
        <w:tabs>
          <w:tab w:val="left" w:pos="709"/>
          <w:tab w:val="left" w:pos="993"/>
        </w:tabs>
        <w:spacing w:before="160" w:after="40" w:line="276" w:lineRule="auto"/>
        <w:ind w:left="426" w:hanging="1"/>
        <w:contextualSpacing/>
        <w:jc w:val="both"/>
        <w:rPr>
          <w:rFonts w:eastAsia="Georgia"/>
          <w:sz w:val="24"/>
          <w:szCs w:val="24"/>
        </w:rPr>
      </w:pPr>
      <w:r w:rsidRPr="002A64A7">
        <w:rPr>
          <w:rFonts w:eastAsia="Georgia"/>
          <w:sz w:val="24"/>
          <w:szCs w:val="24"/>
        </w:rPr>
        <w:t xml:space="preserve">Öğretmenler kurulu toplantılarında alınan kararlar, </w:t>
      </w:r>
    </w:p>
    <w:p w14:paraId="31D12F3B" w14:textId="77777777" w:rsidR="00300033" w:rsidRPr="002A64A7" w:rsidRDefault="00300033" w:rsidP="00300033">
      <w:pPr>
        <w:pStyle w:val="ListeParagraf"/>
        <w:numPr>
          <w:ilvl w:val="0"/>
          <w:numId w:val="33"/>
        </w:numPr>
        <w:tabs>
          <w:tab w:val="left" w:pos="709"/>
          <w:tab w:val="left" w:pos="993"/>
        </w:tabs>
        <w:spacing w:before="160" w:after="40" w:line="276" w:lineRule="auto"/>
        <w:ind w:left="426" w:hanging="1"/>
        <w:contextualSpacing/>
        <w:jc w:val="both"/>
        <w:rPr>
          <w:rFonts w:eastAsia="Georgia"/>
          <w:sz w:val="24"/>
          <w:szCs w:val="24"/>
        </w:rPr>
      </w:pPr>
      <w:r w:rsidRPr="002A64A7">
        <w:rPr>
          <w:rFonts w:eastAsia="Georgia"/>
          <w:sz w:val="24"/>
          <w:szCs w:val="24"/>
        </w:rPr>
        <w:t>Entegre yönetim sistemi ile ilgili iç ve dış hususlardaki değişiklikler,</w:t>
      </w:r>
    </w:p>
    <w:p w14:paraId="410DB5BD" w14:textId="77777777" w:rsidR="00300033" w:rsidRPr="002A64A7" w:rsidRDefault="00300033" w:rsidP="00300033">
      <w:pPr>
        <w:pStyle w:val="ListeParagraf"/>
        <w:numPr>
          <w:ilvl w:val="0"/>
          <w:numId w:val="33"/>
        </w:numPr>
        <w:tabs>
          <w:tab w:val="left" w:pos="709"/>
          <w:tab w:val="left" w:pos="993"/>
        </w:tabs>
        <w:spacing w:before="160" w:after="40" w:line="276" w:lineRule="auto"/>
        <w:ind w:left="426" w:hanging="1"/>
        <w:contextualSpacing/>
        <w:jc w:val="both"/>
        <w:rPr>
          <w:rFonts w:eastAsia="Georgia"/>
          <w:sz w:val="24"/>
          <w:szCs w:val="24"/>
        </w:rPr>
      </w:pPr>
      <w:r w:rsidRPr="002A64A7">
        <w:rPr>
          <w:rFonts w:eastAsia="Georgia"/>
          <w:sz w:val="24"/>
          <w:szCs w:val="24"/>
        </w:rPr>
        <w:t>Yasal şartlara uyum,</w:t>
      </w:r>
    </w:p>
    <w:p w14:paraId="4601DC31" w14:textId="77777777" w:rsidR="00300033" w:rsidRPr="002A64A7" w:rsidRDefault="00300033" w:rsidP="00300033">
      <w:pPr>
        <w:pStyle w:val="ListeParagraf"/>
        <w:numPr>
          <w:ilvl w:val="0"/>
          <w:numId w:val="33"/>
        </w:numPr>
        <w:tabs>
          <w:tab w:val="left" w:pos="709"/>
          <w:tab w:val="left" w:pos="993"/>
        </w:tabs>
        <w:spacing w:before="160" w:after="40" w:line="276" w:lineRule="auto"/>
        <w:ind w:left="426" w:hanging="1"/>
        <w:contextualSpacing/>
        <w:jc w:val="both"/>
        <w:rPr>
          <w:rFonts w:eastAsia="Georgia"/>
          <w:sz w:val="24"/>
          <w:szCs w:val="24"/>
        </w:rPr>
      </w:pPr>
      <w:r w:rsidRPr="002A64A7">
        <w:rPr>
          <w:rFonts w:eastAsia="Georgia"/>
          <w:sz w:val="24"/>
          <w:szCs w:val="24"/>
        </w:rPr>
        <w:t xml:space="preserve">Öğrenci, çalışan ve ilgili taraf memnuniyet anket sonuçları analizleri, </w:t>
      </w:r>
    </w:p>
    <w:p w14:paraId="5069170C" w14:textId="77777777" w:rsidR="00300033" w:rsidRPr="002A64A7" w:rsidRDefault="00300033" w:rsidP="00300033">
      <w:pPr>
        <w:pStyle w:val="ListeParagraf"/>
        <w:numPr>
          <w:ilvl w:val="0"/>
          <w:numId w:val="33"/>
        </w:numPr>
        <w:tabs>
          <w:tab w:val="left" w:pos="709"/>
          <w:tab w:val="left" w:pos="993"/>
        </w:tabs>
        <w:spacing w:before="160" w:after="40" w:line="276" w:lineRule="auto"/>
        <w:ind w:left="426" w:hanging="1"/>
        <w:contextualSpacing/>
        <w:jc w:val="both"/>
        <w:rPr>
          <w:rFonts w:eastAsia="Georgia"/>
          <w:sz w:val="24"/>
          <w:szCs w:val="24"/>
        </w:rPr>
      </w:pPr>
      <w:r w:rsidRPr="002A64A7">
        <w:rPr>
          <w:rFonts w:eastAsia="Georgia"/>
          <w:sz w:val="24"/>
          <w:szCs w:val="24"/>
        </w:rPr>
        <w:t>İlgili taraflardan gelen geri bildirimler,</w:t>
      </w:r>
    </w:p>
    <w:p w14:paraId="6AA5F9A1" w14:textId="77777777" w:rsidR="00300033" w:rsidRPr="002A64A7" w:rsidRDefault="00300033" w:rsidP="00300033">
      <w:pPr>
        <w:pStyle w:val="ListeParagraf"/>
        <w:numPr>
          <w:ilvl w:val="0"/>
          <w:numId w:val="33"/>
        </w:numPr>
        <w:tabs>
          <w:tab w:val="left" w:pos="709"/>
          <w:tab w:val="left" w:pos="993"/>
        </w:tabs>
        <w:spacing w:before="160" w:after="40" w:line="276" w:lineRule="auto"/>
        <w:ind w:left="426" w:hanging="1"/>
        <w:contextualSpacing/>
        <w:jc w:val="both"/>
        <w:rPr>
          <w:rFonts w:eastAsia="Georgia"/>
          <w:sz w:val="24"/>
          <w:szCs w:val="24"/>
        </w:rPr>
      </w:pPr>
      <w:r w:rsidRPr="002A64A7">
        <w:rPr>
          <w:rFonts w:eastAsia="Georgia"/>
          <w:sz w:val="24"/>
          <w:szCs w:val="24"/>
        </w:rPr>
        <w:t xml:space="preserve">Süreç performansı ve hizmetlerin uygunluğu, </w:t>
      </w:r>
    </w:p>
    <w:p w14:paraId="7C668042" w14:textId="77777777" w:rsidR="00300033" w:rsidRPr="002A64A7" w:rsidRDefault="00300033" w:rsidP="00300033">
      <w:pPr>
        <w:pStyle w:val="ListeParagraf"/>
        <w:numPr>
          <w:ilvl w:val="0"/>
          <w:numId w:val="33"/>
        </w:numPr>
        <w:tabs>
          <w:tab w:val="left" w:pos="709"/>
          <w:tab w:val="left" w:pos="993"/>
        </w:tabs>
        <w:spacing w:before="160" w:after="40" w:line="276" w:lineRule="auto"/>
        <w:ind w:left="426" w:hanging="1"/>
        <w:contextualSpacing/>
        <w:jc w:val="both"/>
        <w:rPr>
          <w:rFonts w:eastAsia="Georgia"/>
          <w:sz w:val="24"/>
          <w:szCs w:val="24"/>
        </w:rPr>
      </w:pPr>
      <w:r w:rsidRPr="002A64A7">
        <w:rPr>
          <w:rFonts w:eastAsia="Georgia"/>
          <w:sz w:val="24"/>
          <w:szCs w:val="24"/>
        </w:rPr>
        <w:t xml:space="preserve">İç tetkik sonuçları, </w:t>
      </w:r>
    </w:p>
    <w:p w14:paraId="03535DF7" w14:textId="77777777" w:rsidR="00300033" w:rsidRPr="002A64A7" w:rsidRDefault="00300033" w:rsidP="00300033">
      <w:pPr>
        <w:pStyle w:val="ListeParagraf"/>
        <w:numPr>
          <w:ilvl w:val="0"/>
          <w:numId w:val="33"/>
        </w:numPr>
        <w:tabs>
          <w:tab w:val="left" w:pos="709"/>
          <w:tab w:val="left" w:pos="993"/>
        </w:tabs>
        <w:spacing w:before="160" w:after="40" w:line="276" w:lineRule="auto"/>
        <w:ind w:left="426" w:hanging="1"/>
        <w:contextualSpacing/>
        <w:jc w:val="both"/>
        <w:rPr>
          <w:rFonts w:eastAsia="Georgia"/>
          <w:sz w:val="24"/>
          <w:szCs w:val="24"/>
        </w:rPr>
      </w:pPr>
      <w:r w:rsidRPr="002A64A7">
        <w:rPr>
          <w:rFonts w:eastAsia="Georgia"/>
          <w:sz w:val="24"/>
          <w:szCs w:val="24"/>
        </w:rPr>
        <w:t>Uygunsuzluklar ve düzeltici faaliyetler,</w:t>
      </w:r>
    </w:p>
    <w:p w14:paraId="3048751E" w14:textId="77777777" w:rsidR="00300033" w:rsidRPr="002A64A7" w:rsidRDefault="00300033" w:rsidP="00300033">
      <w:pPr>
        <w:pStyle w:val="ListeParagraf"/>
        <w:numPr>
          <w:ilvl w:val="0"/>
          <w:numId w:val="33"/>
        </w:numPr>
        <w:tabs>
          <w:tab w:val="left" w:pos="709"/>
          <w:tab w:val="left" w:pos="993"/>
        </w:tabs>
        <w:spacing w:before="160" w:after="40" w:line="276" w:lineRule="auto"/>
        <w:ind w:left="426" w:hanging="1"/>
        <w:contextualSpacing/>
        <w:jc w:val="both"/>
        <w:rPr>
          <w:rFonts w:eastAsia="Georgia"/>
          <w:sz w:val="24"/>
          <w:szCs w:val="24"/>
        </w:rPr>
      </w:pPr>
      <w:r w:rsidRPr="002A64A7">
        <w:rPr>
          <w:rFonts w:eastAsia="Georgia"/>
          <w:sz w:val="24"/>
          <w:szCs w:val="24"/>
        </w:rPr>
        <w:t>İyileştirme için fırsatlar,</w:t>
      </w:r>
    </w:p>
    <w:p w14:paraId="66C1D611" w14:textId="77777777" w:rsidR="00300033" w:rsidRPr="002A64A7" w:rsidRDefault="00300033" w:rsidP="00300033">
      <w:pPr>
        <w:pStyle w:val="ListeParagraf"/>
        <w:numPr>
          <w:ilvl w:val="0"/>
          <w:numId w:val="33"/>
        </w:numPr>
        <w:tabs>
          <w:tab w:val="left" w:pos="709"/>
          <w:tab w:val="left" w:pos="993"/>
        </w:tabs>
        <w:spacing w:before="160" w:after="40" w:line="276" w:lineRule="auto"/>
        <w:ind w:left="426" w:hanging="1"/>
        <w:contextualSpacing/>
        <w:jc w:val="both"/>
        <w:rPr>
          <w:rFonts w:eastAsia="Georgia"/>
          <w:sz w:val="24"/>
          <w:szCs w:val="24"/>
        </w:rPr>
      </w:pPr>
      <w:r w:rsidRPr="002A64A7">
        <w:rPr>
          <w:rFonts w:eastAsia="Georgia"/>
          <w:sz w:val="24"/>
          <w:szCs w:val="24"/>
        </w:rPr>
        <w:t xml:space="preserve">Tedarikçi performansları, </w:t>
      </w:r>
    </w:p>
    <w:p w14:paraId="353E36AC" w14:textId="77777777" w:rsidR="00300033" w:rsidRPr="002A64A7" w:rsidRDefault="00300033" w:rsidP="00300033">
      <w:pPr>
        <w:pStyle w:val="ListeParagraf"/>
        <w:numPr>
          <w:ilvl w:val="0"/>
          <w:numId w:val="33"/>
        </w:numPr>
        <w:tabs>
          <w:tab w:val="left" w:pos="709"/>
          <w:tab w:val="left" w:pos="993"/>
        </w:tabs>
        <w:spacing w:before="160" w:after="40" w:line="276" w:lineRule="auto"/>
        <w:ind w:left="426" w:hanging="1"/>
        <w:contextualSpacing/>
        <w:jc w:val="both"/>
        <w:rPr>
          <w:rFonts w:eastAsia="Georgia"/>
          <w:sz w:val="24"/>
          <w:szCs w:val="24"/>
        </w:rPr>
      </w:pPr>
      <w:r w:rsidRPr="002A64A7">
        <w:rPr>
          <w:rFonts w:eastAsia="Georgia"/>
          <w:sz w:val="24"/>
          <w:szCs w:val="24"/>
        </w:rPr>
        <w:t>İzleme ve ölçme sonuçları,</w:t>
      </w:r>
    </w:p>
    <w:p w14:paraId="2EC43EED" w14:textId="77777777" w:rsidR="00300033" w:rsidRPr="002A64A7" w:rsidRDefault="00300033" w:rsidP="00300033">
      <w:pPr>
        <w:pStyle w:val="ListeParagraf"/>
        <w:numPr>
          <w:ilvl w:val="0"/>
          <w:numId w:val="33"/>
        </w:numPr>
        <w:tabs>
          <w:tab w:val="left" w:pos="709"/>
          <w:tab w:val="left" w:pos="993"/>
        </w:tabs>
        <w:spacing w:before="160" w:after="40" w:line="276" w:lineRule="auto"/>
        <w:ind w:left="426" w:hanging="1"/>
        <w:contextualSpacing/>
        <w:jc w:val="both"/>
        <w:rPr>
          <w:rFonts w:eastAsia="Georgia"/>
          <w:sz w:val="24"/>
          <w:szCs w:val="24"/>
        </w:rPr>
      </w:pPr>
      <w:r w:rsidRPr="002A64A7">
        <w:rPr>
          <w:rFonts w:eastAsia="Georgia"/>
          <w:sz w:val="24"/>
          <w:szCs w:val="24"/>
        </w:rPr>
        <w:t xml:space="preserve">Kaynak ihtiyaçları, </w:t>
      </w:r>
    </w:p>
    <w:p w14:paraId="39AEC6CA" w14:textId="77777777" w:rsidR="00300033" w:rsidRPr="002A64A7" w:rsidRDefault="00300033" w:rsidP="00300033">
      <w:pPr>
        <w:pStyle w:val="ListeParagraf"/>
        <w:numPr>
          <w:ilvl w:val="0"/>
          <w:numId w:val="33"/>
        </w:numPr>
        <w:tabs>
          <w:tab w:val="left" w:pos="709"/>
          <w:tab w:val="left" w:pos="993"/>
        </w:tabs>
        <w:spacing w:before="160" w:after="40" w:line="276" w:lineRule="auto"/>
        <w:ind w:left="426" w:hanging="1"/>
        <w:contextualSpacing/>
        <w:jc w:val="both"/>
        <w:rPr>
          <w:rFonts w:eastAsia="Georgia"/>
          <w:sz w:val="24"/>
          <w:szCs w:val="24"/>
        </w:rPr>
      </w:pPr>
      <w:r w:rsidRPr="002A64A7">
        <w:rPr>
          <w:rFonts w:eastAsia="Georgia"/>
          <w:sz w:val="24"/>
          <w:szCs w:val="24"/>
        </w:rPr>
        <w:t xml:space="preserve">Riskler ve fırsatlar, </w:t>
      </w:r>
    </w:p>
    <w:p w14:paraId="010D122C" w14:textId="77777777" w:rsidR="00300033" w:rsidRPr="002A64A7" w:rsidRDefault="00300033" w:rsidP="00300033">
      <w:pPr>
        <w:pStyle w:val="ListeParagraf"/>
        <w:numPr>
          <w:ilvl w:val="0"/>
          <w:numId w:val="33"/>
        </w:numPr>
        <w:tabs>
          <w:tab w:val="left" w:pos="709"/>
          <w:tab w:val="left" w:pos="993"/>
        </w:tabs>
        <w:spacing w:before="160" w:after="40" w:line="276" w:lineRule="auto"/>
        <w:ind w:left="426" w:hanging="1"/>
        <w:contextualSpacing/>
        <w:jc w:val="both"/>
        <w:rPr>
          <w:rFonts w:eastAsia="Georgia"/>
          <w:sz w:val="24"/>
          <w:szCs w:val="24"/>
        </w:rPr>
      </w:pPr>
      <w:r w:rsidRPr="002A64A7">
        <w:rPr>
          <w:rFonts w:eastAsia="Georgia"/>
          <w:sz w:val="24"/>
          <w:szCs w:val="24"/>
        </w:rPr>
        <w:t xml:space="preserve">Çevre Boyutları ve etki değerlendirmeleri, </w:t>
      </w:r>
    </w:p>
    <w:p w14:paraId="6D7ECCD7" w14:textId="77777777" w:rsidR="00300033" w:rsidRPr="002A64A7" w:rsidRDefault="00300033" w:rsidP="00300033">
      <w:pPr>
        <w:tabs>
          <w:tab w:val="left" w:pos="993"/>
        </w:tabs>
        <w:spacing w:before="160" w:after="40" w:line="276" w:lineRule="auto"/>
        <w:ind w:firstLine="709"/>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t>Yönetimin Gözden Geçirme toplantılarının girdisini oluşturmaktadır.</w:t>
      </w:r>
    </w:p>
    <w:p w14:paraId="3485506A" w14:textId="77777777" w:rsidR="00300033" w:rsidRPr="002A64A7" w:rsidRDefault="00300033" w:rsidP="00300033">
      <w:pPr>
        <w:tabs>
          <w:tab w:val="left" w:pos="993"/>
        </w:tabs>
        <w:spacing w:before="160" w:after="40" w:line="276" w:lineRule="auto"/>
        <w:ind w:firstLine="284"/>
        <w:contextualSpacing/>
        <w:jc w:val="both"/>
        <w:rPr>
          <w:rFonts w:ascii="Times New Roman" w:eastAsia="Georgia" w:hAnsi="Times New Roman" w:cs="Times New Roman"/>
          <w:sz w:val="24"/>
          <w:szCs w:val="24"/>
        </w:rPr>
      </w:pPr>
    </w:p>
    <w:p w14:paraId="796ABE8F"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color w:val="365F91"/>
          <w:w w:val="95"/>
          <w:sz w:val="24"/>
          <w:szCs w:val="24"/>
        </w:rPr>
      </w:pPr>
      <w:r w:rsidRPr="002A64A7">
        <w:rPr>
          <w:rFonts w:ascii="Times New Roman" w:hAnsi="Times New Roman" w:cs="Times New Roman"/>
          <w:b/>
          <w:sz w:val="24"/>
          <w:szCs w:val="24"/>
        </w:rPr>
        <w:t>Referans Dokümanlar:</w:t>
      </w:r>
    </w:p>
    <w:p w14:paraId="0F1D5BCE" w14:textId="640812AE"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.PR.14 Yönetimin Gözden Geçirmesi Prosedürü</w:t>
      </w:r>
    </w:p>
    <w:p w14:paraId="745797DE" w14:textId="28A65152"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.FR.24 Yönetimin Gözden Geçirmesi Toplantı Duyuru Formu</w:t>
      </w:r>
    </w:p>
    <w:p w14:paraId="5F6A1C07" w14:textId="77777777" w:rsidR="00300033" w:rsidRPr="002A64A7" w:rsidRDefault="00300033" w:rsidP="00300033">
      <w:pPr>
        <w:pStyle w:val="3DERECEDENSTL"/>
        <w:spacing w:before="160" w:after="40" w:line="276" w:lineRule="auto"/>
        <w:contextualSpacing/>
        <w:jc w:val="both"/>
        <w:rPr>
          <w:rFonts w:eastAsia="Georgia"/>
          <w:color w:val="0070C0"/>
          <w:sz w:val="24"/>
          <w:szCs w:val="24"/>
        </w:rPr>
      </w:pPr>
      <w:bookmarkStart w:id="106" w:name="_Toc180061449"/>
      <w:r w:rsidRPr="002A64A7">
        <w:rPr>
          <w:rFonts w:eastAsia="Georgia"/>
          <w:color w:val="0070C0"/>
          <w:sz w:val="24"/>
          <w:szCs w:val="24"/>
        </w:rPr>
        <w:t>9.3.3 Yönetimin Gözden Geçirmesi Çıktıları</w:t>
      </w:r>
      <w:bookmarkEnd w:id="106"/>
    </w:p>
    <w:p w14:paraId="04C22677" w14:textId="77777777" w:rsidR="00300033" w:rsidRPr="002A64A7" w:rsidRDefault="00300033" w:rsidP="00300033">
      <w:pPr>
        <w:tabs>
          <w:tab w:val="left" w:pos="993"/>
        </w:tabs>
        <w:spacing w:before="160" w:after="40" w:line="276" w:lineRule="auto"/>
        <w:ind w:firstLine="709"/>
        <w:contextualSpacing/>
        <w:jc w:val="both"/>
        <w:rPr>
          <w:rFonts w:ascii="Times New Roman" w:eastAsia="Georgia" w:hAnsi="Times New Roman" w:cs="Times New Roman"/>
          <w:sz w:val="24"/>
          <w:szCs w:val="24"/>
        </w:rPr>
      </w:pPr>
      <w:r w:rsidRPr="002A64A7">
        <w:rPr>
          <w:rFonts w:ascii="Times New Roman" w:eastAsia="Georgia" w:hAnsi="Times New Roman" w:cs="Times New Roman"/>
          <w:sz w:val="24"/>
          <w:szCs w:val="24"/>
        </w:rPr>
        <w:lastRenderedPageBreak/>
        <w:t>Toplantı sonunda; sürekli iyileştirme için fırsatlar belirlenmekte, Entegre Yönetim Sistemi ile ilgili değişiklik ihtiyacı ve ihtiyaç duyulan kaynaklar tespit edilerek geleceğe yönelik stratejiler güncellenmektedir. Yönetimin Gözden Geçirmesi toplantılarında alınan kararların uygulanmasından Üst Yönetim, izlenmesinden ise Kalite Yönetim Temsilcisi sorumludur.</w:t>
      </w:r>
    </w:p>
    <w:p w14:paraId="274A689E"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p>
    <w:p w14:paraId="6C9C3084"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color w:val="365F91"/>
          <w:w w:val="95"/>
          <w:sz w:val="24"/>
          <w:szCs w:val="24"/>
        </w:rPr>
      </w:pPr>
      <w:r w:rsidRPr="002A64A7">
        <w:rPr>
          <w:rFonts w:ascii="Times New Roman" w:hAnsi="Times New Roman" w:cs="Times New Roman"/>
          <w:b/>
          <w:sz w:val="24"/>
          <w:szCs w:val="24"/>
        </w:rPr>
        <w:t>Referans Dokümanlar:</w:t>
      </w:r>
    </w:p>
    <w:p w14:paraId="3EFE1DDB" w14:textId="7FB3A26B"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.PR.14 Yönetimin Gözden Geçirmesi Prosedürü</w:t>
      </w:r>
    </w:p>
    <w:p w14:paraId="35CC3599" w14:textId="7F5A4F44"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.D.11 Yönetimin Gözden Geçirmesi Toplantı Tutanağı</w:t>
      </w:r>
    </w:p>
    <w:p w14:paraId="7630FCA8" w14:textId="220DACC6"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.PR.20</w:t>
      </w:r>
      <w:r w:rsidR="00300033" w:rsidRPr="002A64A7">
        <w:rPr>
          <w:rFonts w:ascii="Times New Roman" w:eastAsia="Calibri" w:hAnsi="Times New Roman" w:cs="Times New Roman"/>
          <w:color w:val="000000"/>
          <w:sz w:val="24"/>
          <w:szCs w:val="24"/>
        </w:rPr>
        <w:t xml:space="preserve"> Memnuniyet ve Şik</w:t>
      </w:r>
      <w:r>
        <w:rPr>
          <w:rFonts w:ascii="Times New Roman" w:eastAsia="Calibri" w:hAnsi="Times New Roman" w:cs="Times New Roman"/>
          <w:color w:val="000000"/>
          <w:sz w:val="24"/>
          <w:szCs w:val="24"/>
        </w:rPr>
        <w:t>â</w:t>
      </w:r>
      <w:r w:rsidR="00300033" w:rsidRPr="002A64A7">
        <w:rPr>
          <w:rFonts w:ascii="Times New Roman" w:eastAsia="Calibri" w:hAnsi="Times New Roman" w:cs="Times New Roman"/>
          <w:color w:val="000000"/>
          <w:sz w:val="24"/>
          <w:szCs w:val="24"/>
        </w:rPr>
        <w:t>yet Yönetimi Prosedürü</w:t>
      </w:r>
    </w:p>
    <w:p w14:paraId="50599D36" w14:textId="77777777" w:rsidR="00300033" w:rsidRPr="002A64A7" w:rsidRDefault="00300033" w:rsidP="00300033">
      <w:pPr>
        <w:pStyle w:val="1DERECEDENSTL"/>
        <w:spacing w:before="160" w:after="40" w:line="276" w:lineRule="auto"/>
        <w:contextualSpacing/>
        <w:jc w:val="both"/>
        <w:rPr>
          <w:rFonts w:eastAsia="Georgia"/>
          <w:color w:val="0070C0"/>
          <w:szCs w:val="24"/>
        </w:rPr>
      </w:pPr>
      <w:bookmarkStart w:id="107" w:name="_Toc180061450"/>
      <w:r w:rsidRPr="002A64A7">
        <w:rPr>
          <w:rFonts w:eastAsia="Georgia"/>
          <w:color w:val="0070C0"/>
          <w:w w:val="95"/>
          <w:szCs w:val="24"/>
        </w:rPr>
        <w:t>10. İYİLEŞTİRME</w:t>
      </w:r>
      <w:bookmarkEnd w:id="107"/>
    </w:p>
    <w:p w14:paraId="18F0F4EA" w14:textId="77777777" w:rsidR="00300033" w:rsidRPr="002A64A7" w:rsidRDefault="00300033" w:rsidP="00300033">
      <w:pPr>
        <w:pStyle w:val="2DERECEDENSTL"/>
        <w:spacing w:before="160" w:after="40" w:line="276" w:lineRule="auto"/>
        <w:contextualSpacing/>
        <w:jc w:val="both"/>
        <w:rPr>
          <w:rFonts w:eastAsia="Georgia"/>
          <w:color w:val="0070C0"/>
          <w:szCs w:val="24"/>
        </w:rPr>
      </w:pPr>
      <w:bookmarkStart w:id="108" w:name="_Toc180061451"/>
      <w:r w:rsidRPr="002A64A7">
        <w:rPr>
          <w:rFonts w:eastAsia="Georgia"/>
          <w:color w:val="0070C0"/>
          <w:szCs w:val="24"/>
        </w:rPr>
        <w:t>10.1 Genel</w:t>
      </w:r>
      <w:bookmarkEnd w:id="108"/>
    </w:p>
    <w:p w14:paraId="6EF075BE" w14:textId="77777777" w:rsidR="00300033" w:rsidRPr="002A64A7" w:rsidRDefault="00300033" w:rsidP="00300033">
      <w:pPr>
        <w:tabs>
          <w:tab w:val="left" w:pos="927"/>
        </w:tabs>
        <w:spacing w:before="160" w:after="40" w:line="276" w:lineRule="auto"/>
        <w:ind w:firstLine="709"/>
        <w:contextualSpacing/>
        <w:jc w:val="both"/>
        <w:rPr>
          <w:rFonts w:ascii="Times New Roman" w:hAnsi="Times New Roman" w:cs="Times New Roman"/>
          <w:sz w:val="24"/>
          <w:szCs w:val="24"/>
        </w:rPr>
      </w:pPr>
      <w:r w:rsidRPr="002A64A7">
        <w:rPr>
          <w:rFonts w:ascii="Times New Roman" w:hAnsi="Times New Roman" w:cs="Times New Roman"/>
          <w:sz w:val="24"/>
          <w:szCs w:val="24"/>
        </w:rPr>
        <w:t>Müdürlüğümüzde iyileştirme için fırsatlar belirlenmekte, çalışan, öğrenci ve diğer ilgili tarafların memnuniyetlerini sürdürmek için gerekli faaliyetler gerçekleştirilmektedir. Bunlar; önleyici faaliyet, düzeltici faaliyet, sürekli iyileştirme, buluş ve benzeri unsurları içerebilmektedir.</w:t>
      </w:r>
    </w:p>
    <w:p w14:paraId="19E1F7D5"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hAnsi="Times New Roman" w:cs="Times New Roman"/>
          <w:b/>
          <w:sz w:val="24"/>
          <w:szCs w:val="24"/>
        </w:rPr>
      </w:pPr>
    </w:p>
    <w:p w14:paraId="0CED58F5"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color w:val="365F91"/>
          <w:w w:val="95"/>
          <w:sz w:val="24"/>
          <w:szCs w:val="24"/>
        </w:rPr>
      </w:pPr>
      <w:r w:rsidRPr="002A64A7">
        <w:rPr>
          <w:rFonts w:ascii="Times New Roman" w:hAnsi="Times New Roman" w:cs="Times New Roman"/>
          <w:b/>
          <w:sz w:val="24"/>
          <w:szCs w:val="24"/>
        </w:rPr>
        <w:t>Referans Dokümanlar:</w:t>
      </w:r>
    </w:p>
    <w:p w14:paraId="087A79C9" w14:textId="0BE6F5E0"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.PR.11 Uygunsuzluk Yönetimi ve Düzeltici Faaliyet Prosedürü</w:t>
      </w:r>
    </w:p>
    <w:p w14:paraId="5D9ED222" w14:textId="591C66BC"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.PR.18 Risk ve Fırsatları Belirleme Prosedürü</w:t>
      </w:r>
    </w:p>
    <w:p w14:paraId="30F05272" w14:textId="1C76B469"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.PR.20</w:t>
      </w:r>
      <w:r w:rsidR="00300033" w:rsidRPr="002A64A7">
        <w:rPr>
          <w:rFonts w:ascii="Times New Roman" w:eastAsia="Calibri" w:hAnsi="Times New Roman" w:cs="Times New Roman"/>
          <w:color w:val="000000"/>
          <w:sz w:val="24"/>
          <w:szCs w:val="24"/>
        </w:rPr>
        <w:t xml:space="preserve"> Memnuniyet ve Şik</w:t>
      </w:r>
      <w:r>
        <w:rPr>
          <w:rFonts w:ascii="Times New Roman" w:eastAsia="Calibri" w:hAnsi="Times New Roman" w:cs="Times New Roman"/>
          <w:color w:val="000000"/>
          <w:sz w:val="24"/>
          <w:szCs w:val="24"/>
        </w:rPr>
        <w:t>â</w:t>
      </w:r>
      <w:r w:rsidR="00300033" w:rsidRPr="002A64A7">
        <w:rPr>
          <w:rFonts w:ascii="Times New Roman" w:eastAsia="Calibri" w:hAnsi="Times New Roman" w:cs="Times New Roman"/>
          <w:color w:val="000000"/>
          <w:sz w:val="24"/>
          <w:szCs w:val="24"/>
        </w:rPr>
        <w:t>yet Yönetimi Prosedürü</w:t>
      </w:r>
    </w:p>
    <w:p w14:paraId="0E97AF11" w14:textId="109E3B98"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.PR.12 İç Tetkik Prosedürü</w:t>
      </w:r>
    </w:p>
    <w:p w14:paraId="6C23D5DF" w14:textId="77777777" w:rsidR="00300033" w:rsidRPr="002A64A7" w:rsidRDefault="00300033" w:rsidP="00300033">
      <w:pPr>
        <w:pStyle w:val="2DERECEDENSTL"/>
        <w:spacing w:before="160" w:after="40" w:line="276" w:lineRule="auto"/>
        <w:contextualSpacing/>
        <w:jc w:val="both"/>
        <w:rPr>
          <w:color w:val="0070C0"/>
          <w:szCs w:val="24"/>
        </w:rPr>
      </w:pPr>
      <w:bookmarkStart w:id="109" w:name="_Toc180061452"/>
      <w:r w:rsidRPr="002A64A7">
        <w:rPr>
          <w:rFonts w:eastAsia="Georgia"/>
          <w:color w:val="0070C0"/>
          <w:szCs w:val="24"/>
        </w:rPr>
        <w:t>10.2 Olay, Uygunsuzluk ve Düzeltici Faaliyet</w:t>
      </w:r>
      <w:bookmarkEnd w:id="109"/>
    </w:p>
    <w:p w14:paraId="35D0BCC8" w14:textId="77777777" w:rsidR="00300033" w:rsidRPr="002A64A7" w:rsidRDefault="00300033" w:rsidP="00300033">
      <w:pPr>
        <w:tabs>
          <w:tab w:val="left" w:pos="927"/>
        </w:tabs>
        <w:spacing w:before="160" w:after="40" w:line="276" w:lineRule="auto"/>
        <w:ind w:firstLine="709"/>
        <w:contextualSpacing/>
        <w:jc w:val="both"/>
        <w:rPr>
          <w:rFonts w:ascii="Times New Roman" w:hAnsi="Times New Roman" w:cs="Times New Roman"/>
          <w:sz w:val="24"/>
          <w:szCs w:val="24"/>
        </w:rPr>
      </w:pPr>
      <w:r w:rsidRPr="002A64A7">
        <w:rPr>
          <w:rFonts w:ascii="Times New Roman" w:hAnsi="Times New Roman" w:cs="Times New Roman"/>
          <w:sz w:val="24"/>
          <w:szCs w:val="24"/>
        </w:rPr>
        <w:t>Müdürlüğümüz Entegre Yönetim Sistemi’nde tüm uygunsuzluklar izlenebilirlik amacıyla kaydedilirler. Uygunsuzlukların tekrarını önlemek için nedenini ortadan kaldırmak amacıyla,</w:t>
      </w:r>
    </w:p>
    <w:p w14:paraId="23E7065F" w14:textId="77777777" w:rsidR="00300033" w:rsidRPr="002A64A7" w:rsidRDefault="00300033" w:rsidP="00300033">
      <w:pPr>
        <w:pStyle w:val="ListeParagraf"/>
        <w:numPr>
          <w:ilvl w:val="0"/>
          <w:numId w:val="34"/>
        </w:numPr>
        <w:tabs>
          <w:tab w:val="left" w:pos="709"/>
        </w:tabs>
        <w:spacing w:before="160" w:after="40" w:line="276" w:lineRule="auto"/>
        <w:ind w:left="426" w:firstLine="0"/>
        <w:contextualSpacing/>
        <w:jc w:val="both"/>
        <w:rPr>
          <w:sz w:val="24"/>
          <w:szCs w:val="24"/>
        </w:rPr>
      </w:pPr>
      <w:r w:rsidRPr="002A64A7">
        <w:rPr>
          <w:sz w:val="24"/>
          <w:szCs w:val="24"/>
        </w:rPr>
        <w:t>Uygunsuzlukların gözden geçirilmesi,</w:t>
      </w:r>
    </w:p>
    <w:p w14:paraId="70EC2973" w14:textId="77777777" w:rsidR="00300033" w:rsidRPr="002A64A7" w:rsidRDefault="00300033" w:rsidP="00300033">
      <w:pPr>
        <w:pStyle w:val="ListeParagraf"/>
        <w:numPr>
          <w:ilvl w:val="0"/>
          <w:numId w:val="34"/>
        </w:numPr>
        <w:tabs>
          <w:tab w:val="left" w:pos="709"/>
        </w:tabs>
        <w:spacing w:before="160" w:after="40" w:line="276" w:lineRule="auto"/>
        <w:ind w:left="426" w:firstLine="0"/>
        <w:contextualSpacing/>
        <w:jc w:val="both"/>
        <w:rPr>
          <w:sz w:val="24"/>
          <w:szCs w:val="24"/>
        </w:rPr>
      </w:pPr>
      <w:r w:rsidRPr="002A64A7">
        <w:rPr>
          <w:sz w:val="24"/>
          <w:szCs w:val="24"/>
        </w:rPr>
        <w:t>Uygunsuzlukların nedenlerinin belirlenmesi,</w:t>
      </w:r>
    </w:p>
    <w:p w14:paraId="2EFF10CC" w14:textId="77777777" w:rsidR="00300033" w:rsidRPr="002A64A7" w:rsidRDefault="00300033" w:rsidP="00300033">
      <w:pPr>
        <w:pStyle w:val="ListeParagraf"/>
        <w:numPr>
          <w:ilvl w:val="0"/>
          <w:numId w:val="34"/>
        </w:numPr>
        <w:tabs>
          <w:tab w:val="left" w:pos="709"/>
        </w:tabs>
        <w:spacing w:before="160" w:after="40" w:line="276" w:lineRule="auto"/>
        <w:ind w:left="426" w:firstLine="0"/>
        <w:contextualSpacing/>
        <w:jc w:val="both"/>
        <w:rPr>
          <w:sz w:val="24"/>
          <w:szCs w:val="24"/>
        </w:rPr>
      </w:pPr>
      <w:r w:rsidRPr="002A64A7">
        <w:rPr>
          <w:sz w:val="24"/>
          <w:szCs w:val="24"/>
        </w:rPr>
        <w:t>Uygunsuzlukların tekrarlanmamasını sağlamak için faaliyete olan ihtiyacın değerlendirilmesi,</w:t>
      </w:r>
    </w:p>
    <w:p w14:paraId="0A342ADE" w14:textId="77777777" w:rsidR="00300033" w:rsidRPr="002A64A7" w:rsidRDefault="00300033" w:rsidP="00300033">
      <w:pPr>
        <w:pStyle w:val="ListeParagraf"/>
        <w:numPr>
          <w:ilvl w:val="0"/>
          <w:numId w:val="34"/>
        </w:numPr>
        <w:tabs>
          <w:tab w:val="left" w:pos="709"/>
        </w:tabs>
        <w:spacing w:before="160" w:after="40" w:line="276" w:lineRule="auto"/>
        <w:ind w:left="426" w:firstLine="0"/>
        <w:contextualSpacing/>
        <w:jc w:val="both"/>
        <w:rPr>
          <w:sz w:val="24"/>
          <w:szCs w:val="24"/>
        </w:rPr>
      </w:pPr>
      <w:r w:rsidRPr="002A64A7">
        <w:rPr>
          <w:sz w:val="24"/>
          <w:szCs w:val="24"/>
        </w:rPr>
        <w:t>Gerekli faaliyetin belirlenmesi ve uygulanması,</w:t>
      </w:r>
    </w:p>
    <w:p w14:paraId="0E5D4870" w14:textId="77777777" w:rsidR="00300033" w:rsidRPr="002A64A7" w:rsidRDefault="00300033" w:rsidP="00300033">
      <w:pPr>
        <w:pStyle w:val="ListeParagraf"/>
        <w:numPr>
          <w:ilvl w:val="0"/>
          <w:numId w:val="34"/>
        </w:numPr>
        <w:tabs>
          <w:tab w:val="left" w:pos="709"/>
        </w:tabs>
        <w:spacing w:before="160" w:after="40" w:line="276" w:lineRule="auto"/>
        <w:ind w:left="426" w:firstLine="0"/>
        <w:contextualSpacing/>
        <w:jc w:val="both"/>
        <w:rPr>
          <w:sz w:val="24"/>
          <w:szCs w:val="24"/>
        </w:rPr>
      </w:pPr>
      <w:r w:rsidRPr="002A64A7">
        <w:rPr>
          <w:sz w:val="24"/>
          <w:szCs w:val="24"/>
        </w:rPr>
        <w:t>Başlatılan faaliyetin sonuçlarının kayıtları,</w:t>
      </w:r>
    </w:p>
    <w:p w14:paraId="2BB0B699" w14:textId="46692430" w:rsidR="00300033" w:rsidRPr="002A64A7" w:rsidRDefault="00300033" w:rsidP="00300033">
      <w:pPr>
        <w:pStyle w:val="ListeParagraf"/>
        <w:numPr>
          <w:ilvl w:val="0"/>
          <w:numId w:val="34"/>
        </w:numPr>
        <w:tabs>
          <w:tab w:val="left" w:pos="709"/>
        </w:tabs>
        <w:spacing w:before="160" w:after="40" w:line="276" w:lineRule="auto"/>
        <w:ind w:left="426" w:firstLine="0"/>
        <w:contextualSpacing/>
        <w:jc w:val="both"/>
        <w:rPr>
          <w:sz w:val="24"/>
          <w:szCs w:val="24"/>
        </w:rPr>
      </w:pPr>
      <w:r w:rsidRPr="002A64A7">
        <w:rPr>
          <w:sz w:val="24"/>
          <w:szCs w:val="24"/>
        </w:rPr>
        <w:t>Başlatılan düzeltici faaliyetin gözden geçirilmesi</w:t>
      </w:r>
      <w:r w:rsidR="00E5564A">
        <w:rPr>
          <w:sz w:val="24"/>
          <w:szCs w:val="24"/>
        </w:rPr>
        <w:t xml:space="preserve">, </w:t>
      </w:r>
    </w:p>
    <w:p w14:paraId="3559D11E" w14:textId="77777777" w:rsidR="00300033" w:rsidRPr="002A64A7" w:rsidRDefault="00300033" w:rsidP="00300033">
      <w:pPr>
        <w:tabs>
          <w:tab w:val="left" w:pos="927"/>
        </w:tabs>
        <w:spacing w:before="160" w:after="40" w:line="276" w:lineRule="auto"/>
        <w:ind w:firstLine="709"/>
        <w:contextualSpacing/>
        <w:jc w:val="both"/>
        <w:rPr>
          <w:rFonts w:ascii="Times New Roman" w:hAnsi="Times New Roman" w:cs="Times New Roman"/>
          <w:sz w:val="24"/>
          <w:szCs w:val="24"/>
        </w:rPr>
      </w:pPr>
      <w:r w:rsidRPr="002A64A7">
        <w:rPr>
          <w:rFonts w:ascii="Times New Roman" w:hAnsi="Times New Roman" w:cs="Times New Roman"/>
          <w:sz w:val="24"/>
          <w:szCs w:val="24"/>
        </w:rPr>
        <w:lastRenderedPageBreak/>
        <w:t>için şartları belirlemiş ve uygulamaktadır. Bunlar gözden geçirilerek sonuçlar sistemdeki zayıflıkların nerede olduğunun belirlenmesinde kullanılarak, düzeltici ve önleyici faaliyetlerin temel girdilerini sağlarlar. Düzeltilemeyecek bir uygunsuzluk bulunduğunda işlem tekrarlanır. Uygun olmayan hizmetlerin kontrolü sürekli olarak tekrar edilir.</w:t>
      </w:r>
    </w:p>
    <w:p w14:paraId="51B834F4" w14:textId="77777777" w:rsidR="00300033" w:rsidRPr="002A64A7" w:rsidRDefault="00300033" w:rsidP="00300033">
      <w:pPr>
        <w:tabs>
          <w:tab w:val="left" w:pos="927"/>
        </w:tabs>
        <w:spacing w:before="160" w:after="40" w:line="276" w:lineRule="auto"/>
        <w:ind w:left="284" w:firstLine="567"/>
        <w:contextualSpacing/>
        <w:jc w:val="both"/>
        <w:rPr>
          <w:rFonts w:ascii="Times New Roman" w:hAnsi="Times New Roman" w:cs="Times New Roman"/>
          <w:sz w:val="24"/>
          <w:szCs w:val="24"/>
        </w:rPr>
      </w:pPr>
    </w:p>
    <w:p w14:paraId="22D4524E"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color w:val="365F91"/>
          <w:w w:val="95"/>
          <w:sz w:val="24"/>
          <w:szCs w:val="24"/>
        </w:rPr>
      </w:pPr>
      <w:r w:rsidRPr="002A64A7">
        <w:rPr>
          <w:rFonts w:ascii="Times New Roman" w:hAnsi="Times New Roman" w:cs="Times New Roman"/>
          <w:b/>
          <w:sz w:val="24"/>
          <w:szCs w:val="24"/>
        </w:rPr>
        <w:t>Referans Dokümanlar:</w:t>
      </w:r>
    </w:p>
    <w:p w14:paraId="46662FC2" w14:textId="7B1FD28E"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.PR.11 Uygunsuzluk Yönetimi ve Düzeltici Faaliyet Prosedürü</w:t>
      </w:r>
    </w:p>
    <w:p w14:paraId="594312DF" w14:textId="36FF6569"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.PR.20</w:t>
      </w:r>
      <w:r w:rsidR="00300033" w:rsidRPr="002A64A7">
        <w:rPr>
          <w:rFonts w:ascii="Times New Roman" w:eastAsia="Calibri" w:hAnsi="Times New Roman" w:cs="Times New Roman"/>
          <w:color w:val="000000"/>
          <w:sz w:val="24"/>
          <w:szCs w:val="24"/>
        </w:rPr>
        <w:t xml:space="preserve"> Memnuniyet ve Şik</w:t>
      </w:r>
      <w:r>
        <w:rPr>
          <w:rFonts w:ascii="Times New Roman" w:eastAsia="Calibri" w:hAnsi="Times New Roman" w:cs="Times New Roman"/>
          <w:color w:val="000000"/>
          <w:sz w:val="24"/>
          <w:szCs w:val="24"/>
        </w:rPr>
        <w:t>â</w:t>
      </w:r>
      <w:r w:rsidR="00300033" w:rsidRPr="002A64A7">
        <w:rPr>
          <w:rFonts w:ascii="Times New Roman" w:eastAsia="Calibri" w:hAnsi="Times New Roman" w:cs="Times New Roman"/>
          <w:color w:val="000000"/>
          <w:sz w:val="24"/>
          <w:szCs w:val="24"/>
        </w:rPr>
        <w:t>yet Yönetimi Prosedürü</w:t>
      </w:r>
    </w:p>
    <w:p w14:paraId="7D37D657" w14:textId="77777777" w:rsidR="00300033" w:rsidRPr="002A64A7" w:rsidRDefault="00300033" w:rsidP="00300033">
      <w:pPr>
        <w:pStyle w:val="2DERECEDENSTL"/>
        <w:spacing w:before="160" w:after="40" w:line="276" w:lineRule="auto"/>
        <w:contextualSpacing/>
        <w:jc w:val="both"/>
        <w:rPr>
          <w:rFonts w:eastAsia="Georgia"/>
          <w:color w:val="0070C0"/>
          <w:w w:val="95"/>
          <w:szCs w:val="24"/>
        </w:rPr>
      </w:pPr>
      <w:bookmarkStart w:id="110" w:name="_Toc180061453"/>
      <w:r w:rsidRPr="002A64A7">
        <w:rPr>
          <w:rFonts w:eastAsia="Georgia"/>
          <w:color w:val="0070C0"/>
          <w:szCs w:val="24"/>
        </w:rPr>
        <w:t>10.3 Sürekli İyileştirme</w:t>
      </w:r>
      <w:bookmarkEnd w:id="110"/>
      <w:r w:rsidRPr="002A64A7">
        <w:rPr>
          <w:rFonts w:eastAsia="Georgia"/>
          <w:color w:val="0070C0"/>
          <w:szCs w:val="24"/>
        </w:rPr>
        <w:t xml:space="preserve"> </w:t>
      </w:r>
    </w:p>
    <w:p w14:paraId="6226C5EF" w14:textId="77777777" w:rsidR="00300033" w:rsidRPr="002A64A7" w:rsidRDefault="00300033" w:rsidP="00300033">
      <w:pPr>
        <w:tabs>
          <w:tab w:val="left" w:pos="927"/>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 xml:space="preserve">Müdürlüğümüzde, Entegre Yönetim Sisteminin sürekli olarak iyileştirilmesi, hizmet kalitesi çalışan diğer paydaş memnuniyetinin arttırılması esastır. Müdürlüğümüz; kalite politikası, Stratejik Plan verileri, denetim sonuçları, veri analizi, düzeltici ve önleyici faaliyetler, sistem performans raporları ve yönetimin gözden geçirme kayıtlarını kullanarak Entegre Yönetim Sisteminin etkinliğini sürekli iyileştirmektedir. </w:t>
      </w:r>
    </w:p>
    <w:p w14:paraId="0484451C" w14:textId="77777777" w:rsidR="00300033" w:rsidRPr="002A64A7" w:rsidRDefault="00300033" w:rsidP="00300033">
      <w:pPr>
        <w:tabs>
          <w:tab w:val="left" w:pos="927"/>
        </w:tabs>
        <w:spacing w:before="160" w:after="40" w:line="276" w:lineRule="auto"/>
        <w:ind w:firstLine="709"/>
        <w:jc w:val="both"/>
        <w:rPr>
          <w:rFonts w:ascii="Times New Roman" w:hAnsi="Times New Roman" w:cs="Times New Roman"/>
          <w:sz w:val="24"/>
          <w:szCs w:val="24"/>
        </w:rPr>
      </w:pPr>
      <w:r w:rsidRPr="002A64A7">
        <w:rPr>
          <w:rFonts w:ascii="Times New Roman" w:hAnsi="Times New Roman" w:cs="Times New Roman"/>
          <w:sz w:val="24"/>
          <w:szCs w:val="24"/>
        </w:rPr>
        <w:t>Üst Yönetim,</w:t>
      </w:r>
      <w:r w:rsidRPr="002A64A7">
        <w:rPr>
          <w:rFonts w:ascii="Times New Roman" w:eastAsia="Georgia" w:hAnsi="Times New Roman" w:cs="Times New Roman"/>
          <w:b/>
          <w:color w:val="365F91"/>
          <w:w w:val="95"/>
          <w:sz w:val="24"/>
          <w:szCs w:val="24"/>
        </w:rPr>
        <w:t xml:space="preserve"> </w:t>
      </w:r>
      <w:r w:rsidRPr="002A64A7">
        <w:rPr>
          <w:rFonts w:ascii="Times New Roman" w:hAnsi="Times New Roman" w:cs="Times New Roman"/>
          <w:sz w:val="24"/>
          <w:szCs w:val="24"/>
        </w:rPr>
        <w:t>EYS performansını arttırarak,</w:t>
      </w:r>
      <w:r w:rsidRPr="002A64A7">
        <w:rPr>
          <w:rFonts w:ascii="Times New Roman" w:eastAsia="Georgia" w:hAnsi="Times New Roman" w:cs="Times New Roman"/>
          <w:b/>
          <w:color w:val="365F91"/>
          <w:w w:val="95"/>
          <w:sz w:val="24"/>
          <w:szCs w:val="24"/>
        </w:rPr>
        <w:t xml:space="preserve"> </w:t>
      </w:r>
      <w:r w:rsidRPr="002A64A7">
        <w:rPr>
          <w:rFonts w:ascii="Times New Roman" w:hAnsi="Times New Roman" w:cs="Times New Roman"/>
          <w:sz w:val="24"/>
          <w:szCs w:val="24"/>
        </w:rPr>
        <w:t>EYS’nin sürekli iyileştirilmesi için faaliyetlerin uygulanmasında çalışanların</w:t>
      </w:r>
      <w:r w:rsidRPr="002A64A7">
        <w:rPr>
          <w:rFonts w:ascii="Times New Roman" w:eastAsia="Georgia" w:hAnsi="Times New Roman" w:cs="Times New Roman"/>
          <w:b/>
          <w:color w:val="365F91"/>
          <w:w w:val="95"/>
          <w:sz w:val="24"/>
          <w:szCs w:val="24"/>
        </w:rPr>
        <w:t xml:space="preserve"> </w:t>
      </w:r>
      <w:r w:rsidRPr="002A64A7">
        <w:rPr>
          <w:rFonts w:ascii="Times New Roman" w:hAnsi="Times New Roman" w:cs="Times New Roman"/>
          <w:sz w:val="24"/>
          <w:szCs w:val="24"/>
        </w:rPr>
        <w:t>katılımını teşvik ederek,</w:t>
      </w:r>
      <w:r w:rsidRPr="002A64A7">
        <w:rPr>
          <w:rFonts w:ascii="Times New Roman" w:eastAsia="Georgia" w:hAnsi="Times New Roman" w:cs="Times New Roman"/>
          <w:b/>
          <w:color w:val="365F91"/>
          <w:w w:val="95"/>
          <w:sz w:val="24"/>
          <w:szCs w:val="24"/>
        </w:rPr>
        <w:t xml:space="preserve"> </w:t>
      </w:r>
      <w:r w:rsidRPr="002A64A7">
        <w:rPr>
          <w:rFonts w:ascii="Times New Roman" w:hAnsi="Times New Roman" w:cs="Times New Roman"/>
          <w:sz w:val="24"/>
          <w:szCs w:val="24"/>
        </w:rPr>
        <w:t>çalışanlara ve çalışan temsilcilerine sürekli iyileştirme ile ilgili</w:t>
      </w:r>
      <w:r w:rsidRPr="002A64A7">
        <w:rPr>
          <w:rFonts w:ascii="Times New Roman" w:eastAsia="Georgia" w:hAnsi="Times New Roman" w:cs="Times New Roman"/>
          <w:b/>
          <w:color w:val="365F91"/>
          <w:w w:val="95"/>
          <w:sz w:val="24"/>
          <w:szCs w:val="24"/>
        </w:rPr>
        <w:t xml:space="preserve"> </w:t>
      </w:r>
      <w:r w:rsidRPr="002A64A7">
        <w:rPr>
          <w:rFonts w:ascii="Times New Roman" w:hAnsi="Times New Roman" w:cs="Times New Roman"/>
          <w:sz w:val="24"/>
          <w:szCs w:val="24"/>
        </w:rPr>
        <w:t>sonuçları ileterek, EYS’nin uygunluğunu, yeterliğini ve etkinliğini sürekli iyileştirmektedir.</w:t>
      </w:r>
    </w:p>
    <w:p w14:paraId="615BEA22"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hAnsi="Times New Roman" w:cs="Times New Roman"/>
          <w:b/>
          <w:sz w:val="24"/>
          <w:szCs w:val="24"/>
        </w:rPr>
      </w:pPr>
    </w:p>
    <w:p w14:paraId="1E320594"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b/>
          <w:color w:val="365F91"/>
          <w:w w:val="95"/>
          <w:sz w:val="24"/>
          <w:szCs w:val="24"/>
        </w:rPr>
      </w:pPr>
      <w:r w:rsidRPr="002A64A7">
        <w:rPr>
          <w:rFonts w:ascii="Times New Roman" w:hAnsi="Times New Roman" w:cs="Times New Roman"/>
          <w:b/>
          <w:sz w:val="24"/>
          <w:szCs w:val="24"/>
        </w:rPr>
        <w:t>Referans Dokümanlar:</w:t>
      </w:r>
    </w:p>
    <w:p w14:paraId="000CAF79" w14:textId="5C277E0A"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.PR.17 Sürekli İyileştirme Prosedürü</w:t>
      </w:r>
    </w:p>
    <w:p w14:paraId="01B46AFC" w14:textId="32409423"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.PR.20</w:t>
      </w:r>
      <w:r w:rsidR="00300033" w:rsidRPr="002A64A7">
        <w:rPr>
          <w:rFonts w:ascii="Times New Roman" w:eastAsia="Calibri" w:hAnsi="Times New Roman" w:cs="Times New Roman"/>
          <w:color w:val="000000"/>
          <w:sz w:val="24"/>
          <w:szCs w:val="24"/>
        </w:rPr>
        <w:t xml:space="preserve"> Memnuniyet ve Şik</w:t>
      </w:r>
      <w:r>
        <w:rPr>
          <w:rFonts w:ascii="Times New Roman" w:eastAsia="Calibri" w:hAnsi="Times New Roman" w:cs="Times New Roman"/>
          <w:color w:val="000000"/>
          <w:sz w:val="24"/>
          <w:szCs w:val="24"/>
        </w:rPr>
        <w:t>â</w:t>
      </w:r>
      <w:r w:rsidR="00300033" w:rsidRPr="002A64A7">
        <w:rPr>
          <w:rFonts w:ascii="Times New Roman" w:eastAsia="Calibri" w:hAnsi="Times New Roman" w:cs="Times New Roman"/>
          <w:color w:val="000000"/>
          <w:sz w:val="24"/>
          <w:szCs w:val="24"/>
        </w:rPr>
        <w:t>yet Yönetimi Prosedürü</w:t>
      </w:r>
      <w:r w:rsidR="00300033" w:rsidRPr="002A64A7">
        <w:rPr>
          <w:rFonts w:ascii="Times New Roman" w:eastAsia="Georgia" w:hAnsi="Times New Roman" w:cs="Times New Roman"/>
          <w:sz w:val="24"/>
          <w:szCs w:val="24"/>
        </w:rPr>
        <w:t xml:space="preserve"> </w:t>
      </w:r>
    </w:p>
    <w:p w14:paraId="0178F79B" w14:textId="2E02186A"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.PR.14 Yönetimin Gözden Geçirme Prosedürü</w:t>
      </w:r>
    </w:p>
    <w:p w14:paraId="18BF9CF8" w14:textId="0F7D4E52"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eastAsia="Georgia" w:hAnsi="Times New Roman" w:cs="Times New Roman"/>
          <w:sz w:val="24"/>
          <w:szCs w:val="24"/>
        </w:rPr>
      </w:pPr>
      <w:r>
        <w:rPr>
          <w:rFonts w:ascii="Times New Roman" w:hAnsi="Times New Roman" w:cs="Times New Roman"/>
          <w:sz w:val="24"/>
          <w:szCs w:val="24"/>
        </w:rPr>
        <w:t>ŞAEA</w:t>
      </w:r>
      <w:r w:rsidR="00300033" w:rsidRPr="002A64A7">
        <w:rPr>
          <w:rFonts w:ascii="Times New Roman" w:eastAsia="Georgia" w:hAnsi="Times New Roman" w:cs="Times New Roman"/>
          <w:sz w:val="24"/>
          <w:szCs w:val="24"/>
        </w:rPr>
        <w:t>.D.11 Yönetimin Gözden Geçirme Toplantı Tutanağı</w:t>
      </w:r>
    </w:p>
    <w:p w14:paraId="09F58519" w14:textId="2ABD2FD9"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.D.17 Anket Değerlendirme Raporu</w:t>
      </w:r>
    </w:p>
    <w:p w14:paraId="2AFFC2F1" w14:textId="03E50C4F"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D.01 Entegre Yönetim Sistemleri Politikası</w:t>
      </w:r>
    </w:p>
    <w:p w14:paraId="30E65FB0" w14:textId="5F1F0DDB"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D.02 Entegre Yönetim Sistemleri Hedefleri</w:t>
      </w:r>
    </w:p>
    <w:p w14:paraId="10F1C193" w14:textId="1BBFB16F" w:rsidR="00300033" w:rsidRPr="002A64A7" w:rsidRDefault="009B67CD"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Pr>
          <w:rFonts w:ascii="Times New Roman" w:hAnsi="Times New Roman" w:cs="Times New Roman"/>
          <w:sz w:val="24"/>
          <w:szCs w:val="24"/>
        </w:rPr>
        <w:t>ŞAEA</w:t>
      </w:r>
      <w:r w:rsidR="00300033" w:rsidRPr="002A64A7">
        <w:rPr>
          <w:rFonts w:ascii="Times New Roman" w:hAnsi="Times New Roman" w:cs="Times New Roman"/>
          <w:sz w:val="24"/>
          <w:szCs w:val="24"/>
        </w:rPr>
        <w:t>.PL.05 Stratejik Plan</w:t>
      </w:r>
    </w:p>
    <w:p w14:paraId="259BE7B1"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sidRPr="002A64A7">
        <w:rPr>
          <w:rFonts w:ascii="Times New Roman" w:hAnsi="Times New Roman" w:cs="Times New Roman"/>
          <w:sz w:val="24"/>
          <w:szCs w:val="24"/>
        </w:rPr>
        <w:t>TS EN ISO 9001:2015 Kalite Yönetim Sistemi</w:t>
      </w:r>
    </w:p>
    <w:p w14:paraId="6914291F"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sidRPr="002A64A7">
        <w:rPr>
          <w:rFonts w:ascii="Times New Roman" w:hAnsi="Times New Roman" w:cs="Times New Roman"/>
          <w:sz w:val="24"/>
          <w:szCs w:val="24"/>
        </w:rPr>
        <w:t>TS ISO 45001:2018 İş Sağlığı ve Güvenliği Yönetim Sistemi</w:t>
      </w:r>
    </w:p>
    <w:p w14:paraId="457A7077" w14:textId="77777777" w:rsidR="00300033" w:rsidRPr="002A64A7" w:rsidRDefault="00300033" w:rsidP="00300033">
      <w:pPr>
        <w:shd w:val="clear" w:color="auto" w:fill="FFFFFF" w:themeFill="background1"/>
        <w:tabs>
          <w:tab w:val="left" w:pos="993"/>
        </w:tabs>
        <w:spacing w:before="160" w:after="40" w:line="276" w:lineRule="auto"/>
        <w:contextualSpacing/>
        <w:jc w:val="both"/>
        <w:rPr>
          <w:rFonts w:ascii="Times New Roman" w:hAnsi="Times New Roman" w:cs="Times New Roman"/>
          <w:sz w:val="24"/>
          <w:szCs w:val="24"/>
        </w:rPr>
      </w:pPr>
      <w:r w:rsidRPr="002A64A7">
        <w:rPr>
          <w:rFonts w:ascii="Times New Roman" w:hAnsi="Times New Roman" w:cs="Times New Roman"/>
          <w:sz w:val="24"/>
          <w:szCs w:val="24"/>
        </w:rPr>
        <w:t>TS EN ISO 14002:2015 Çevre Yönetim Sistemi</w:t>
      </w:r>
    </w:p>
    <w:p w14:paraId="0EE3A1F1" w14:textId="22B8719A" w:rsidR="00BE212C" w:rsidRPr="002A64A7" w:rsidRDefault="00BE212C" w:rsidP="009D11E9">
      <w:pPr>
        <w:tabs>
          <w:tab w:val="left" w:pos="3285"/>
        </w:tabs>
        <w:jc w:val="both"/>
        <w:rPr>
          <w:rFonts w:ascii="Times New Roman" w:hAnsi="Times New Roman" w:cs="Times New Roman"/>
          <w:sz w:val="24"/>
          <w:szCs w:val="24"/>
        </w:rPr>
      </w:pPr>
    </w:p>
    <w:sectPr w:rsidR="00BE212C" w:rsidRPr="002A64A7" w:rsidSect="00E86ECD">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B0F4D" w14:textId="77777777" w:rsidR="008E642A" w:rsidRDefault="008E642A" w:rsidP="001C7287">
      <w:pPr>
        <w:spacing w:after="0" w:line="240" w:lineRule="auto"/>
      </w:pPr>
      <w:r>
        <w:separator/>
      </w:r>
    </w:p>
  </w:endnote>
  <w:endnote w:type="continuationSeparator" w:id="0">
    <w:p w14:paraId="1622F01D" w14:textId="77777777" w:rsidR="008E642A" w:rsidRDefault="008E642A" w:rsidP="001C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36282" w14:textId="77777777" w:rsidR="00054889" w:rsidRDefault="0005488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DzTablo21"/>
      <w:tblW w:w="9638" w:type="dxa"/>
      <w:jc w:val="center"/>
      <w:tblLook w:val="04A0" w:firstRow="1" w:lastRow="0" w:firstColumn="1" w:lastColumn="0" w:noHBand="0" w:noVBand="1"/>
    </w:tblPr>
    <w:tblGrid>
      <w:gridCol w:w="4819"/>
      <w:gridCol w:w="4819"/>
    </w:tblGrid>
    <w:tr w:rsidR="00B17161" w:rsidRPr="00EC5DE0" w14:paraId="76EA7ADE" w14:textId="77777777" w:rsidTr="007627A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9" w:type="dxa"/>
          <w:tcBorders>
            <w:left w:val="single" w:sz="4" w:space="0" w:color="auto"/>
            <w:right w:val="single" w:sz="4" w:space="0" w:color="auto"/>
          </w:tcBorders>
        </w:tcPr>
        <w:p w14:paraId="5A0D5F60" w14:textId="77777777" w:rsidR="00B17161" w:rsidRPr="00EC5DE0" w:rsidRDefault="00B17161" w:rsidP="001C7287">
          <w:pPr>
            <w:jc w:val="center"/>
            <w:rPr>
              <w:rFonts w:asciiTheme="minorBidi" w:hAnsiTheme="minorBidi"/>
            </w:rPr>
          </w:pPr>
          <w:r w:rsidRPr="00EC5DE0">
            <w:rPr>
              <w:rFonts w:asciiTheme="minorBidi" w:hAnsiTheme="minorBidi"/>
            </w:rPr>
            <w:t>Hazırlayan</w:t>
          </w:r>
        </w:p>
      </w:tc>
      <w:tc>
        <w:tcPr>
          <w:tcW w:w="4819" w:type="dxa"/>
          <w:tcBorders>
            <w:left w:val="single" w:sz="4" w:space="0" w:color="auto"/>
            <w:right w:val="single" w:sz="4" w:space="0" w:color="auto"/>
          </w:tcBorders>
        </w:tcPr>
        <w:p w14:paraId="4E10D5E4" w14:textId="77777777" w:rsidR="00B17161" w:rsidRPr="00EC5DE0" w:rsidRDefault="00B17161" w:rsidP="001C7287">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EC5DE0">
            <w:rPr>
              <w:rFonts w:asciiTheme="minorBidi" w:hAnsiTheme="minorBidi"/>
            </w:rPr>
            <w:t>Onaylayan</w:t>
          </w:r>
        </w:p>
      </w:tc>
    </w:tr>
    <w:tr w:rsidR="00B17161" w:rsidRPr="00EC5DE0" w14:paraId="67BA2906" w14:textId="77777777" w:rsidTr="007627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9" w:type="dxa"/>
          <w:tcBorders>
            <w:left w:val="single" w:sz="4" w:space="0" w:color="auto"/>
            <w:right w:val="single" w:sz="4" w:space="0" w:color="auto"/>
          </w:tcBorders>
        </w:tcPr>
        <w:p w14:paraId="2BB2274C" w14:textId="115AECB0" w:rsidR="00B17161" w:rsidRPr="007627A4" w:rsidRDefault="00B17161" w:rsidP="00BD4E3F">
          <w:pPr>
            <w:jc w:val="center"/>
            <w:rPr>
              <w:rFonts w:asciiTheme="minorBidi" w:hAnsiTheme="minorBidi"/>
              <w:b w:val="0"/>
              <w:bCs w:val="0"/>
            </w:rPr>
          </w:pPr>
        </w:p>
        <w:p w14:paraId="5A59AE44" w14:textId="6C5D2798" w:rsidR="00B17161" w:rsidRPr="00EC5DE0" w:rsidRDefault="00B17161" w:rsidP="00BD4E3F">
          <w:pPr>
            <w:jc w:val="center"/>
            <w:rPr>
              <w:rFonts w:asciiTheme="minorBidi" w:hAnsiTheme="minorBidi"/>
            </w:rPr>
          </w:pPr>
          <w:r w:rsidRPr="00EC5DE0">
            <w:rPr>
              <w:rFonts w:asciiTheme="minorBidi" w:hAnsiTheme="minorBidi"/>
              <w:b w:val="0"/>
              <w:bCs w:val="0"/>
            </w:rPr>
            <w:t xml:space="preserve">Kalite Yönetim </w:t>
          </w:r>
          <w:r w:rsidRPr="002805E2">
            <w:rPr>
              <w:rFonts w:ascii="Arial" w:hAnsi="Arial" w:cs="Arial"/>
              <w:b w:val="0"/>
              <w:bCs w:val="0"/>
            </w:rPr>
            <w:t>Temsilcisi</w:t>
          </w:r>
        </w:p>
      </w:tc>
      <w:tc>
        <w:tcPr>
          <w:tcW w:w="4819" w:type="dxa"/>
          <w:tcBorders>
            <w:left w:val="single" w:sz="4" w:space="0" w:color="auto"/>
            <w:right w:val="single" w:sz="4" w:space="0" w:color="auto"/>
          </w:tcBorders>
        </w:tcPr>
        <w:p w14:paraId="624CC903" w14:textId="697B5218" w:rsidR="00B17161" w:rsidRPr="002805E2" w:rsidRDefault="00B17161" w:rsidP="00BD4E3F">
          <w:pPr>
            <w:spacing w:before="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111" w:name="_GoBack"/>
          <w:bookmarkEnd w:id="111"/>
        </w:p>
        <w:p w14:paraId="2897EF0A" w14:textId="239A777B" w:rsidR="00B17161" w:rsidRPr="00EC5DE0" w:rsidRDefault="00B17161" w:rsidP="00BD4E3F">
          <w:pPr>
            <w:spacing w:after="60"/>
            <w:jc w:val="center"/>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2805E2">
            <w:rPr>
              <w:rFonts w:ascii="Arial" w:hAnsi="Arial" w:cs="Arial"/>
            </w:rPr>
            <w:t>İşveren/Üst Yönetim</w:t>
          </w:r>
        </w:p>
      </w:tc>
    </w:tr>
  </w:tbl>
  <w:p w14:paraId="2544B056" w14:textId="7DB90CEB" w:rsidR="00B17161" w:rsidRDefault="00B17161">
    <w:pPr>
      <w:pStyle w:val="AltBilgi"/>
    </w:pPr>
  </w:p>
  <w:p w14:paraId="3F31985F" w14:textId="77777777" w:rsidR="000F393B" w:rsidRDefault="000F393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1A455" w14:textId="77777777" w:rsidR="00054889" w:rsidRDefault="0005488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55A8D" w14:textId="77777777" w:rsidR="008E642A" w:rsidRDefault="008E642A" w:rsidP="001C7287">
      <w:pPr>
        <w:spacing w:after="0" w:line="240" w:lineRule="auto"/>
      </w:pPr>
      <w:r>
        <w:separator/>
      </w:r>
    </w:p>
  </w:footnote>
  <w:footnote w:type="continuationSeparator" w:id="0">
    <w:p w14:paraId="647A4DD3" w14:textId="77777777" w:rsidR="008E642A" w:rsidRDefault="008E642A" w:rsidP="001C7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45AE" w14:textId="77777777" w:rsidR="00054889" w:rsidRDefault="0005488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DzTablo21"/>
      <w:tblW w:w="9355" w:type="dxa"/>
      <w:jc w:val="center"/>
      <w:tblLayout w:type="fixed"/>
      <w:tblLook w:val="04A0" w:firstRow="1" w:lastRow="0" w:firstColumn="1" w:lastColumn="0" w:noHBand="0" w:noVBand="1"/>
    </w:tblPr>
    <w:tblGrid>
      <w:gridCol w:w="1560"/>
      <w:gridCol w:w="4961"/>
      <w:gridCol w:w="1701"/>
      <w:gridCol w:w="1133"/>
    </w:tblGrid>
    <w:tr w:rsidR="00B17161" w:rsidRPr="004D272E" w14:paraId="17EC39FD" w14:textId="77777777" w:rsidTr="007627A4">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560" w:type="dxa"/>
          <w:vMerge w:val="restart"/>
          <w:tcBorders>
            <w:left w:val="single" w:sz="4" w:space="0" w:color="auto"/>
            <w:right w:val="single" w:sz="4" w:space="0" w:color="auto"/>
          </w:tcBorders>
        </w:tcPr>
        <w:p w14:paraId="439AEC10" w14:textId="68E3FB64" w:rsidR="00B17161" w:rsidRPr="004D272E" w:rsidRDefault="00B17161" w:rsidP="001C7287">
          <w:pPr>
            <w:tabs>
              <w:tab w:val="center" w:pos="4536"/>
            </w:tabs>
            <w:ind w:left="-675" w:firstLine="675"/>
            <w:jc w:val="center"/>
            <w:rPr>
              <w:rFonts w:ascii="Arial" w:eastAsia="Calibri" w:hAnsi="Arial" w:cs="Arial"/>
              <w:sz w:val="28"/>
              <w:szCs w:val="28"/>
            </w:rPr>
          </w:pPr>
          <w:r>
            <w:rPr>
              <w:noProof/>
              <w:lang w:eastAsia="tr-TR"/>
            </w:rPr>
            <w:drawing>
              <wp:inline distT="0" distB="0" distL="0" distR="0" wp14:anchorId="0194EA2F" wp14:editId="066EEF6E">
                <wp:extent cx="853440" cy="831215"/>
                <wp:effectExtent l="0" t="0" r="3810" b="698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31215"/>
                        </a:xfrm>
                        <a:prstGeom prst="rect">
                          <a:avLst/>
                        </a:prstGeom>
                        <a:noFill/>
                        <a:ln>
                          <a:noFill/>
                        </a:ln>
                      </pic:spPr>
                    </pic:pic>
                  </a:graphicData>
                </a:graphic>
              </wp:inline>
            </w:drawing>
          </w:r>
        </w:p>
      </w:tc>
      <w:tc>
        <w:tcPr>
          <w:tcW w:w="4961" w:type="dxa"/>
          <w:vMerge w:val="restart"/>
          <w:tcBorders>
            <w:left w:val="single" w:sz="4" w:space="0" w:color="auto"/>
            <w:right w:val="single" w:sz="4" w:space="0" w:color="auto"/>
          </w:tcBorders>
        </w:tcPr>
        <w:p w14:paraId="58B76CD2" w14:textId="77777777" w:rsidR="00B17161" w:rsidRPr="004D272E" w:rsidRDefault="00B17161" w:rsidP="00412367">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lang w:eastAsia="tr-TR"/>
            </w:rPr>
          </w:pPr>
          <w:r w:rsidRPr="004D272E">
            <w:rPr>
              <w:rFonts w:ascii="Arial" w:eastAsia="Calibri" w:hAnsi="Arial" w:cs="Arial"/>
              <w:sz w:val="24"/>
              <w:szCs w:val="24"/>
              <w:lang w:eastAsia="tr-TR"/>
            </w:rPr>
            <w:t>T.C.</w:t>
          </w:r>
        </w:p>
        <w:p w14:paraId="0FD6928D" w14:textId="2DEAF144" w:rsidR="00B17161" w:rsidRPr="004D272E" w:rsidRDefault="00B17161" w:rsidP="00412367">
          <w:pPr>
            <w:spacing w:after="12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lang w:eastAsia="tr-TR"/>
            </w:rPr>
          </w:pPr>
          <w:r>
            <w:rPr>
              <w:rFonts w:ascii="Arial" w:eastAsia="Calibri" w:hAnsi="Arial" w:cs="Arial"/>
              <w:sz w:val="24"/>
              <w:szCs w:val="24"/>
              <w:lang w:eastAsia="tr-TR"/>
            </w:rPr>
            <w:t>SALİHLİ KAYMAKAMLIĞI</w:t>
          </w:r>
        </w:p>
        <w:p w14:paraId="35C0F208" w14:textId="202DAFA3" w:rsidR="00B17161" w:rsidRDefault="00B17161" w:rsidP="00412367">
          <w:pPr>
            <w:spacing w:after="12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4"/>
              <w:szCs w:val="24"/>
              <w:lang w:eastAsia="tr-TR"/>
            </w:rPr>
          </w:pPr>
          <w:r>
            <w:rPr>
              <w:rFonts w:ascii="Arial" w:eastAsia="Calibri" w:hAnsi="Arial" w:cs="Arial"/>
              <w:sz w:val="24"/>
              <w:szCs w:val="24"/>
              <w:lang w:eastAsia="tr-TR"/>
            </w:rPr>
            <w:t xml:space="preserve">Şehit Anıl Eruluç Anaokulu </w:t>
          </w:r>
          <w:r w:rsidRPr="004D272E">
            <w:rPr>
              <w:rFonts w:ascii="Arial" w:eastAsia="Calibri" w:hAnsi="Arial" w:cs="Arial"/>
              <w:sz w:val="24"/>
              <w:szCs w:val="24"/>
              <w:lang w:eastAsia="tr-TR"/>
            </w:rPr>
            <w:t>Müdürlüğü</w:t>
          </w:r>
        </w:p>
        <w:p w14:paraId="4611E955" w14:textId="77777777" w:rsidR="00B17161" w:rsidRPr="004D272E" w:rsidRDefault="00B17161" w:rsidP="00412367">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lang w:eastAsia="tr-TR"/>
            </w:rPr>
          </w:pPr>
        </w:p>
        <w:p w14:paraId="5C23CD83" w14:textId="6CB6659B" w:rsidR="00B17161" w:rsidRPr="004D272E" w:rsidRDefault="00B17161" w:rsidP="00412367">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lang w:eastAsia="tr-TR"/>
            </w:rPr>
          </w:pPr>
          <w:r>
            <w:rPr>
              <w:rFonts w:ascii="Arial" w:eastAsia="Calibri" w:hAnsi="Arial" w:cs="Arial"/>
              <w:b w:val="0"/>
              <w:bCs w:val="0"/>
              <w:sz w:val="24"/>
              <w:szCs w:val="24"/>
              <w:lang w:eastAsia="tr-TR"/>
            </w:rPr>
            <w:t xml:space="preserve">Entegre Yönetim Sistemi El Kitabı </w:t>
          </w:r>
        </w:p>
      </w:tc>
      <w:tc>
        <w:tcPr>
          <w:tcW w:w="1701" w:type="dxa"/>
          <w:tcBorders>
            <w:left w:val="single" w:sz="4" w:space="0" w:color="auto"/>
            <w:right w:val="single" w:sz="4" w:space="0" w:color="auto"/>
          </w:tcBorders>
          <w:vAlign w:val="center"/>
        </w:tcPr>
        <w:p w14:paraId="649005BC" w14:textId="4FE6C250" w:rsidR="00B17161" w:rsidRPr="004F44FB" w:rsidRDefault="00B17161" w:rsidP="001C7287">
          <w:pPr>
            <w:tabs>
              <w:tab w:val="center" w:pos="4536"/>
              <w:tab w:val="right" w:pos="9072"/>
            </w:tabs>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8"/>
              <w:szCs w:val="18"/>
            </w:rPr>
          </w:pPr>
          <w:r w:rsidRPr="004F44FB">
            <w:rPr>
              <w:rFonts w:ascii="Arial" w:eastAsia="Calibri" w:hAnsi="Arial" w:cs="Arial"/>
              <w:b w:val="0"/>
              <w:sz w:val="18"/>
              <w:szCs w:val="18"/>
            </w:rPr>
            <w:t>Doküman No:</w:t>
          </w:r>
        </w:p>
      </w:tc>
      <w:tc>
        <w:tcPr>
          <w:tcW w:w="1133" w:type="dxa"/>
          <w:tcBorders>
            <w:left w:val="single" w:sz="4" w:space="0" w:color="auto"/>
            <w:right w:val="single" w:sz="4" w:space="0" w:color="auto"/>
          </w:tcBorders>
          <w:vAlign w:val="center"/>
        </w:tcPr>
        <w:p w14:paraId="0438F3C3" w14:textId="3BB5FBB7" w:rsidR="00B17161" w:rsidRPr="004F44FB" w:rsidRDefault="00B17161" w:rsidP="001C7287">
          <w:pPr>
            <w:tabs>
              <w:tab w:val="center" w:pos="4536"/>
              <w:tab w:val="right" w:pos="9072"/>
            </w:tabs>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6"/>
              <w:szCs w:val="16"/>
            </w:rPr>
          </w:pPr>
          <w:r>
            <w:rPr>
              <w:rFonts w:ascii="Arial" w:eastAsia="Calibri" w:hAnsi="Arial" w:cs="Arial"/>
              <w:b w:val="0"/>
              <w:sz w:val="16"/>
              <w:szCs w:val="16"/>
            </w:rPr>
            <w:t>ŞAEA.EK.01</w:t>
          </w:r>
        </w:p>
      </w:tc>
    </w:tr>
    <w:tr w:rsidR="00B17161" w:rsidRPr="004D272E" w14:paraId="165235AB" w14:textId="77777777" w:rsidTr="007627A4">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560" w:type="dxa"/>
          <w:vMerge/>
          <w:tcBorders>
            <w:left w:val="single" w:sz="4" w:space="0" w:color="auto"/>
            <w:right w:val="single" w:sz="4" w:space="0" w:color="auto"/>
          </w:tcBorders>
        </w:tcPr>
        <w:p w14:paraId="5C795096" w14:textId="77777777" w:rsidR="00B17161" w:rsidRPr="004D272E" w:rsidRDefault="00B17161" w:rsidP="00E86ECD">
          <w:pPr>
            <w:tabs>
              <w:tab w:val="center" w:pos="4536"/>
              <w:tab w:val="right" w:pos="9072"/>
            </w:tabs>
            <w:rPr>
              <w:rFonts w:ascii="Arial" w:eastAsia="Calibri" w:hAnsi="Arial" w:cs="Arial"/>
              <w:noProof/>
              <w:sz w:val="28"/>
              <w:szCs w:val="28"/>
              <w:lang w:eastAsia="tr-TR"/>
            </w:rPr>
          </w:pPr>
        </w:p>
      </w:tc>
      <w:tc>
        <w:tcPr>
          <w:tcW w:w="4961" w:type="dxa"/>
          <w:vMerge/>
          <w:tcBorders>
            <w:left w:val="single" w:sz="4" w:space="0" w:color="auto"/>
            <w:right w:val="single" w:sz="4" w:space="0" w:color="auto"/>
          </w:tcBorders>
        </w:tcPr>
        <w:p w14:paraId="351574BE" w14:textId="77777777" w:rsidR="00B17161" w:rsidRPr="004D272E" w:rsidRDefault="00B17161" w:rsidP="00E86ECD">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c>
        <w:tcPr>
          <w:tcW w:w="1701" w:type="dxa"/>
          <w:tcBorders>
            <w:left w:val="single" w:sz="4" w:space="0" w:color="auto"/>
            <w:right w:val="single" w:sz="4" w:space="0" w:color="auto"/>
          </w:tcBorders>
          <w:vAlign w:val="center"/>
        </w:tcPr>
        <w:p w14:paraId="132C663B" w14:textId="4DDAD369" w:rsidR="00B17161" w:rsidRPr="004D272E" w:rsidRDefault="00B17161" w:rsidP="00E86ECD">
          <w:pPr>
            <w:tabs>
              <w:tab w:val="center" w:pos="4536"/>
              <w:tab w:val="right" w:pos="9072"/>
            </w:tabs>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Yayın </w:t>
          </w:r>
          <w:r w:rsidRPr="004D272E">
            <w:rPr>
              <w:rFonts w:ascii="Arial" w:eastAsia="Calibri" w:hAnsi="Arial" w:cs="Arial"/>
              <w:sz w:val="18"/>
              <w:szCs w:val="18"/>
            </w:rPr>
            <w:t>Tarihi</w:t>
          </w:r>
          <w:r>
            <w:rPr>
              <w:rFonts w:ascii="Arial" w:eastAsia="Calibri" w:hAnsi="Arial" w:cs="Arial"/>
              <w:sz w:val="18"/>
              <w:szCs w:val="18"/>
            </w:rPr>
            <w:tab/>
            <w:t>:</w:t>
          </w:r>
        </w:p>
      </w:tc>
      <w:tc>
        <w:tcPr>
          <w:tcW w:w="1133" w:type="dxa"/>
          <w:tcBorders>
            <w:left w:val="single" w:sz="4" w:space="0" w:color="auto"/>
            <w:right w:val="single" w:sz="4" w:space="0" w:color="auto"/>
          </w:tcBorders>
          <w:vAlign w:val="center"/>
        </w:tcPr>
        <w:p w14:paraId="295AAAAB" w14:textId="468F0B09" w:rsidR="00B17161" w:rsidRPr="004D272E" w:rsidRDefault="00B17161" w:rsidP="00E86ECD">
          <w:pPr>
            <w:tabs>
              <w:tab w:val="center" w:pos="4536"/>
              <w:tab w:val="right" w:pos="9072"/>
            </w:tabs>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01</w:t>
          </w:r>
          <w:r w:rsidRPr="004D272E">
            <w:rPr>
              <w:rFonts w:ascii="Arial" w:eastAsia="Calibri" w:hAnsi="Arial" w:cs="Arial"/>
              <w:sz w:val="18"/>
              <w:szCs w:val="18"/>
            </w:rPr>
            <w:t>.0</w:t>
          </w:r>
          <w:r>
            <w:rPr>
              <w:rFonts w:ascii="Arial" w:eastAsia="Calibri" w:hAnsi="Arial" w:cs="Arial"/>
              <w:sz w:val="18"/>
              <w:szCs w:val="18"/>
            </w:rPr>
            <w:t>6</w:t>
          </w:r>
          <w:r w:rsidRPr="004D272E">
            <w:rPr>
              <w:rFonts w:ascii="Arial" w:eastAsia="Calibri" w:hAnsi="Arial" w:cs="Arial"/>
              <w:sz w:val="18"/>
              <w:szCs w:val="18"/>
            </w:rPr>
            <w:t>.202</w:t>
          </w:r>
          <w:r>
            <w:rPr>
              <w:rFonts w:ascii="Arial" w:eastAsia="Calibri" w:hAnsi="Arial" w:cs="Arial"/>
              <w:sz w:val="18"/>
              <w:szCs w:val="18"/>
            </w:rPr>
            <w:t>4</w:t>
          </w:r>
        </w:p>
      </w:tc>
    </w:tr>
    <w:tr w:rsidR="00B17161" w:rsidRPr="004D272E" w14:paraId="4F75755E" w14:textId="77777777" w:rsidTr="007627A4">
      <w:trPr>
        <w:trHeight w:val="275"/>
        <w:jc w:val="center"/>
      </w:trPr>
      <w:tc>
        <w:tcPr>
          <w:cnfStyle w:val="001000000000" w:firstRow="0" w:lastRow="0" w:firstColumn="1" w:lastColumn="0" w:oddVBand="0" w:evenVBand="0" w:oddHBand="0" w:evenHBand="0" w:firstRowFirstColumn="0" w:firstRowLastColumn="0" w:lastRowFirstColumn="0" w:lastRowLastColumn="0"/>
          <w:tcW w:w="1560" w:type="dxa"/>
          <w:vMerge/>
          <w:tcBorders>
            <w:left w:val="single" w:sz="4" w:space="0" w:color="auto"/>
            <w:right w:val="single" w:sz="4" w:space="0" w:color="auto"/>
          </w:tcBorders>
        </w:tcPr>
        <w:p w14:paraId="6AE1A8E6" w14:textId="77777777" w:rsidR="00B17161" w:rsidRPr="004D272E" w:rsidRDefault="00B17161" w:rsidP="00E86ECD">
          <w:pPr>
            <w:tabs>
              <w:tab w:val="center" w:pos="4536"/>
              <w:tab w:val="right" w:pos="9072"/>
            </w:tabs>
            <w:rPr>
              <w:rFonts w:ascii="Arial" w:eastAsia="Calibri" w:hAnsi="Arial" w:cs="Arial"/>
              <w:noProof/>
              <w:sz w:val="28"/>
              <w:szCs w:val="28"/>
              <w:lang w:eastAsia="tr-TR"/>
            </w:rPr>
          </w:pPr>
        </w:p>
      </w:tc>
      <w:tc>
        <w:tcPr>
          <w:tcW w:w="4961" w:type="dxa"/>
          <w:vMerge/>
          <w:tcBorders>
            <w:left w:val="single" w:sz="4" w:space="0" w:color="auto"/>
            <w:right w:val="single" w:sz="4" w:space="0" w:color="auto"/>
          </w:tcBorders>
        </w:tcPr>
        <w:p w14:paraId="6E198034" w14:textId="77777777" w:rsidR="00B17161" w:rsidRPr="004D272E" w:rsidRDefault="00B17161" w:rsidP="00E86ECD">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p>
      </w:tc>
      <w:tc>
        <w:tcPr>
          <w:tcW w:w="1701" w:type="dxa"/>
          <w:tcBorders>
            <w:left w:val="single" w:sz="4" w:space="0" w:color="auto"/>
            <w:right w:val="single" w:sz="4" w:space="0" w:color="auto"/>
          </w:tcBorders>
          <w:vAlign w:val="center"/>
        </w:tcPr>
        <w:p w14:paraId="63584672" w14:textId="5EED4B38" w:rsidR="00B17161" w:rsidRPr="004D272E" w:rsidRDefault="00B17161" w:rsidP="00E86ECD">
          <w:pPr>
            <w:tabs>
              <w:tab w:val="center" w:pos="4536"/>
              <w:tab w:val="right" w:pos="9072"/>
            </w:tabs>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4D272E">
            <w:rPr>
              <w:rFonts w:ascii="Arial" w:eastAsia="Calibri" w:hAnsi="Arial" w:cs="Arial"/>
              <w:sz w:val="18"/>
              <w:szCs w:val="18"/>
            </w:rPr>
            <w:t>Yayın No</w:t>
          </w:r>
          <w:r>
            <w:rPr>
              <w:rFonts w:ascii="Arial" w:eastAsia="Calibri" w:hAnsi="Arial" w:cs="Arial"/>
              <w:sz w:val="18"/>
              <w:szCs w:val="18"/>
            </w:rPr>
            <w:tab/>
            <w:t>:</w:t>
          </w:r>
        </w:p>
      </w:tc>
      <w:tc>
        <w:tcPr>
          <w:tcW w:w="1133" w:type="dxa"/>
          <w:tcBorders>
            <w:left w:val="single" w:sz="4" w:space="0" w:color="auto"/>
            <w:right w:val="single" w:sz="4" w:space="0" w:color="auto"/>
          </w:tcBorders>
          <w:vAlign w:val="center"/>
        </w:tcPr>
        <w:p w14:paraId="4C93717C" w14:textId="4033FA4F" w:rsidR="00B17161" w:rsidRPr="004D272E" w:rsidRDefault="00B17161" w:rsidP="00E86ECD">
          <w:pPr>
            <w:tabs>
              <w:tab w:val="center" w:pos="4536"/>
              <w:tab w:val="right" w:pos="9072"/>
            </w:tabs>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1</w:t>
          </w:r>
        </w:p>
      </w:tc>
    </w:tr>
    <w:tr w:rsidR="00B17161" w:rsidRPr="004D272E" w14:paraId="70A39D4B" w14:textId="77777777" w:rsidTr="007627A4">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560" w:type="dxa"/>
          <w:vMerge/>
          <w:tcBorders>
            <w:left w:val="single" w:sz="4" w:space="0" w:color="auto"/>
            <w:right w:val="single" w:sz="4" w:space="0" w:color="auto"/>
          </w:tcBorders>
        </w:tcPr>
        <w:p w14:paraId="68247063" w14:textId="77777777" w:rsidR="00B17161" w:rsidRPr="004D272E" w:rsidRDefault="00B17161" w:rsidP="00E86ECD">
          <w:pPr>
            <w:tabs>
              <w:tab w:val="center" w:pos="4536"/>
              <w:tab w:val="right" w:pos="9072"/>
            </w:tabs>
            <w:rPr>
              <w:rFonts w:ascii="Arial" w:eastAsia="Calibri" w:hAnsi="Arial" w:cs="Arial"/>
              <w:noProof/>
              <w:sz w:val="28"/>
              <w:szCs w:val="28"/>
              <w:lang w:eastAsia="tr-TR"/>
            </w:rPr>
          </w:pPr>
        </w:p>
      </w:tc>
      <w:tc>
        <w:tcPr>
          <w:tcW w:w="4961" w:type="dxa"/>
          <w:vMerge/>
          <w:tcBorders>
            <w:left w:val="single" w:sz="4" w:space="0" w:color="auto"/>
            <w:right w:val="single" w:sz="4" w:space="0" w:color="auto"/>
          </w:tcBorders>
        </w:tcPr>
        <w:p w14:paraId="58F86C9E" w14:textId="77777777" w:rsidR="00B17161" w:rsidRPr="004D272E" w:rsidRDefault="00B17161" w:rsidP="00E86ECD">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c>
        <w:tcPr>
          <w:tcW w:w="1701" w:type="dxa"/>
          <w:tcBorders>
            <w:left w:val="single" w:sz="4" w:space="0" w:color="auto"/>
            <w:right w:val="single" w:sz="4" w:space="0" w:color="auto"/>
          </w:tcBorders>
          <w:vAlign w:val="center"/>
        </w:tcPr>
        <w:p w14:paraId="4D6BBD64" w14:textId="506B88A5" w:rsidR="00B17161" w:rsidRPr="004D272E" w:rsidRDefault="00B17161" w:rsidP="00E86ECD">
          <w:pPr>
            <w:tabs>
              <w:tab w:val="center" w:pos="4536"/>
              <w:tab w:val="right" w:pos="9072"/>
            </w:tabs>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Revizyon Tarihi</w:t>
          </w:r>
          <w:r>
            <w:rPr>
              <w:rFonts w:ascii="Arial" w:eastAsia="Calibri" w:hAnsi="Arial" w:cs="Arial"/>
              <w:sz w:val="18"/>
              <w:szCs w:val="18"/>
            </w:rPr>
            <w:tab/>
            <w:t>:</w:t>
          </w:r>
        </w:p>
      </w:tc>
      <w:tc>
        <w:tcPr>
          <w:tcW w:w="1133" w:type="dxa"/>
          <w:tcBorders>
            <w:left w:val="single" w:sz="4" w:space="0" w:color="auto"/>
            <w:right w:val="single" w:sz="4" w:space="0" w:color="auto"/>
          </w:tcBorders>
          <w:vAlign w:val="center"/>
        </w:tcPr>
        <w:p w14:paraId="394D96EC" w14:textId="43F59A79" w:rsidR="00B17161" w:rsidRPr="004D272E" w:rsidRDefault="00B17161" w:rsidP="00E86ECD">
          <w:pPr>
            <w:tabs>
              <w:tab w:val="center" w:pos="4536"/>
              <w:tab w:val="right" w:pos="9072"/>
            </w:tabs>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w:t>
          </w:r>
          <w:r w:rsidRPr="004D272E">
            <w:rPr>
              <w:rFonts w:ascii="Arial" w:eastAsia="Calibri" w:hAnsi="Arial" w:cs="Arial"/>
              <w:sz w:val="18"/>
              <w:szCs w:val="18"/>
            </w:rPr>
            <w:t xml:space="preserve"> /</w:t>
          </w:r>
          <w:r>
            <w:rPr>
              <w:rFonts w:ascii="Arial" w:eastAsia="Calibri" w:hAnsi="Arial" w:cs="Arial"/>
              <w:sz w:val="18"/>
              <w:szCs w:val="18"/>
            </w:rPr>
            <w:t xml:space="preserve"> </w:t>
          </w:r>
          <w:r w:rsidRPr="004D272E">
            <w:rPr>
              <w:rFonts w:ascii="Arial" w:eastAsia="Calibri" w:hAnsi="Arial" w:cs="Arial"/>
              <w:sz w:val="18"/>
              <w:szCs w:val="18"/>
            </w:rPr>
            <w:t>... / …</w:t>
          </w:r>
        </w:p>
      </w:tc>
    </w:tr>
    <w:tr w:rsidR="00B17161" w:rsidRPr="004D272E" w14:paraId="0058F4D1" w14:textId="77777777" w:rsidTr="007627A4">
      <w:trPr>
        <w:trHeight w:val="275"/>
        <w:jc w:val="center"/>
      </w:trPr>
      <w:tc>
        <w:tcPr>
          <w:cnfStyle w:val="001000000000" w:firstRow="0" w:lastRow="0" w:firstColumn="1" w:lastColumn="0" w:oddVBand="0" w:evenVBand="0" w:oddHBand="0" w:evenHBand="0" w:firstRowFirstColumn="0" w:firstRowLastColumn="0" w:lastRowFirstColumn="0" w:lastRowLastColumn="0"/>
          <w:tcW w:w="1560" w:type="dxa"/>
          <w:vMerge/>
          <w:tcBorders>
            <w:left w:val="single" w:sz="4" w:space="0" w:color="auto"/>
            <w:right w:val="single" w:sz="4" w:space="0" w:color="auto"/>
          </w:tcBorders>
        </w:tcPr>
        <w:p w14:paraId="4FD643FA" w14:textId="77777777" w:rsidR="00B17161" w:rsidRPr="004D272E" w:rsidRDefault="00B17161" w:rsidP="00E86ECD">
          <w:pPr>
            <w:tabs>
              <w:tab w:val="center" w:pos="4536"/>
              <w:tab w:val="right" w:pos="9072"/>
            </w:tabs>
            <w:rPr>
              <w:rFonts w:ascii="Arial" w:eastAsia="Calibri" w:hAnsi="Arial" w:cs="Arial"/>
              <w:noProof/>
              <w:sz w:val="28"/>
              <w:szCs w:val="28"/>
              <w:lang w:eastAsia="tr-TR"/>
            </w:rPr>
          </w:pPr>
        </w:p>
      </w:tc>
      <w:tc>
        <w:tcPr>
          <w:tcW w:w="4961" w:type="dxa"/>
          <w:vMerge/>
          <w:tcBorders>
            <w:left w:val="single" w:sz="4" w:space="0" w:color="auto"/>
            <w:right w:val="single" w:sz="4" w:space="0" w:color="auto"/>
          </w:tcBorders>
        </w:tcPr>
        <w:p w14:paraId="69FA9FDD" w14:textId="77777777" w:rsidR="00B17161" w:rsidRPr="004D272E" w:rsidRDefault="00B17161" w:rsidP="00E86ECD">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p>
      </w:tc>
      <w:tc>
        <w:tcPr>
          <w:tcW w:w="1701" w:type="dxa"/>
          <w:tcBorders>
            <w:left w:val="single" w:sz="4" w:space="0" w:color="auto"/>
            <w:right w:val="single" w:sz="4" w:space="0" w:color="auto"/>
          </w:tcBorders>
          <w:vAlign w:val="center"/>
        </w:tcPr>
        <w:p w14:paraId="4ED3DD84" w14:textId="486611F6" w:rsidR="00B17161" w:rsidRPr="004D272E" w:rsidRDefault="00B17161" w:rsidP="00E86ECD">
          <w:pPr>
            <w:tabs>
              <w:tab w:val="center" w:pos="4536"/>
              <w:tab w:val="right" w:pos="9072"/>
            </w:tabs>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4D272E">
            <w:rPr>
              <w:rFonts w:ascii="Arial" w:eastAsia="Calibri" w:hAnsi="Arial" w:cs="Arial"/>
              <w:sz w:val="18"/>
              <w:szCs w:val="18"/>
            </w:rPr>
            <w:t>Revizyon No</w:t>
          </w:r>
          <w:r>
            <w:rPr>
              <w:rFonts w:ascii="Arial" w:eastAsia="Calibri" w:hAnsi="Arial" w:cs="Arial"/>
              <w:sz w:val="18"/>
              <w:szCs w:val="18"/>
            </w:rPr>
            <w:tab/>
            <w:t>:</w:t>
          </w:r>
        </w:p>
      </w:tc>
      <w:tc>
        <w:tcPr>
          <w:tcW w:w="1133" w:type="dxa"/>
          <w:tcBorders>
            <w:left w:val="single" w:sz="4" w:space="0" w:color="auto"/>
            <w:right w:val="single" w:sz="4" w:space="0" w:color="auto"/>
          </w:tcBorders>
          <w:vAlign w:val="center"/>
        </w:tcPr>
        <w:p w14:paraId="30E5F0F0" w14:textId="5EE49272" w:rsidR="00B17161" w:rsidRPr="004D272E" w:rsidRDefault="00B17161" w:rsidP="00E86ECD">
          <w:pPr>
            <w:tabs>
              <w:tab w:val="center" w:pos="4536"/>
              <w:tab w:val="right" w:pos="9072"/>
            </w:tabs>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00</w:t>
          </w:r>
        </w:p>
      </w:tc>
    </w:tr>
    <w:tr w:rsidR="00B17161" w:rsidRPr="004D272E" w14:paraId="21F7F4D3" w14:textId="77777777" w:rsidTr="007627A4">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560" w:type="dxa"/>
          <w:vMerge/>
          <w:tcBorders>
            <w:left w:val="single" w:sz="4" w:space="0" w:color="auto"/>
            <w:right w:val="single" w:sz="4" w:space="0" w:color="auto"/>
          </w:tcBorders>
        </w:tcPr>
        <w:p w14:paraId="6FB4B04B" w14:textId="77777777" w:rsidR="00B17161" w:rsidRPr="004D272E" w:rsidRDefault="00B17161" w:rsidP="00E86ECD">
          <w:pPr>
            <w:tabs>
              <w:tab w:val="center" w:pos="4536"/>
              <w:tab w:val="right" w:pos="9072"/>
            </w:tabs>
            <w:rPr>
              <w:rFonts w:ascii="Arial" w:eastAsia="Calibri" w:hAnsi="Arial" w:cs="Arial"/>
              <w:noProof/>
              <w:sz w:val="28"/>
              <w:szCs w:val="28"/>
              <w:lang w:eastAsia="tr-TR"/>
            </w:rPr>
          </w:pPr>
        </w:p>
      </w:tc>
      <w:tc>
        <w:tcPr>
          <w:tcW w:w="4961" w:type="dxa"/>
          <w:vMerge/>
          <w:tcBorders>
            <w:left w:val="single" w:sz="4" w:space="0" w:color="auto"/>
            <w:right w:val="single" w:sz="4" w:space="0" w:color="auto"/>
          </w:tcBorders>
        </w:tcPr>
        <w:p w14:paraId="01DC1A33" w14:textId="77777777" w:rsidR="00B17161" w:rsidRPr="004D272E" w:rsidRDefault="00B17161" w:rsidP="00E86ECD">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c>
        <w:tcPr>
          <w:tcW w:w="2834" w:type="dxa"/>
          <w:gridSpan w:val="2"/>
          <w:tcBorders>
            <w:left w:val="single" w:sz="4" w:space="0" w:color="auto"/>
            <w:right w:val="single" w:sz="4" w:space="0" w:color="auto"/>
          </w:tcBorders>
          <w:vAlign w:val="center"/>
        </w:tcPr>
        <w:p w14:paraId="4E86BC70" w14:textId="40197C40" w:rsidR="00B17161" w:rsidRPr="004D272E" w:rsidRDefault="00B17161" w:rsidP="00E5311A">
          <w:pPr>
            <w:tabs>
              <w:tab w:val="center" w:pos="4536"/>
              <w:tab w:val="right" w:pos="9072"/>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4D272E">
            <w:rPr>
              <w:rFonts w:ascii="Arial" w:eastAsia="Calibri" w:hAnsi="Arial" w:cs="Arial"/>
              <w:sz w:val="18"/>
              <w:szCs w:val="18"/>
            </w:rPr>
            <w:t xml:space="preserve">Sayfa </w:t>
          </w:r>
          <w:r w:rsidRPr="004D272E">
            <w:rPr>
              <w:rFonts w:ascii="Arial" w:eastAsia="Calibri" w:hAnsi="Arial" w:cs="Arial"/>
              <w:sz w:val="18"/>
              <w:szCs w:val="18"/>
            </w:rPr>
            <w:fldChar w:fldCharType="begin"/>
          </w:r>
          <w:r w:rsidRPr="004D272E">
            <w:rPr>
              <w:rFonts w:ascii="Arial" w:eastAsia="Calibri" w:hAnsi="Arial" w:cs="Arial"/>
              <w:sz w:val="18"/>
              <w:szCs w:val="18"/>
            </w:rPr>
            <w:instrText>PAGE  \* Arabic  \* MERGEFORMAT</w:instrText>
          </w:r>
          <w:r w:rsidRPr="004D272E">
            <w:rPr>
              <w:rFonts w:ascii="Arial" w:eastAsia="Calibri" w:hAnsi="Arial" w:cs="Arial"/>
              <w:sz w:val="18"/>
              <w:szCs w:val="18"/>
            </w:rPr>
            <w:fldChar w:fldCharType="separate"/>
          </w:r>
          <w:r w:rsidR="00054889">
            <w:rPr>
              <w:rFonts w:ascii="Arial" w:eastAsia="Calibri" w:hAnsi="Arial" w:cs="Arial"/>
              <w:noProof/>
              <w:sz w:val="18"/>
              <w:szCs w:val="18"/>
            </w:rPr>
            <w:t>1</w:t>
          </w:r>
          <w:r w:rsidRPr="004D272E">
            <w:rPr>
              <w:rFonts w:ascii="Arial" w:eastAsia="Calibri" w:hAnsi="Arial" w:cs="Arial"/>
              <w:sz w:val="18"/>
              <w:szCs w:val="18"/>
            </w:rPr>
            <w:fldChar w:fldCharType="end"/>
          </w:r>
          <w:r w:rsidRPr="004D272E">
            <w:rPr>
              <w:rFonts w:ascii="Arial" w:eastAsia="Calibri" w:hAnsi="Arial" w:cs="Arial"/>
              <w:sz w:val="18"/>
              <w:szCs w:val="18"/>
            </w:rPr>
            <w:t xml:space="preserve"> / </w:t>
          </w:r>
          <w:r w:rsidRPr="004D272E">
            <w:rPr>
              <w:rFonts w:ascii="Arial" w:eastAsia="Calibri" w:hAnsi="Arial" w:cs="Arial"/>
              <w:sz w:val="18"/>
              <w:szCs w:val="18"/>
            </w:rPr>
            <w:fldChar w:fldCharType="begin"/>
          </w:r>
          <w:r w:rsidRPr="004D272E">
            <w:rPr>
              <w:rFonts w:ascii="Arial" w:eastAsia="Calibri" w:hAnsi="Arial" w:cs="Arial"/>
              <w:sz w:val="18"/>
              <w:szCs w:val="18"/>
            </w:rPr>
            <w:instrText>NUMPAGES  \* Arabic  \* MERGEFORMAT</w:instrText>
          </w:r>
          <w:r w:rsidRPr="004D272E">
            <w:rPr>
              <w:rFonts w:ascii="Arial" w:eastAsia="Calibri" w:hAnsi="Arial" w:cs="Arial"/>
              <w:sz w:val="18"/>
              <w:szCs w:val="18"/>
            </w:rPr>
            <w:fldChar w:fldCharType="separate"/>
          </w:r>
          <w:r w:rsidR="00054889">
            <w:rPr>
              <w:rFonts w:ascii="Arial" w:eastAsia="Calibri" w:hAnsi="Arial" w:cs="Arial"/>
              <w:noProof/>
              <w:sz w:val="18"/>
              <w:szCs w:val="18"/>
            </w:rPr>
            <w:t>49</w:t>
          </w:r>
          <w:r w:rsidRPr="004D272E">
            <w:rPr>
              <w:rFonts w:ascii="Arial" w:eastAsia="Calibri" w:hAnsi="Arial" w:cs="Arial"/>
              <w:noProof/>
              <w:sz w:val="18"/>
              <w:szCs w:val="18"/>
            </w:rPr>
            <w:fldChar w:fldCharType="end"/>
          </w:r>
        </w:p>
      </w:tc>
    </w:tr>
    <w:tr w:rsidR="00B17161" w:rsidRPr="004D272E" w14:paraId="29872506" w14:textId="77777777" w:rsidTr="007627A4">
      <w:trPr>
        <w:trHeight w:val="275"/>
        <w:jc w:val="center"/>
      </w:trPr>
      <w:tc>
        <w:tcPr>
          <w:cnfStyle w:val="001000000000" w:firstRow="0" w:lastRow="0" w:firstColumn="1" w:lastColumn="0" w:oddVBand="0" w:evenVBand="0" w:oddHBand="0" w:evenHBand="0" w:firstRowFirstColumn="0" w:firstRowLastColumn="0" w:lastRowFirstColumn="0" w:lastRowLastColumn="0"/>
          <w:tcW w:w="9355" w:type="dxa"/>
          <w:gridSpan w:val="4"/>
          <w:tcBorders>
            <w:left w:val="single" w:sz="4" w:space="0" w:color="auto"/>
            <w:right w:val="single" w:sz="4" w:space="0" w:color="auto"/>
          </w:tcBorders>
        </w:tcPr>
        <w:p w14:paraId="51C91067" w14:textId="3460B813" w:rsidR="00B17161" w:rsidRPr="004D272E" w:rsidRDefault="00B17161" w:rsidP="00E86ECD">
          <w:pPr>
            <w:tabs>
              <w:tab w:val="center" w:pos="4536"/>
              <w:tab w:val="right" w:pos="9072"/>
            </w:tabs>
            <w:spacing w:before="60" w:after="60" w:line="0" w:lineRule="atLeast"/>
            <w:jc w:val="center"/>
            <w:rPr>
              <w:rFonts w:ascii="Arial" w:eastAsia="Calibri" w:hAnsi="Arial" w:cs="Arial"/>
              <w:sz w:val="18"/>
              <w:szCs w:val="18"/>
            </w:rPr>
          </w:pPr>
          <w:r>
            <w:rPr>
              <w:rFonts w:ascii="Arial" w:eastAsia="Calibri" w:hAnsi="Arial" w:cs="Arial"/>
              <w:i/>
              <w:iCs/>
              <w:color w:val="002060"/>
              <w:sz w:val="20"/>
              <w:szCs w:val="20"/>
              <w:lang w:eastAsia="tr-TR"/>
            </w:rPr>
            <w:t>ENTEGRE (TS EN ISO 9001 &amp; TS EN ISO 14001 &amp; TS ISO 45001) YÖNETİM SİSTEMİ</w:t>
          </w:r>
        </w:p>
      </w:tc>
    </w:tr>
  </w:tbl>
  <w:p w14:paraId="2191AFD5" w14:textId="633F5F16" w:rsidR="00B17161" w:rsidRDefault="00B17161">
    <w:pPr>
      <w:pStyle w:val="stBilgi"/>
    </w:pPr>
  </w:p>
  <w:p w14:paraId="112FCA7A" w14:textId="77777777" w:rsidR="000F393B" w:rsidRDefault="000F393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F7639" w14:textId="77777777" w:rsidR="00054889" w:rsidRDefault="0005488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1C2"/>
    <w:multiLevelType w:val="hybridMultilevel"/>
    <w:tmpl w:val="D728B100"/>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 w15:restartNumberingAfterBreak="0">
    <w:nsid w:val="01873A5D"/>
    <w:multiLevelType w:val="hybridMultilevel"/>
    <w:tmpl w:val="7FA68CB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FF6F95"/>
    <w:multiLevelType w:val="hybridMultilevel"/>
    <w:tmpl w:val="09FA0C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234EAE"/>
    <w:multiLevelType w:val="hybridMultilevel"/>
    <w:tmpl w:val="802473E4"/>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 w15:restartNumberingAfterBreak="0">
    <w:nsid w:val="08EF6DC3"/>
    <w:multiLevelType w:val="hybridMultilevel"/>
    <w:tmpl w:val="24121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C64DB7"/>
    <w:multiLevelType w:val="hybridMultilevel"/>
    <w:tmpl w:val="5A4A2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9C087E"/>
    <w:multiLevelType w:val="hybridMultilevel"/>
    <w:tmpl w:val="0F4C1A26"/>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7" w15:restartNumberingAfterBreak="0">
    <w:nsid w:val="1CB61CA7"/>
    <w:multiLevelType w:val="hybridMultilevel"/>
    <w:tmpl w:val="4DFC4D10"/>
    <w:lvl w:ilvl="0" w:tplc="BC56C70A">
      <w:start w:val="7"/>
      <w:numFmt w:val="decimal"/>
      <w:lvlText w:val="%1."/>
      <w:lvlJc w:val="left"/>
      <w:pPr>
        <w:ind w:left="1646" w:hanging="360"/>
      </w:pPr>
      <w:rPr>
        <w:rFonts w:hint="default"/>
        <w:color w:val="365F91"/>
        <w:w w:val="95"/>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8" w15:restartNumberingAfterBreak="0">
    <w:nsid w:val="21625EE8"/>
    <w:multiLevelType w:val="hybridMultilevel"/>
    <w:tmpl w:val="A6C2058E"/>
    <w:lvl w:ilvl="0" w:tplc="546C0CFE">
      <w:numFmt w:val="decimal"/>
      <w:lvlText w:val="%1."/>
      <w:lvlJc w:val="left"/>
      <w:pPr>
        <w:ind w:left="927" w:hanging="360"/>
      </w:pPr>
      <w:rPr>
        <w:rFonts w:hint="default"/>
        <w:color w:val="2F5496" w:themeColor="accent1" w:themeShade="BF"/>
        <w:sz w:val="22"/>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251376C7"/>
    <w:multiLevelType w:val="hybridMultilevel"/>
    <w:tmpl w:val="0CB49E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2916A2"/>
    <w:multiLevelType w:val="hybridMultilevel"/>
    <w:tmpl w:val="E76A8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515912"/>
    <w:multiLevelType w:val="hybridMultilevel"/>
    <w:tmpl w:val="A1E08A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7A6823"/>
    <w:multiLevelType w:val="hybridMultilevel"/>
    <w:tmpl w:val="C54680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5F5D00"/>
    <w:multiLevelType w:val="hybridMultilevel"/>
    <w:tmpl w:val="19E0EF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B07974"/>
    <w:multiLevelType w:val="hybridMultilevel"/>
    <w:tmpl w:val="C784AA6A"/>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5" w15:restartNumberingAfterBreak="0">
    <w:nsid w:val="39DF65E7"/>
    <w:multiLevelType w:val="hybridMultilevel"/>
    <w:tmpl w:val="42D0BBC8"/>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6" w15:restartNumberingAfterBreak="0">
    <w:nsid w:val="3B3A6DDA"/>
    <w:multiLevelType w:val="hybridMultilevel"/>
    <w:tmpl w:val="341EBC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C0F3F9E"/>
    <w:multiLevelType w:val="hybridMultilevel"/>
    <w:tmpl w:val="C232A51C"/>
    <w:lvl w:ilvl="0" w:tplc="041F000B">
      <w:start w:val="1"/>
      <w:numFmt w:val="bullet"/>
      <w:lvlText w:val=""/>
      <w:lvlJc w:val="left"/>
      <w:pPr>
        <w:ind w:left="1901" w:hanging="360"/>
      </w:pPr>
      <w:rPr>
        <w:rFonts w:ascii="Wingdings" w:hAnsi="Wingdings" w:hint="default"/>
      </w:rPr>
    </w:lvl>
    <w:lvl w:ilvl="1" w:tplc="041F0003" w:tentative="1">
      <w:start w:val="1"/>
      <w:numFmt w:val="bullet"/>
      <w:lvlText w:val="o"/>
      <w:lvlJc w:val="left"/>
      <w:pPr>
        <w:ind w:left="2621" w:hanging="360"/>
      </w:pPr>
      <w:rPr>
        <w:rFonts w:ascii="Courier New" w:hAnsi="Courier New" w:cs="Courier New" w:hint="default"/>
      </w:rPr>
    </w:lvl>
    <w:lvl w:ilvl="2" w:tplc="041F0005" w:tentative="1">
      <w:start w:val="1"/>
      <w:numFmt w:val="bullet"/>
      <w:lvlText w:val=""/>
      <w:lvlJc w:val="left"/>
      <w:pPr>
        <w:ind w:left="3341" w:hanging="360"/>
      </w:pPr>
      <w:rPr>
        <w:rFonts w:ascii="Wingdings" w:hAnsi="Wingdings" w:hint="default"/>
      </w:rPr>
    </w:lvl>
    <w:lvl w:ilvl="3" w:tplc="041F0001" w:tentative="1">
      <w:start w:val="1"/>
      <w:numFmt w:val="bullet"/>
      <w:lvlText w:val=""/>
      <w:lvlJc w:val="left"/>
      <w:pPr>
        <w:ind w:left="4061" w:hanging="360"/>
      </w:pPr>
      <w:rPr>
        <w:rFonts w:ascii="Symbol" w:hAnsi="Symbol" w:hint="default"/>
      </w:rPr>
    </w:lvl>
    <w:lvl w:ilvl="4" w:tplc="041F0003" w:tentative="1">
      <w:start w:val="1"/>
      <w:numFmt w:val="bullet"/>
      <w:lvlText w:val="o"/>
      <w:lvlJc w:val="left"/>
      <w:pPr>
        <w:ind w:left="4781" w:hanging="360"/>
      </w:pPr>
      <w:rPr>
        <w:rFonts w:ascii="Courier New" w:hAnsi="Courier New" w:cs="Courier New" w:hint="default"/>
      </w:rPr>
    </w:lvl>
    <w:lvl w:ilvl="5" w:tplc="041F0005" w:tentative="1">
      <w:start w:val="1"/>
      <w:numFmt w:val="bullet"/>
      <w:lvlText w:val=""/>
      <w:lvlJc w:val="left"/>
      <w:pPr>
        <w:ind w:left="5501" w:hanging="360"/>
      </w:pPr>
      <w:rPr>
        <w:rFonts w:ascii="Wingdings" w:hAnsi="Wingdings" w:hint="default"/>
      </w:rPr>
    </w:lvl>
    <w:lvl w:ilvl="6" w:tplc="041F0001" w:tentative="1">
      <w:start w:val="1"/>
      <w:numFmt w:val="bullet"/>
      <w:lvlText w:val=""/>
      <w:lvlJc w:val="left"/>
      <w:pPr>
        <w:ind w:left="6221" w:hanging="360"/>
      </w:pPr>
      <w:rPr>
        <w:rFonts w:ascii="Symbol" w:hAnsi="Symbol" w:hint="default"/>
      </w:rPr>
    </w:lvl>
    <w:lvl w:ilvl="7" w:tplc="041F0003" w:tentative="1">
      <w:start w:val="1"/>
      <w:numFmt w:val="bullet"/>
      <w:lvlText w:val="o"/>
      <w:lvlJc w:val="left"/>
      <w:pPr>
        <w:ind w:left="6941" w:hanging="360"/>
      </w:pPr>
      <w:rPr>
        <w:rFonts w:ascii="Courier New" w:hAnsi="Courier New" w:cs="Courier New" w:hint="default"/>
      </w:rPr>
    </w:lvl>
    <w:lvl w:ilvl="8" w:tplc="041F0005" w:tentative="1">
      <w:start w:val="1"/>
      <w:numFmt w:val="bullet"/>
      <w:lvlText w:val=""/>
      <w:lvlJc w:val="left"/>
      <w:pPr>
        <w:ind w:left="7661" w:hanging="360"/>
      </w:pPr>
      <w:rPr>
        <w:rFonts w:ascii="Wingdings" w:hAnsi="Wingdings" w:hint="default"/>
      </w:rPr>
    </w:lvl>
  </w:abstractNum>
  <w:abstractNum w:abstractNumId="18" w15:restartNumberingAfterBreak="0">
    <w:nsid w:val="3D2A3837"/>
    <w:multiLevelType w:val="multilevel"/>
    <w:tmpl w:val="CB925BBA"/>
    <w:lvl w:ilvl="0">
      <w:start w:val="4"/>
      <w:numFmt w:val="decimal"/>
      <w:lvlText w:val="%1"/>
      <w:lvlJc w:val="left"/>
      <w:pPr>
        <w:ind w:left="360" w:hanging="360"/>
      </w:pPr>
      <w:rPr>
        <w:rFonts w:hint="default"/>
      </w:rPr>
    </w:lvl>
    <w:lvl w:ilvl="1">
      <w:start w:val="2"/>
      <w:numFmt w:val="decimal"/>
      <w:lvlText w:val="%1.%2"/>
      <w:lvlJc w:val="left"/>
      <w:pPr>
        <w:ind w:left="1645" w:hanging="36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575" w:hanging="72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505" w:hanging="108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435" w:hanging="1440"/>
      </w:pPr>
      <w:rPr>
        <w:rFonts w:hint="default"/>
      </w:rPr>
    </w:lvl>
    <w:lvl w:ilvl="8">
      <w:start w:val="1"/>
      <w:numFmt w:val="decimal"/>
      <w:lvlText w:val="%1.%2.%3.%4.%5.%6.%7.%8.%9"/>
      <w:lvlJc w:val="left"/>
      <w:pPr>
        <w:ind w:left="11720" w:hanging="1440"/>
      </w:pPr>
      <w:rPr>
        <w:rFonts w:hint="default"/>
      </w:rPr>
    </w:lvl>
  </w:abstractNum>
  <w:abstractNum w:abstractNumId="19" w15:restartNumberingAfterBreak="0">
    <w:nsid w:val="3D9C4070"/>
    <w:multiLevelType w:val="hybridMultilevel"/>
    <w:tmpl w:val="7242A7A4"/>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0" w15:restartNumberingAfterBreak="0">
    <w:nsid w:val="3F3E6EC4"/>
    <w:multiLevelType w:val="hybridMultilevel"/>
    <w:tmpl w:val="49328BDA"/>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1" w15:restartNumberingAfterBreak="0">
    <w:nsid w:val="41453C96"/>
    <w:multiLevelType w:val="hybridMultilevel"/>
    <w:tmpl w:val="1988E2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2F1CCA"/>
    <w:multiLevelType w:val="multilevel"/>
    <w:tmpl w:val="78CCB9A2"/>
    <w:lvl w:ilvl="0">
      <w:start w:val="5"/>
      <w:numFmt w:val="decimal"/>
      <w:lvlText w:val="%1"/>
      <w:lvlJc w:val="left"/>
      <w:pPr>
        <w:ind w:left="1510" w:hanging="332"/>
      </w:pPr>
      <w:rPr>
        <w:rFonts w:hint="default"/>
        <w:lang w:val="tr-TR" w:eastAsia="tr-TR" w:bidi="tr-TR"/>
      </w:rPr>
    </w:lvl>
    <w:lvl w:ilvl="1">
      <w:numFmt w:val="decimal"/>
      <w:lvlText w:val="%1.%2"/>
      <w:lvlJc w:val="left"/>
      <w:pPr>
        <w:ind w:left="1510" w:hanging="332"/>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1730" w:hanging="552"/>
      </w:pPr>
      <w:rPr>
        <w:rFonts w:ascii="Times New Roman" w:eastAsia="Times New Roman" w:hAnsi="Times New Roman" w:cs="Times New Roman" w:hint="default"/>
        <w:b/>
        <w:bCs/>
        <w:w w:val="100"/>
        <w:sz w:val="22"/>
        <w:szCs w:val="22"/>
        <w:lang w:val="tr-TR" w:eastAsia="tr-TR" w:bidi="tr-TR"/>
      </w:rPr>
    </w:lvl>
    <w:lvl w:ilvl="3">
      <w:numFmt w:val="bullet"/>
      <w:lvlText w:val=""/>
      <w:lvlJc w:val="left"/>
      <w:pPr>
        <w:ind w:left="1898" w:hanging="348"/>
      </w:pPr>
      <w:rPr>
        <w:rFonts w:ascii="Wingdings" w:eastAsia="Wingdings" w:hAnsi="Wingdings" w:cs="Wingdings" w:hint="default"/>
        <w:w w:val="100"/>
        <w:sz w:val="22"/>
        <w:szCs w:val="22"/>
        <w:lang w:val="tr-TR" w:eastAsia="tr-TR" w:bidi="tr-TR"/>
      </w:rPr>
    </w:lvl>
    <w:lvl w:ilvl="4">
      <w:numFmt w:val="bullet"/>
      <w:lvlText w:val="•"/>
      <w:lvlJc w:val="left"/>
      <w:pPr>
        <w:ind w:left="4286" w:hanging="348"/>
      </w:pPr>
      <w:rPr>
        <w:rFonts w:hint="default"/>
        <w:lang w:val="tr-TR" w:eastAsia="tr-TR" w:bidi="tr-TR"/>
      </w:rPr>
    </w:lvl>
    <w:lvl w:ilvl="5">
      <w:numFmt w:val="bullet"/>
      <w:lvlText w:val="•"/>
      <w:lvlJc w:val="left"/>
      <w:pPr>
        <w:ind w:left="5479" w:hanging="348"/>
      </w:pPr>
      <w:rPr>
        <w:rFonts w:hint="default"/>
        <w:lang w:val="tr-TR" w:eastAsia="tr-TR" w:bidi="tr-TR"/>
      </w:rPr>
    </w:lvl>
    <w:lvl w:ilvl="6">
      <w:numFmt w:val="bullet"/>
      <w:lvlText w:val="•"/>
      <w:lvlJc w:val="left"/>
      <w:pPr>
        <w:ind w:left="6673" w:hanging="348"/>
      </w:pPr>
      <w:rPr>
        <w:rFonts w:hint="default"/>
        <w:lang w:val="tr-TR" w:eastAsia="tr-TR" w:bidi="tr-TR"/>
      </w:rPr>
    </w:lvl>
    <w:lvl w:ilvl="7">
      <w:numFmt w:val="bullet"/>
      <w:lvlText w:val="•"/>
      <w:lvlJc w:val="left"/>
      <w:pPr>
        <w:ind w:left="7866" w:hanging="348"/>
      </w:pPr>
      <w:rPr>
        <w:rFonts w:hint="default"/>
        <w:lang w:val="tr-TR" w:eastAsia="tr-TR" w:bidi="tr-TR"/>
      </w:rPr>
    </w:lvl>
    <w:lvl w:ilvl="8">
      <w:numFmt w:val="bullet"/>
      <w:lvlText w:val="•"/>
      <w:lvlJc w:val="left"/>
      <w:pPr>
        <w:ind w:left="9059" w:hanging="348"/>
      </w:pPr>
      <w:rPr>
        <w:rFonts w:hint="default"/>
        <w:lang w:val="tr-TR" w:eastAsia="tr-TR" w:bidi="tr-TR"/>
      </w:rPr>
    </w:lvl>
  </w:abstractNum>
  <w:abstractNum w:abstractNumId="23" w15:restartNumberingAfterBreak="0">
    <w:nsid w:val="43C35C16"/>
    <w:multiLevelType w:val="hybridMultilevel"/>
    <w:tmpl w:val="EF4848B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CC61E40"/>
    <w:multiLevelType w:val="hybridMultilevel"/>
    <w:tmpl w:val="930CAA90"/>
    <w:lvl w:ilvl="0" w:tplc="32704938">
      <w:start w:val="1"/>
      <w:numFmt w:val="decimal"/>
      <w:lvlText w:val="%1."/>
      <w:lvlJc w:val="left"/>
      <w:pPr>
        <w:ind w:left="926" w:hanging="351"/>
      </w:pPr>
      <w:rPr>
        <w:rFonts w:ascii="Georgia" w:eastAsia="Georgia" w:hAnsi="Georgia" w:cs="Georgia" w:hint="default"/>
        <w:b/>
        <w:bCs/>
        <w:color w:val="365F91"/>
        <w:spacing w:val="-1"/>
        <w:w w:val="101"/>
        <w:sz w:val="28"/>
        <w:szCs w:val="28"/>
        <w:lang w:val="tr-TR" w:eastAsia="tr-TR" w:bidi="tr-TR"/>
      </w:rPr>
    </w:lvl>
    <w:lvl w:ilvl="1" w:tplc="6FC8C0F8">
      <w:numFmt w:val="bullet"/>
      <w:lvlText w:val=""/>
      <w:lvlJc w:val="left"/>
      <w:pPr>
        <w:ind w:left="1358" w:hanging="358"/>
      </w:pPr>
      <w:rPr>
        <w:rFonts w:ascii="Wingdings" w:eastAsia="Wingdings" w:hAnsi="Wingdings" w:cs="Wingdings" w:hint="default"/>
        <w:w w:val="100"/>
        <w:sz w:val="24"/>
        <w:szCs w:val="24"/>
        <w:lang w:val="tr-TR" w:eastAsia="tr-TR" w:bidi="tr-TR"/>
      </w:rPr>
    </w:lvl>
    <w:lvl w:ilvl="2" w:tplc="95A44FC4">
      <w:numFmt w:val="bullet"/>
      <w:lvlText w:val="•"/>
      <w:lvlJc w:val="left"/>
      <w:pPr>
        <w:ind w:left="2265" w:hanging="358"/>
      </w:pPr>
      <w:rPr>
        <w:rFonts w:hint="default"/>
        <w:lang w:val="tr-TR" w:eastAsia="tr-TR" w:bidi="tr-TR"/>
      </w:rPr>
    </w:lvl>
    <w:lvl w:ilvl="3" w:tplc="9146CF38">
      <w:numFmt w:val="bullet"/>
      <w:lvlText w:val="•"/>
      <w:lvlJc w:val="left"/>
      <w:pPr>
        <w:ind w:left="3170" w:hanging="358"/>
      </w:pPr>
      <w:rPr>
        <w:rFonts w:hint="default"/>
        <w:lang w:val="tr-TR" w:eastAsia="tr-TR" w:bidi="tr-TR"/>
      </w:rPr>
    </w:lvl>
    <w:lvl w:ilvl="4" w:tplc="4664E2D2">
      <w:numFmt w:val="bullet"/>
      <w:lvlText w:val="•"/>
      <w:lvlJc w:val="left"/>
      <w:pPr>
        <w:ind w:left="4075" w:hanging="358"/>
      </w:pPr>
      <w:rPr>
        <w:rFonts w:hint="default"/>
        <w:lang w:val="tr-TR" w:eastAsia="tr-TR" w:bidi="tr-TR"/>
      </w:rPr>
    </w:lvl>
    <w:lvl w:ilvl="5" w:tplc="14046272">
      <w:numFmt w:val="bullet"/>
      <w:lvlText w:val="•"/>
      <w:lvlJc w:val="left"/>
      <w:pPr>
        <w:ind w:left="4980" w:hanging="358"/>
      </w:pPr>
      <w:rPr>
        <w:rFonts w:hint="default"/>
        <w:lang w:val="tr-TR" w:eastAsia="tr-TR" w:bidi="tr-TR"/>
      </w:rPr>
    </w:lvl>
    <w:lvl w:ilvl="6" w:tplc="2EAE54F2">
      <w:numFmt w:val="bullet"/>
      <w:lvlText w:val="•"/>
      <w:lvlJc w:val="left"/>
      <w:pPr>
        <w:ind w:left="5885" w:hanging="358"/>
      </w:pPr>
      <w:rPr>
        <w:rFonts w:hint="default"/>
        <w:lang w:val="tr-TR" w:eastAsia="tr-TR" w:bidi="tr-TR"/>
      </w:rPr>
    </w:lvl>
    <w:lvl w:ilvl="7" w:tplc="2D3839BC">
      <w:numFmt w:val="bullet"/>
      <w:lvlText w:val="•"/>
      <w:lvlJc w:val="left"/>
      <w:pPr>
        <w:ind w:left="6790" w:hanging="358"/>
      </w:pPr>
      <w:rPr>
        <w:rFonts w:hint="default"/>
        <w:lang w:val="tr-TR" w:eastAsia="tr-TR" w:bidi="tr-TR"/>
      </w:rPr>
    </w:lvl>
    <w:lvl w:ilvl="8" w:tplc="72EAD952">
      <w:numFmt w:val="bullet"/>
      <w:lvlText w:val="•"/>
      <w:lvlJc w:val="left"/>
      <w:pPr>
        <w:ind w:left="7696" w:hanging="358"/>
      </w:pPr>
      <w:rPr>
        <w:rFonts w:hint="default"/>
        <w:lang w:val="tr-TR" w:eastAsia="tr-TR" w:bidi="tr-TR"/>
      </w:rPr>
    </w:lvl>
  </w:abstractNum>
  <w:abstractNum w:abstractNumId="25" w15:restartNumberingAfterBreak="0">
    <w:nsid w:val="53076A59"/>
    <w:multiLevelType w:val="multilevel"/>
    <w:tmpl w:val="382099D8"/>
    <w:lvl w:ilvl="0">
      <w:start w:val="4"/>
      <w:numFmt w:val="decimal"/>
      <w:lvlText w:val="%1."/>
      <w:lvlJc w:val="left"/>
      <w:pPr>
        <w:ind w:left="360" w:hanging="360"/>
      </w:pPr>
      <w:rPr>
        <w:rFonts w:hint="default"/>
      </w:rPr>
    </w:lvl>
    <w:lvl w:ilvl="1">
      <w:start w:val="1"/>
      <w:numFmt w:val="decimal"/>
      <w:lvlText w:val="%1.%2."/>
      <w:lvlJc w:val="left"/>
      <w:pPr>
        <w:ind w:left="1645" w:hanging="36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575" w:hanging="72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505" w:hanging="108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435" w:hanging="1440"/>
      </w:pPr>
      <w:rPr>
        <w:rFonts w:hint="default"/>
      </w:rPr>
    </w:lvl>
    <w:lvl w:ilvl="8">
      <w:start w:val="1"/>
      <w:numFmt w:val="decimal"/>
      <w:lvlText w:val="%1.%2.%3.%4.%5.%6.%7.%8.%9."/>
      <w:lvlJc w:val="left"/>
      <w:pPr>
        <w:ind w:left="12080" w:hanging="1800"/>
      </w:pPr>
      <w:rPr>
        <w:rFonts w:hint="default"/>
      </w:rPr>
    </w:lvl>
  </w:abstractNum>
  <w:abstractNum w:abstractNumId="26" w15:restartNumberingAfterBreak="0">
    <w:nsid w:val="53FC2AE3"/>
    <w:multiLevelType w:val="hybridMultilevel"/>
    <w:tmpl w:val="0DD4C3C2"/>
    <w:lvl w:ilvl="0" w:tplc="85BE5FC8">
      <w:numFmt w:val="bullet"/>
      <w:lvlText w:val=""/>
      <w:lvlJc w:val="left"/>
      <w:pPr>
        <w:ind w:left="278" w:hanging="171"/>
      </w:pPr>
      <w:rPr>
        <w:rFonts w:ascii="Symbol" w:eastAsia="Symbol" w:hAnsi="Symbol" w:cs="Symbol" w:hint="default"/>
        <w:w w:val="100"/>
        <w:sz w:val="22"/>
        <w:szCs w:val="22"/>
        <w:lang w:val="tr-TR" w:eastAsia="tr-TR" w:bidi="tr-TR"/>
      </w:rPr>
    </w:lvl>
    <w:lvl w:ilvl="1" w:tplc="07B2A4D8">
      <w:numFmt w:val="bullet"/>
      <w:lvlText w:val="•"/>
      <w:lvlJc w:val="left"/>
      <w:pPr>
        <w:ind w:left="690" w:hanging="171"/>
      </w:pPr>
      <w:rPr>
        <w:rFonts w:hint="default"/>
        <w:lang w:val="tr-TR" w:eastAsia="tr-TR" w:bidi="tr-TR"/>
      </w:rPr>
    </w:lvl>
    <w:lvl w:ilvl="2" w:tplc="5C6055F2">
      <w:numFmt w:val="bullet"/>
      <w:lvlText w:val="•"/>
      <w:lvlJc w:val="left"/>
      <w:pPr>
        <w:ind w:left="1100" w:hanging="171"/>
      </w:pPr>
      <w:rPr>
        <w:rFonts w:hint="default"/>
        <w:lang w:val="tr-TR" w:eastAsia="tr-TR" w:bidi="tr-TR"/>
      </w:rPr>
    </w:lvl>
    <w:lvl w:ilvl="3" w:tplc="91FA9638">
      <w:numFmt w:val="bullet"/>
      <w:lvlText w:val="•"/>
      <w:lvlJc w:val="left"/>
      <w:pPr>
        <w:ind w:left="1510" w:hanging="171"/>
      </w:pPr>
      <w:rPr>
        <w:rFonts w:hint="default"/>
        <w:lang w:val="tr-TR" w:eastAsia="tr-TR" w:bidi="tr-TR"/>
      </w:rPr>
    </w:lvl>
    <w:lvl w:ilvl="4" w:tplc="48BA710E">
      <w:numFmt w:val="bullet"/>
      <w:lvlText w:val="•"/>
      <w:lvlJc w:val="left"/>
      <w:pPr>
        <w:ind w:left="1920" w:hanging="171"/>
      </w:pPr>
      <w:rPr>
        <w:rFonts w:hint="default"/>
        <w:lang w:val="tr-TR" w:eastAsia="tr-TR" w:bidi="tr-TR"/>
      </w:rPr>
    </w:lvl>
    <w:lvl w:ilvl="5" w:tplc="C05C3B48">
      <w:numFmt w:val="bullet"/>
      <w:lvlText w:val="•"/>
      <w:lvlJc w:val="left"/>
      <w:pPr>
        <w:ind w:left="2330" w:hanging="171"/>
      </w:pPr>
      <w:rPr>
        <w:rFonts w:hint="default"/>
        <w:lang w:val="tr-TR" w:eastAsia="tr-TR" w:bidi="tr-TR"/>
      </w:rPr>
    </w:lvl>
    <w:lvl w:ilvl="6" w:tplc="8B6666B6">
      <w:numFmt w:val="bullet"/>
      <w:lvlText w:val="•"/>
      <w:lvlJc w:val="left"/>
      <w:pPr>
        <w:ind w:left="2740" w:hanging="171"/>
      </w:pPr>
      <w:rPr>
        <w:rFonts w:hint="default"/>
        <w:lang w:val="tr-TR" w:eastAsia="tr-TR" w:bidi="tr-TR"/>
      </w:rPr>
    </w:lvl>
    <w:lvl w:ilvl="7" w:tplc="E83E1F1C">
      <w:numFmt w:val="bullet"/>
      <w:lvlText w:val="•"/>
      <w:lvlJc w:val="left"/>
      <w:pPr>
        <w:ind w:left="3150" w:hanging="171"/>
      </w:pPr>
      <w:rPr>
        <w:rFonts w:hint="default"/>
        <w:lang w:val="tr-TR" w:eastAsia="tr-TR" w:bidi="tr-TR"/>
      </w:rPr>
    </w:lvl>
    <w:lvl w:ilvl="8" w:tplc="FCDE70EE">
      <w:numFmt w:val="bullet"/>
      <w:lvlText w:val="•"/>
      <w:lvlJc w:val="left"/>
      <w:pPr>
        <w:ind w:left="3560" w:hanging="171"/>
      </w:pPr>
      <w:rPr>
        <w:rFonts w:hint="default"/>
        <w:lang w:val="tr-TR" w:eastAsia="tr-TR" w:bidi="tr-TR"/>
      </w:rPr>
    </w:lvl>
  </w:abstractNum>
  <w:abstractNum w:abstractNumId="27" w15:restartNumberingAfterBreak="0">
    <w:nsid w:val="56AF4CF5"/>
    <w:multiLevelType w:val="hybridMultilevel"/>
    <w:tmpl w:val="44A84E98"/>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8" w15:restartNumberingAfterBreak="0">
    <w:nsid w:val="577F6929"/>
    <w:multiLevelType w:val="hybridMultilevel"/>
    <w:tmpl w:val="2766FD60"/>
    <w:lvl w:ilvl="0" w:tplc="DC541AAC">
      <w:numFmt w:val="bullet"/>
      <w:lvlText w:val=""/>
      <w:lvlJc w:val="left"/>
      <w:pPr>
        <w:ind w:left="278" w:hanging="171"/>
      </w:pPr>
      <w:rPr>
        <w:rFonts w:ascii="Symbol" w:eastAsia="Symbol" w:hAnsi="Symbol" w:cs="Symbol" w:hint="default"/>
        <w:w w:val="100"/>
        <w:sz w:val="22"/>
        <w:szCs w:val="22"/>
        <w:lang w:val="tr-TR" w:eastAsia="tr-TR" w:bidi="tr-TR"/>
      </w:rPr>
    </w:lvl>
    <w:lvl w:ilvl="1" w:tplc="B3601A9A">
      <w:numFmt w:val="bullet"/>
      <w:lvlText w:val="•"/>
      <w:lvlJc w:val="left"/>
      <w:pPr>
        <w:ind w:left="689" w:hanging="171"/>
      </w:pPr>
      <w:rPr>
        <w:rFonts w:hint="default"/>
        <w:lang w:val="tr-TR" w:eastAsia="tr-TR" w:bidi="tr-TR"/>
      </w:rPr>
    </w:lvl>
    <w:lvl w:ilvl="2" w:tplc="DFC2A88E">
      <w:numFmt w:val="bullet"/>
      <w:lvlText w:val="•"/>
      <w:lvlJc w:val="left"/>
      <w:pPr>
        <w:ind w:left="1099" w:hanging="171"/>
      </w:pPr>
      <w:rPr>
        <w:rFonts w:hint="default"/>
        <w:lang w:val="tr-TR" w:eastAsia="tr-TR" w:bidi="tr-TR"/>
      </w:rPr>
    </w:lvl>
    <w:lvl w:ilvl="3" w:tplc="BEF69672">
      <w:numFmt w:val="bullet"/>
      <w:lvlText w:val="•"/>
      <w:lvlJc w:val="left"/>
      <w:pPr>
        <w:ind w:left="1509" w:hanging="171"/>
      </w:pPr>
      <w:rPr>
        <w:rFonts w:hint="default"/>
        <w:lang w:val="tr-TR" w:eastAsia="tr-TR" w:bidi="tr-TR"/>
      </w:rPr>
    </w:lvl>
    <w:lvl w:ilvl="4" w:tplc="1884C670">
      <w:numFmt w:val="bullet"/>
      <w:lvlText w:val="•"/>
      <w:lvlJc w:val="left"/>
      <w:pPr>
        <w:ind w:left="1919" w:hanging="171"/>
      </w:pPr>
      <w:rPr>
        <w:rFonts w:hint="default"/>
        <w:lang w:val="tr-TR" w:eastAsia="tr-TR" w:bidi="tr-TR"/>
      </w:rPr>
    </w:lvl>
    <w:lvl w:ilvl="5" w:tplc="4B1E3D2A">
      <w:numFmt w:val="bullet"/>
      <w:lvlText w:val="•"/>
      <w:lvlJc w:val="left"/>
      <w:pPr>
        <w:ind w:left="2329" w:hanging="171"/>
      </w:pPr>
      <w:rPr>
        <w:rFonts w:hint="default"/>
        <w:lang w:val="tr-TR" w:eastAsia="tr-TR" w:bidi="tr-TR"/>
      </w:rPr>
    </w:lvl>
    <w:lvl w:ilvl="6" w:tplc="C15671C8">
      <w:numFmt w:val="bullet"/>
      <w:lvlText w:val="•"/>
      <w:lvlJc w:val="left"/>
      <w:pPr>
        <w:ind w:left="2738" w:hanging="171"/>
      </w:pPr>
      <w:rPr>
        <w:rFonts w:hint="default"/>
        <w:lang w:val="tr-TR" w:eastAsia="tr-TR" w:bidi="tr-TR"/>
      </w:rPr>
    </w:lvl>
    <w:lvl w:ilvl="7" w:tplc="7EC4B04E">
      <w:numFmt w:val="bullet"/>
      <w:lvlText w:val="•"/>
      <w:lvlJc w:val="left"/>
      <w:pPr>
        <w:ind w:left="3148" w:hanging="171"/>
      </w:pPr>
      <w:rPr>
        <w:rFonts w:hint="default"/>
        <w:lang w:val="tr-TR" w:eastAsia="tr-TR" w:bidi="tr-TR"/>
      </w:rPr>
    </w:lvl>
    <w:lvl w:ilvl="8" w:tplc="3D263ECC">
      <w:numFmt w:val="bullet"/>
      <w:lvlText w:val="•"/>
      <w:lvlJc w:val="left"/>
      <w:pPr>
        <w:ind w:left="3558" w:hanging="171"/>
      </w:pPr>
      <w:rPr>
        <w:rFonts w:hint="default"/>
        <w:lang w:val="tr-TR" w:eastAsia="tr-TR" w:bidi="tr-TR"/>
      </w:rPr>
    </w:lvl>
  </w:abstractNum>
  <w:abstractNum w:abstractNumId="29" w15:restartNumberingAfterBreak="0">
    <w:nsid w:val="583829D8"/>
    <w:multiLevelType w:val="hybridMultilevel"/>
    <w:tmpl w:val="F3FC9D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552821"/>
    <w:multiLevelType w:val="hybridMultilevel"/>
    <w:tmpl w:val="739A53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BFF0CC1"/>
    <w:multiLevelType w:val="hybridMultilevel"/>
    <w:tmpl w:val="EEB2DF22"/>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2" w15:restartNumberingAfterBreak="0">
    <w:nsid w:val="5DA24FE3"/>
    <w:multiLevelType w:val="multilevel"/>
    <w:tmpl w:val="DB62BB02"/>
    <w:lvl w:ilvl="0">
      <w:start w:val="7"/>
      <w:numFmt w:val="decimal"/>
      <w:lvlText w:val="%1"/>
      <w:lvlJc w:val="left"/>
      <w:pPr>
        <w:ind w:left="1232" w:hanging="420"/>
      </w:pPr>
      <w:rPr>
        <w:rFonts w:hint="default"/>
        <w:lang w:val="tr-TR" w:eastAsia="tr-TR" w:bidi="tr-TR"/>
      </w:rPr>
    </w:lvl>
    <w:lvl w:ilvl="1">
      <w:start w:val="2"/>
      <w:numFmt w:val="decimal"/>
      <w:lvlText w:val="%1.%2."/>
      <w:lvlJc w:val="left"/>
      <w:pPr>
        <w:ind w:left="1232" w:hanging="420"/>
      </w:pPr>
      <w:rPr>
        <w:rFonts w:ascii="Times New Roman" w:eastAsia="Times New Roman" w:hAnsi="Times New Roman" w:cs="Times New Roman" w:hint="default"/>
        <w:b/>
        <w:bCs/>
        <w:spacing w:val="-2"/>
        <w:w w:val="99"/>
        <w:sz w:val="24"/>
        <w:szCs w:val="24"/>
        <w:lang w:val="tr-TR" w:eastAsia="tr-TR" w:bidi="tr-TR"/>
      </w:rPr>
    </w:lvl>
    <w:lvl w:ilvl="2">
      <w:start w:val="1"/>
      <w:numFmt w:val="bullet"/>
      <w:lvlText w:val=""/>
      <w:lvlJc w:val="left"/>
      <w:pPr>
        <w:ind w:left="1521" w:hanging="288"/>
      </w:pPr>
      <w:rPr>
        <w:rFonts w:ascii="Wingdings" w:hAnsi="Wingdings" w:hint="default"/>
        <w:w w:val="100"/>
        <w:sz w:val="24"/>
        <w:szCs w:val="24"/>
        <w:lang w:val="tr-TR" w:eastAsia="tr-TR" w:bidi="tr-TR"/>
      </w:rPr>
    </w:lvl>
    <w:lvl w:ilvl="3">
      <w:numFmt w:val="bullet"/>
      <w:lvlText w:val="•"/>
      <w:lvlJc w:val="left"/>
      <w:pPr>
        <w:ind w:left="3659" w:hanging="288"/>
      </w:pPr>
      <w:rPr>
        <w:rFonts w:hint="default"/>
        <w:lang w:val="tr-TR" w:eastAsia="tr-TR" w:bidi="tr-TR"/>
      </w:rPr>
    </w:lvl>
    <w:lvl w:ilvl="4">
      <w:numFmt w:val="bullet"/>
      <w:lvlText w:val="•"/>
      <w:lvlJc w:val="left"/>
      <w:pPr>
        <w:ind w:left="4728" w:hanging="288"/>
      </w:pPr>
      <w:rPr>
        <w:rFonts w:hint="default"/>
        <w:lang w:val="tr-TR" w:eastAsia="tr-TR" w:bidi="tr-TR"/>
      </w:rPr>
    </w:lvl>
    <w:lvl w:ilvl="5">
      <w:numFmt w:val="bullet"/>
      <w:lvlText w:val="•"/>
      <w:lvlJc w:val="left"/>
      <w:pPr>
        <w:ind w:left="5798" w:hanging="288"/>
      </w:pPr>
      <w:rPr>
        <w:rFonts w:hint="default"/>
        <w:lang w:val="tr-TR" w:eastAsia="tr-TR" w:bidi="tr-TR"/>
      </w:rPr>
    </w:lvl>
    <w:lvl w:ilvl="6">
      <w:numFmt w:val="bullet"/>
      <w:lvlText w:val="•"/>
      <w:lvlJc w:val="left"/>
      <w:pPr>
        <w:ind w:left="6868" w:hanging="288"/>
      </w:pPr>
      <w:rPr>
        <w:rFonts w:hint="default"/>
        <w:lang w:val="tr-TR" w:eastAsia="tr-TR" w:bidi="tr-TR"/>
      </w:rPr>
    </w:lvl>
    <w:lvl w:ilvl="7">
      <w:numFmt w:val="bullet"/>
      <w:lvlText w:val="•"/>
      <w:lvlJc w:val="left"/>
      <w:pPr>
        <w:ind w:left="7937" w:hanging="288"/>
      </w:pPr>
      <w:rPr>
        <w:rFonts w:hint="default"/>
        <w:lang w:val="tr-TR" w:eastAsia="tr-TR" w:bidi="tr-TR"/>
      </w:rPr>
    </w:lvl>
    <w:lvl w:ilvl="8">
      <w:numFmt w:val="bullet"/>
      <w:lvlText w:val="•"/>
      <w:lvlJc w:val="left"/>
      <w:pPr>
        <w:ind w:left="9007" w:hanging="288"/>
      </w:pPr>
      <w:rPr>
        <w:rFonts w:hint="default"/>
        <w:lang w:val="tr-TR" w:eastAsia="tr-TR" w:bidi="tr-TR"/>
      </w:rPr>
    </w:lvl>
  </w:abstractNum>
  <w:abstractNum w:abstractNumId="33" w15:restartNumberingAfterBreak="0">
    <w:nsid w:val="648D41D9"/>
    <w:multiLevelType w:val="hybridMultilevel"/>
    <w:tmpl w:val="A5D469EE"/>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4" w15:restartNumberingAfterBreak="0">
    <w:nsid w:val="64D91F65"/>
    <w:multiLevelType w:val="hybridMultilevel"/>
    <w:tmpl w:val="174C08AE"/>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5" w15:restartNumberingAfterBreak="0">
    <w:nsid w:val="6A093808"/>
    <w:multiLevelType w:val="hybridMultilevel"/>
    <w:tmpl w:val="77EAC970"/>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6" w15:restartNumberingAfterBreak="0">
    <w:nsid w:val="6BC36260"/>
    <w:multiLevelType w:val="hybridMultilevel"/>
    <w:tmpl w:val="9B58EE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E3B1119"/>
    <w:multiLevelType w:val="hybridMultilevel"/>
    <w:tmpl w:val="3304ABF0"/>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8" w15:restartNumberingAfterBreak="0">
    <w:nsid w:val="714E7E7C"/>
    <w:multiLevelType w:val="multilevel"/>
    <w:tmpl w:val="616246B4"/>
    <w:lvl w:ilvl="0">
      <w:start w:val="7"/>
      <w:numFmt w:val="decimal"/>
      <w:lvlText w:val="%1"/>
      <w:lvlJc w:val="left"/>
      <w:pPr>
        <w:ind w:left="360" w:hanging="360"/>
      </w:pPr>
      <w:rPr>
        <w:rFonts w:hint="default"/>
        <w:color w:val="365F91"/>
        <w:w w:val="95"/>
      </w:rPr>
    </w:lvl>
    <w:lvl w:ilvl="1">
      <w:start w:val="1"/>
      <w:numFmt w:val="decimal"/>
      <w:lvlText w:val="%1.%2"/>
      <w:lvlJc w:val="left"/>
      <w:pPr>
        <w:ind w:left="1286" w:hanging="360"/>
      </w:pPr>
      <w:rPr>
        <w:rFonts w:hint="default"/>
        <w:color w:val="365F91"/>
        <w:w w:val="95"/>
      </w:rPr>
    </w:lvl>
    <w:lvl w:ilvl="2">
      <w:start w:val="1"/>
      <w:numFmt w:val="decimal"/>
      <w:lvlText w:val="%1.%2.%3"/>
      <w:lvlJc w:val="left"/>
      <w:pPr>
        <w:ind w:left="2572" w:hanging="720"/>
      </w:pPr>
      <w:rPr>
        <w:rFonts w:hint="default"/>
        <w:color w:val="365F91"/>
        <w:w w:val="95"/>
      </w:rPr>
    </w:lvl>
    <w:lvl w:ilvl="3">
      <w:start w:val="1"/>
      <w:numFmt w:val="decimal"/>
      <w:lvlText w:val="%1.%2.%3.%4"/>
      <w:lvlJc w:val="left"/>
      <w:pPr>
        <w:ind w:left="3498" w:hanging="720"/>
      </w:pPr>
      <w:rPr>
        <w:rFonts w:hint="default"/>
        <w:color w:val="365F91"/>
        <w:w w:val="95"/>
      </w:rPr>
    </w:lvl>
    <w:lvl w:ilvl="4">
      <w:start w:val="1"/>
      <w:numFmt w:val="decimal"/>
      <w:lvlText w:val="%1.%2.%3.%4.%5"/>
      <w:lvlJc w:val="left"/>
      <w:pPr>
        <w:ind w:left="4784" w:hanging="1080"/>
      </w:pPr>
      <w:rPr>
        <w:rFonts w:hint="default"/>
        <w:color w:val="365F91"/>
        <w:w w:val="95"/>
      </w:rPr>
    </w:lvl>
    <w:lvl w:ilvl="5">
      <w:start w:val="1"/>
      <w:numFmt w:val="decimal"/>
      <w:lvlText w:val="%1.%2.%3.%4.%5.%6"/>
      <w:lvlJc w:val="left"/>
      <w:pPr>
        <w:ind w:left="5710" w:hanging="1080"/>
      </w:pPr>
      <w:rPr>
        <w:rFonts w:hint="default"/>
        <w:color w:val="365F91"/>
        <w:w w:val="95"/>
      </w:rPr>
    </w:lvl>
    <w:lvl w:ilvl="6">
      <w:start w:val="1"/>
      <w:numFmt w:val="decimal"/>
      <w:lvlText w:val="%1.%2.%3.%4.%5.%6.%7"/>
      <w:lvlJc w:val="left"/>
      <w:pPr>
        <w:ind w:left="6996" w:hanging="1440"/>
      </w:pPr>
      <w:rPr>
        <w:rFonts w:hint="default"/>
        <w:color w:val="365F91"/>
        <w:w w:val="95"/>
      </w:rPr>
    </w:lvl>
    <w:lvl w:ilvl="7">
      <w:start w:val="1"/>
      <w:numFmt w:val="decimal"/>
      <w:lvlText w:val="%1.%2.%3.%4.%5.%6.%7.%8"/>
      <w:lvlJc w:val="left"/>
      <w:pPr>
        <w:ind w:left="7922" w:hanging="1440"/>
      </w:pPr>
      <w:rPr>
        <w:rFonts w:hint="default"/>
        <w:color w:val="365F91"/>
        <w:w w:val="95"/>
      </w:rPr>
    </w:lvl>
    <w:lvl w:ilvl="8">
      <w:start w:val="1"/>
      <w:numFmt w:val="decimal"/>
      <w:lvlText w:val="%1.%2.%3.%4.%5.%6.%7.%8.%9"/>
      <w:lvlJc w:val="left"/>
      <w:pPr>
        <w:ind w:left="9208" w:hanging="1800"/>
      </w:pPr>
      <w:rPr>
        <w:rFonts w:hint="default"/>
        <w:color w:val="365F91"/>
        <w:w w:val="95"/>
      </w:rPr>
    </w:lvl>
  </w:abstractNum>
  <w:abstractNum w:abstractNumId="39" w15:restartNumberingAfterBreak="0">
    <w:nsid w:val="7C9C4F4B"/>
    <w:multiLevelType w:val="hybridMultilevel"/>
    <w:tmpl w:val="7EA283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E0D7F00"/>
    <w:multiLevelType w:val="hybridMultilevel"/>
    <w:tmpl w:val="0498AE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F2F7EAC"/>
    <w:multiLevelType w:val="hybridMultilevel"/>
    <w:tmpl w:val="B3F685D8"/>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num w:numId="1">
    <w:abstractNumId w:val="24"/>
  </w:num>
  <w:num w:numId="2">
    <w:abstractNumId w:val="25"/>
  </w:num>
  <w:num w:numId="3">
    <w:abstractNumId w:val="16"/>
  </w:num>
  <w:num w:numId="4">
    <w:abstractNumId w:val="40"/>
  </w:num>
  <w:num w:numId="5">
    <w:abstractNumId w:val="30"/>
  </w:num>
  <w:num w:numId="6">
    <w:abstractNumId w:val="11"/>
  </w:num>
  <w:num w:numId="7">
    <w:abstractNumId w:val="2"/>
  </w:num>
  <w:num w:numId="8">
    <w:abstractNumId w:val="12"/>
  </w:num>
  <w:num w:numId="9">
    <w:abstractNumId w:val="21"/>
  </w:num>
  <w:num w:numId="10">
    <w:abstractNumId w:val="14"/>
  </w:num>
  <w:num w:numId="11">
    <w:abstractNumId w:val="23"/>
  </w:num>
  <w:num w:numId="12">
    <w:abstractNumId w:val="41"/>
  </w:num>
  <w:num w:numId="13">
    <w:abstractNumId w:val="22"/>
  </w:num>
  <w:num w:numId="14">
    <w:abstractNumId w:val="34"/>
  </w:num>
  <w:num w:numId="15">
    <w:abstractNumId w:val="1"/>
  </w:num>
  <w:num w:numId="16">
    <w:abstractNumId w:val="15"/>
  </w:num>
  <w:num w:numId="17">
    <w:abstractNumId w:val="10"/>
  </w:num>
  <w:num w:numId="18">
    <w:abstractNumId w:val="5"/>
  </w:num>
  <w:num w:numId="19">
    <w:abstractNumId w:val="4"/>
  </w:num>
  <w:num w:numId="20">
    <w:abstractNumId w:val="28"/>
  </w:num>
  <w:num w:numId="21">
    <w:abstractNumId w:val="26"/>
  </w:num>
  <w:num w:numId="22">
    <w:abstractNumId w:val="38"/>
  </w:num>
  <w:num w:numId="23">
    <w:abstractNumId w:val="32"/>
  </w:num>
  <w:num w:numId="24">
    <w:abstractNumId w:val="29"/>
  </w:num>
  <w:num w:numId="25">
    <w:abstractNumId w:val="0"/>
  </w:num>
  <w:num w:numId="26">
    <w:abstractNumId w:val="36"/>
  </w:num>
  <w:num w:numId="27">
    <w:abstractNumId w:val="31"/>
  </w:num>
  <w:num w:numId="28">
    <w:abstractNumId w:val="33"/>
  </w:num>
  <w:num w:numId="29">
    <w:abstractNumId w:val="13"/>
  </w:num>
  <w:num w:numId="30">
    <w:abstractNumId w:val="19"/>
  </w:num>
  <w:num w:numId="31">
    <w:abstractNumId w:val="3"/>
  </w:num>
  <w:num w:numId="32">
    <w:abstractNumId w:val="20"/>
  </w:num>
  <w:num w:numId="33">
    <w:abstractNumId w:val="6"/>
  </w:num>
  <w:num w:numId="34">
    <w:abstractNumId w:val="27"/>
  </w:num>
  <w:num w:numId="35">
    <w:abstractNumId w:val="8"/>
  </w:num>
  <w:num w:numId="36">
    <w:abstractNumId w:val="17"/>
  </w:num>
  <w:num w:numId="37">
    <w:abstractNumId w:val="37"/>
  </w:num>
  <w:num w:numId="38">
    <w:abstractNumId w:val="35"/>
  </w:num>
  <w:num w:numId="39">
    <w:abstractNumId w:val="18"/>
  </w:num>
  <w:num w:numId="40">
    <w:abstractNumId w:val="7"/>
  </w:num>
  <w:num w:numId="41">
    <w:abstractNumId w:val="39"/>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87"/>
    <w:rsid w:val="00012315"/>
    <w:rsid w:val="00054889"/>
    <w:rsid w:val="00056FDB"/>
    <w:rsid w:val="00084EF1"/>
    <w:rsid w:val="000C09FF"/>
    <w:rsid w:val="000D2A68"/>
    <w:rsid w:val="000E34C0"/>
    <w:rsid w:val="000F393B"/>
    <w:rsid w:val="0010024D"/>
    <w:rsid w:val="00135622"/>
    <w:rsid w:val="00171271"/>
    <w:rsid w:val="001843E3"/>
    <w:rsid w:val="001C7287"/>
    <w:rsid w:val="001E7120"/>
    <w:rsid w:val="00213B9F"/>
    <w:rsid w:val="00256488"/>
    <w:rsid w:val="002805E2"/>
    <w:rsid w:val="002A64A7"/>
    <w:rsid w:val="00300033"/>
    <w:rsid w:val="003077F3"/>
    <w:rsid w:val="003242E5"/>
    <w:rsid w:val="00342EC8"/>
    <w:rsid w:val="00347AD0"/>
    <w:rsid w:val="0036440F"/>
    <w:rsid w:val="00396933"/>
    <w:rsid w:val="003B5EC1"/>
    <w:rsid w:val="003B6026"/>
    <w:rsid w:val="003E6FDA"/>
    <w:rsid w:val="003F4AC5"/>
    <w:rsid w:val="00412367"/>
    <w:rsid w:val="00431F49"/>
    <w:rsid w:val="004400CB"/>
    <w:rsid w:val="00461250"/>
    <w:rsid w:val="004D272E"/>
    <w:rsid w:val="004F44FB"/>
    <w:rsid w:val="00511D1C"/>
    <w:rsid w:val="00530C0C"/>
    <w:rsid w:val="00583B37"/>
    <w:rsid w:val="005873ED"/>
    <w:rsid w:val="005A77A6"/>
    <w:rsid w:val="005B1AEC"/>
    <w:rsid w:val="005C08A4"/>
    <w:rsid w:val="005D1F52"/>
    <w:rsid w:val="005E2286"/>
    <w:rsid w:val="005F3737"/>
    <w:rsid w:val="00604286"/>
    <w:rsid w:val="00616A26"/>
    <w:rsid w:val="006358C2"/>
    <w:rsid w:val="00666B8E"/>
    <w:rsid w:val="00675FAD"/>
    <w:rsid w:val="00686FFE"/>
    <w:rsid w:val="00687A74"/>
    <w:rsid w:val="00692FBB"/>
    <w:rsid w:val="006B420B"/>
    <w:rsid w:val="00745DDA"/>
    <w:rsid w:val="00745FA8"/>
    <w:rsid w:val="0075238A"/>
    <w:rsid w:val="007627A4"/>
    <w:rsid w:val="007A5510"/>
    <w:rsid w:val="007A671C"/>
    <w:rsid w:val="00816C79"/>
    <w:rsid w:val="00826654"/>
    <w:rsid w:val="00872B72"/>
    <w:rsid w:val="008C4C64"/>
    <w:rsid w:val="008D220C"/>
    <w:rsid w:val="008D76A2"/>
    <w:rsid w:val="008E642A"/>
    <w:rsid w:val="008E6E88"/>
    <w:rsid w:val="008F46DE"/>
    <w:rsid w:val="0090106E"/>
    <w:rsid w:val="00916EBA"/>
    <w:rsid w:val="0093149A"/>
    <w:rsid w:val="00950804"/>
    <w:rsid w:val="009B67CD"/>
    <w:rsid w:val="009D11E9"/>
    <w:rsid w:val="009D47B4"/>
    <w:rsid w:val="00A237F5"/>
    <w:rsid w:val="00A62B76"/>
    <w:rsid w:val="00AE3E22"/>
    <w:rsid w:val="00B14F8C"/>
    <w:rsid w:val="00B17161"/>
    <w:rsid w:val="00B36D0B"/>
    <w:rsid w:val="00BD4E3F"/>
    <w:rsid w:val="00BD6FA7"/>
    <w:rsid w:val="00BE212C"/>
    <w:rsid w:val="00BE71EC"/>
    <w:rsid w:val="00C0773D"/>
    <w:rsid w:val="00C64799"/>
    <w:rsid w:val="00C73BCD"/>
    <w:rsid w:val="00CA1D86"/>
    <w:rsid w:val="00D402D4"/>
    <w:rsid w:val="00D74C66"/>
    <w:rsid w:val="00DA7ACA"/>
    <w:rsid w:val="00DC3849"/>
    <w:rsid w:val="00DC511C"/>
    <w:rsid w:val="00DE34FC"/>
    <w:rsid w:val="00DE70BF"/>
    <w:rsid w:val="00E02D2D"/>
    <w:rsid w:val="00E44FAE"/>
    <w:rsid w:val="00E5311A"/>
    <w:rsid w:val="00E5564A"/>
    <w:rsid w:val="00E64A00"/>
    <w:rsid w:val="00E86ECD"/>
    <w:rsid w:val="00EA26CA"/>
    <w:rsid w:val="00EA5115"/>
    <w:rsid w:val="00EB73C8"/>
    <w:rsid w:val="00EC0A9F"/>
    <w:rsid w:val="00EC5DE0"/>
    <w:rsid w:val="00EC75B8"/>
    <w:rsid w:val="00EE6E0F"/>
    <w:rsid w:val="00F268A2"/>
    <w:rsid w:val="00F63BE3"/>
    <w:rsid w:val="00F75DBE"/>
    <w:rsid w:val="00FB69EF"/>
    <w:rsid w:val="00FC0D00"/>
    <w:rsid w:val="00FD2EA7"/>
    <w:rsid w:val="00FE4A9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575E6"/>
  <w15:docId w15:val="{C2B9DC5C-41E8-45D4-872C-ED296200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BE212C"/>
    <w:pPr>
      <w:widowControl w:val="0"/>
      <w:autoSpaceDE w:val="0"/>
      <w:autoSpaceDN w:val="0"/>
      <w:spacing w:after="0" w:line="240" w:lineRule="auto"/>
      <w:ind w:left="718" w:hanging="600"/>
      <w:outlineLvl w:val="0"/>
    </w:pPr>
    <w:rPr>
      <w:rFonts w:ascii="Times New Roman" w:eastAsia="Times New Roman" w:hAnsi="Times New Roman" w:cs="Times New Roman"/>
      <w:b/>
      <w:bCs/>
      <w:kern w:val="0"/>
      <w:sz w:val="24"/>
      <w:szCs w:val="24"/>
      <w:lang w:eastAsia="tr-TR" w:bidi="tr-TR"/>
      <w14:ligatures w14:val="none"/>
    </w:rPr>
  </w:style>
  <w:style w:type="paragraph" w:styleId="Balk2">
    <w:name w:val="heading 2"/>
    <w:basedOn w:val="Normal"/>
    <w:link w:val="Balk2Char"/>
    <w:uiPriority w:val="1"/>
    <w:qFormat/>
    <w:rsid w:val="00BE212C"/>
    <w:pPr>
      <w:widowControl w:val="0"/>
      <w:autoSpaceDE w:val="0"/>
      <w:autoSpaceDN w:val="0"/>
      <w:spacing w:before="90" w:after="0" w:line="240" w:lineRule="auto"/>
      <w:ind w:left="402" w:hanging="284"/>
      <w:outlineLvl w:val="1"/>
    </w:pPr>
    <w:rPr>
      <w:rFonts w:ascii="Times New Roman" w:eastAsia="Times New Roman" w:hAnsi="Times New Roman" w:cs="Times New Roman"/>
      <w:b/>
      <w:bCs/>
      <w:i/>
      <w:kern w:val="0"/>
      <w:sz w:val="24"/>
      <w:szCs w:val="24"/>
      <w:lang w:eastAsia="tr-TR" w:bidi="tr-TR"/>
      <w14:ligatures w14:val="none"/>
    </w:rPr>
  </w:style>
  <w:style w:type="paragraph" w:styleId="Balk3">
    <w:name w:val="heading 3"/>
    <w:basedOn w:val="Normal"/>
    <w:next w:val="Normal"/>
    <w:link w:val="Balk3Char"/>
    <w:uiPriority w:val="9"/>
    <w:semiHidden/>
    <w:unhideWhenUsed/>
    <w:qFormat/>
    <w:rsid w:val="00BE212C"/>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472C4" w:themeColor="accent1"/>
      <w:kern w:val="0"/>
      <w:lang w:eastAsia="tr-TR" w:bidi="tr-TR"/>
      <w14:ligatures w14:val="none"/>
    </w:rPr>
  </w:style>
  <w:style w:type="paragraph" w:styleId="Balk4">
    <w:name w:val="heading 4"/>
    <w:basedOn w:val="Normal"/>
    <w:next w:val="Normal"/>
    <w:link w:val="Balk4Char"/>
    <w:uiPriority w:val="9"/>
    <w:semiHidden/>
    <w:unhideWhenUsed/>
    <w:qFormat/>
    <w:rsid w:val="00BE212C"/>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472C4" w:themeColor="accent1"/>
      <w:kern w:val="0"/>
      <w:lang w:eastAsia="tr-TR" w:bidi="tr-TR"/>
      <w14:ligatures w14:val="none"/>
    </w:rPr>
  </w:style>
  <w:style w:type="paragraph" w:styleId="Balk5">
    <w:name w:val="heading 5"/>
    <w:basedOn w:val="Normal"/>
    <w:next w:val="Normal"/>
    <w:link w:val="Balk5Char"/>
    <w:uiPriority w:val="9"/>
    <w:semiHidden/>
    <w:unhideWhenUsed/>
    <w:qFormat/>
    <w:rsid w:val="00BE212C"/>
    <w:pPr>
      <w:keepNext/>
      <w:keepLines/>
      <w:widowControl w:val="0"/>
      <w:autoSpaceDE w:val="0"/>
      <w:autoSpaceDN w:val="0"/>
      <w:spacing w:before="200" w:after="0" w:line="240" w:lineRule="auto"/>
      <w:outlineLvl w:val="4"/>
    </w:pPr>
    <w:rPr>
      <w:rFonts w:asciiTheme="majorHAnsi" w:eastAsiaTheme="majorEastAsia" w:hAnsiTheme="majorHAnsi" w:cstheme="majorBidi"/>
      <w:color w:val="1F3763" w:themeColor="accent1" w:themeShade="7F"/>
      <w:kern w:val="0"/>
      <w:lang w:eastAsia="tr-TR" w:bidi="tr-TR"/>
      <w14:ligatures w14:val="none"/>
    </w:rPr>
  </w:style>
  <w:style w:type="paragraph" w:styleId="Balk6">
    <w:name w:val="heading 6"/>
    <w:basedOn w:val="Normal"/>
    <w:next w:val="Normal"/>
    <w:link w:val="Balk6Char"/>
    <w:uiPriority w:val="9"/>
    <w:semiHidden/>
    <w:unhideWhenUsed/>
    <w:qFormat/>
    <w:rsid w:val="00BE212C"/>
    <w:pPr>
      <w:keepNext/>
      <w:keepLines/>
      <w:widowControl w:val="0"/>
      <w:autoSpaceDE w:val="0"/>
      <w:autoSpaceDN w:val="0"/>
      <w:spacing w:before="200" w:after="0" w:line="240" w:lineRule="auto"/>
      <w:outlineLvl w:val="5"/>
    </w:pPr>
    <w:rPr>
      <w:rFonts w:asciiTheme="majorHAnsi" w:eastAsiaTheme="majorEastAsia" w:hAnsiTheme="majorHAnsi" w:cstheme="majorBidi"/>
      <w:i/>
      <w:iCs/>
      <w:color w:val="1F3763" w:themeColor="accent1" w:themeShade="7F"/>
      <w:kern w:val="0"/>
      <w:lang w:eastAsia="tr-TR" w:bidi="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72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7287"/>
  </w:style>
  <w:style w:type="paragraph" w:styleId="AltBilgi">
    <w:name w:val="footer"/>
    <w:basedOn w:val="Normal"/>
    <w:link w:val="AltBilgiChar"/>
    <w:uiPriority w:val="99"/>
    <w:unhideWhenUsed/>
    <w:rsid w:val="001C72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7287"/>
  </w:style>
  <w:style w:type="table" w:customStyle="1" w:styleId="DzTablo21">
    <w:name w:val="Düz Tablo 21"/>
    <w:basedOn w:val="NormalTablo"/>
    <w:uiPriority w:val="42"/>
    <w:rsid w:val="001C7287"/>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7A67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671C"/>
    <w:rPr>
      <w:rFonts w:ascii="Tahoma" w:hAnsi="Tahoma" w:cs="Tahoma"/>
      <w:sz w:val="16"/>
      <w:szCs w:val="16"/>
    </w:rPr>
  </w:style>
  <w:style w:type="character" w:customStyle="1" w:styleId="Balk1Char">
    <w:name w:val="Başlık 1 Char"/>
    <w:basedOn w:val="VarsaylanParagrafYazTipi"/>
    <w:link w:val="Balk1"/>
    <w:uiPriority w:val="1"/>
    <w:rsid w:val="00BE212C"/>
    <w:rPr>
      <w:rFonts w:ascii="Times New Roman" w:eastAsia="Times New Roman" w:hAnsi="Times New Roman" w:cs="Times New Roman"/>
      <w:b/>
      <w:bCs/>
      <w:kern w:val="0"/>
      <w:sz w:val="24"/>
      <w:szCs w:val="24"/>
      <w:lang w:eastAsia="tr-TR" w:bidi="tr-TR"/>
      <w14:ligatures w14:val="none"/>
    </w:rPr>
  </w:style>
  <w:style w:type="character" w:customStyle="1" w:styleId="Balk2Char">
    <w:name w:val="Başlık 2 Char"/>
    <w:basedOn w:val="VarsaylanParagrafYazTipi"/>
    <w:link w:val="Balk2"/>
    <w:uiPriority w:val="1"/>
    <w:rsid w:val="00BE212C"/>
    <w:rPr>
      <w:rFonts w:ascii="Times New Roman" w:eastAsia="Times New Roman" w:hAnsi="Times New Roman" w:cs="Times New Roman"/>
      <w:b/>
      <w:bCs/>
      <w:i/>
      <w:kern w:val="0"/>
      <w:sz w:val="24"/>
      <w:szCs w:val="24"/>
      <w:lang w:eastAsia="tr-TR" w:bidi="tr-TR"/>
      <w14:ligatures w14:val="none"/>
    </w:rPr>
  </w:style>
  <w:style w:type="character" w:customStyle="1" w:styleId="Balk3Char">
    <w:name w:val="Başlık 3 Char"/>
    <w:basedOn w:val="VarsaylanParagrafYazTipi"/>
    <w:link w:val="Balk3"/>
    <w:uiPriority w:val="9"/>
    <w:semiHidden/>
    <w:rsid w:val="00BE212C"/>
    <w:rPr>
      <w:rFonts w:asciiTheme="majorHAnsi" w:eastAsiaTheme="majorEastAsia" w:hAnsiTheme="majorHAnsi" w:cstheme="majorBidi"/>
      <w:b/>
      <w:bCs/>
      <w:color w:val="4472C4" w:themeColor="accent1"/>
      <w:kern w:val="0"/>
      <w:lang w:eastAsia="tr-TR" w:bidi="tr-TR"/>
      <w14:ligatures w14:val="none"/>
    </w:rPr>
  </w:style>
  <w:style w:type="character" w:customStyle="1" w:styleId="Balk4Char">
    <w:name w:val="Başlık 4 Char"/>
    <w:basedOn w:val="VarsaylanParagrafYazTipi"/>
    <w:link w:val="Balk4"/>
    <w:uiPriority w:val="9"/>
    <w:semiHidden/>
    <w:rsid w:val="00BE212C"/>
    <w:rPr>
      <w:rFonts w:asciiTheme="majorHAnsi" w:eastAsiaTheme="majorEastAsia" w:hAnsiTheme="majorHAnsi" w:cstheme="majorBidi"/>
      <w:b/>
      <w:bCs/>
      <w:i/>
      <w:iCs/>
      <w:color w:val="4472C4" w:themeColor="accent1"/>
      <w:kern w:val="0"/>
      <w:lang w:eastAsia="tr-TR" w:bidi="tr-TR"/>
      <w14:ligatures w14:val="none"/>
    </w:rPr>
  </w:style>
  <w:style w:type="character" w:customStyle="1" w:styleId="Balk5Char">
    <w:name w:val="Başlık 5 Char"/>
    <w:basedOn w:val="VarsaylanParagrafYazTipi"/>
    <w:link w:val="Balk5"/>
    <w:uiPriority w:val="9"/>
    <w:semiHidden/>
    <w:rsid w:val="00BE212C"/>
    <w:rPr>
      <w:rFonts w:asciiTheme="majorHAnsi" w:eastAsiaTheme="majorEastAsia" w:hAnsiTheme="majorHAnsi" w:cstheme="majorBidi"/>
      <w:color w:val="1F3763" w:themeColor="accent1" w:themeShade="7F"/>
      <w:kern w:val="0"/>
      <w:lang w:eastAsia="tr-TR" w:bidi="tr-TR"/>
      <w14:ligatures w14:val="none"/>
    </w:rPr>
  </w:style>
  <w:style w:type="character" w:customStyle="1" w:styleId="Balk6Char">
    <w:name w:val="Başlık 6 Char"/>
    <w:basedOn w:val="VarsaylanParagrafYazTipi"/>
    <w:link w:val="Balk6"/>
    <w:uiPriority w:val="9"/>
    <w:semiHidden/>
    <w:rsid w:val="00BE212C"/>
    <w:rPr>
      <w:rFonts w:asciiTheme="majorHAnsi" w:eastAsiaTheme="majorEastAsia" w:hAnsiTheme="majorHAnsi" w:cstheme="majorBidi"/>
      <w:i/>
      <w:iCs/>
      <w:color w:val="1F3763" w:themeColor="accent1" w:themeShade="7F"/>
      <w:kern w:val="0"/>
      <w:lang w:eastAsia="tr-TR" w:bidi="tr-TR"/>
      <w14:ligatures w14:val="none"/>
    </w:rPr>
  </w:style>
  <w:style w:type="table" w:customStyle="1" w:styleId="TableNormal">
    <w:name w:val="Table Normal"/>
    <w:uiPriority w:val="2"/>
    <w:semiHidden/>
    <w:unhideWhenUsed/>
    <w:qFormat/>
    <w:rsid w:val="00BE212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E212C"/>
    <w:pPr>
      <w:widowControl w:val="0"/>
      <w:autoSpaceDE w:val="0"/>
      <w:autoSpaceDN w:val="0"/>
      <w:spacing w:after="0" w:line="240" w:lineRule="auto"/>
    </w:pPr>
    <w:rPr>
      <w:rFonts w:ascii="Times New Roman" w:eastAsia="Times New Roman" w:hAnsi="Times New Roman" w:cs="Times New Roman"/>
      <w:kern w:val="0"/>
      <w:sz w:val="24"/>
      <w:szCs w:val="24"/>
      <w:lang w:eastAsia="tr-TR" w:bidi="tr-TR"/>
      <w14:ligatures w14:val="none"/>
    </w:rPr>
  </w:style>
  <w:style w:type="character" w:customStyle="1" w:styleId="GvdeMetniChar">
    <w:name w:val="Gövde Metni Char"/>
    <w:basedOn w:val="VarsaylanParagrafYazTipi"/>
    <w:link w:val="GvdeMetni"/>
    <w:uiPriority w:val="1"/>
    <w:rsid w:val="00BE212C"/>
    <w:rPr>
      <w:rFonts w:ascii="Times New Roman" w:eastAsia="Times New Roman" w:hAnsi="Times New Roman" w:cs="Times New Roman"/>
      <w:kern w:val="0"/>
      <w:sz w:val="24"/>
      <w:szCs w:val="24"/>
      <w:lang w:eastAsia="tr-TR" w:bidi="tr-TR"/>
      <w14:ligatures w14:val="none"/>
    </w:rPr>
  </w:style>
  <w:style w:type="paragraph" w:styleId="ListeParagraf">
    <w:name w:val="List Paragraph"/>
    <w:basedOn w:val="Normal"/>
    <w:uiPriority w:val="1"/>
    <w:qFormat/>
    <w:rsid w:val="00BE212C"/>
    <w:pPr>
      <w:widowControl w:val="0"/>
      <w:autoSpaceDE w:val="0"/>
      <w:autoSpaceDN w:val="0"/>
      <w:spacing w:after="0" w:line="240" w:lineRule="auto"/>
      <w:ind w:left="702" w:hanging="226"/>
    </w:pPr>
    <w:rPr>
      <w:rFonts w:ascii="Times New Roman" w:eastAsia="Times New Roman" w:hAnsi="Times New Roman" w:cs="Times New Roman"/>
      <w:kern w:val="0"/>
      <w:lang w:eastAsia="tr-TR" w:bidi="tr-TR"/>
      <w14:ligatures w14:val="none"/>
    </w:rPr>
  </w:style>
  <w:style w:type="paragraph" w:customStyle="1" w:styleId="TableParagraph">
    <w:name w:val="Table Paragraph"/>
    <w:basedOn w:val="Normal"/>
    <w:uiPriority w:val="1"/>
    <w:qFormat/>
    <w:rsid w:val="00BE212C"/>
    <w:pPr>
      <w:widowControl w:val="0"/>
      <w:autoSpaceDE w:val="0"/>
      <w:autoSpaceDN w:val="0"/>
      <w:spacing w:after="0" w:line="240" w:lineRule="auto"/>
    </w:pPr>
    <w:rPr>
      <w:rFonts w:ascii="Times New Roman" w:eastAsia="Times New Roman" w:hAnsi="Times New Roman" w:cs="Times New Roman"/>
      <w:kern w:val="0"/>
      <w:lang w:eastAsia="tr-TR" w:bidi="tr-TR"/>
      <w14:ligatures w14:val="none"/>
    </w:rPr>
  </w:style>
  <w:style w:type="paragraph" w:customStyle="1" w:styleId="DecimalAligned">
    <w:name w:val="Decimal Aligned"/>
    <w:basedOn w:val="Normal"/>
    <w:uiPriority w:val="40"/>
    <w:qFormat/>
    <w:rsid w:val="00BE212C"/>
    <w:pPr>
      <w:tabs>
        <w:tab w:val="decimal" w:pos="360"/>
      </w:tabs>
      <w:spacing w:after="200" w:line="276" w:lineRule="auto"/>
    </w:pPr>
    <w:rPr>
      <w:kern w:val="0"/>
      <w:lang w:eastAsia="tr-TR"/>
      <w14:ligatures w14:val="none"/>
    </w:rPr>
  </w:style>
  <w:style w:type="paragraph" w:styleId="DipnotMetni">
    <w:name w:val="footnote text"/>
    <w:basedOn w:val="Normal"/>
    <w:link w:val="DipnotMetniChar"/>
    <w:uiPriority w:val="99"/>
    <w:unhideWhenUsed/>
    <w:rsid w:val="00BE212C"/>
    <w:pPr>
      <w:spacing w:after="0" w:line="240" w:lineRule="auto"/>
    </w:pPr>
    <w:rPr>
      <w:rFonts w:eastAsiaTheme="minorEastAsia"/>
      <w:kern w:val="0"/>
      <w:sz w:val="20"/>
      <w:szCs w:val="20"/>
      <w:lang w:eastAsia="tr-TR"/>
      <w14:ligatures w14:val="none"/>
    </w:rPr>
  </w:style>
  <w:style w:type="character" w:customStyle="1" w:styleId="DipnotMetniChar">
    <w:name w:val="Dipnot Metni Char"/>
    <w:basedOn w:val="VarsaylanParagrafYazTipi"/>
    <w:link w:val="DipnotMetni"/>
    <w:uiPriority w:val="99"/>
    <w:rsid w:val="00BE212C"/>
    <w:rPr>
      <w:rFonts w:eastAsiaTheme="minorEastAsia"/>
      <w:kern w:val="0"/>
      <w:sz w:val="20"/>
      <w:szCs w:val="20"/>
      <w:lang w:eastAsia="tr-TR"/>
      <w14:ligatures w14:val="none"/>
    </w:rPr>
  </w:style>
  <w:style w:type="character" w:styleId="HafifVurgulama">
    <w:name w:val="Subtle Emphasis"/>
    <w:basedOn w:val="VarsaylanParagrafYazTipi"/>
    <w:uiPriority w:val="19"/>
    <w:qFormat/>
    <w:rsid w:val="00BE212C"/>
    <w:rPr>
      <w:i/>
      <w:iCs/>
      <w:color w:val="7F7F7F" w:themeColor="text1" w:themeTint="80"/>
    </w:rPr>
  </w:style>
  <w:style w:type="table" w:customStyle="1" w:styleId="AkGlgeleme-Vurgu11">
    <w:name w:val="Açık Gölgeleme - Vurgu 11"/>
    <w:basedOn w:val="NormalTablo"/>
    <w:uiPriority w:val="60"/>
    <w:rsid w:val="00BE212C"/>
    <w:pPr>
      <w:spacing w:after="0" w:line="240" w:lineRule="auto"/>
    </w:pPr>
    <w:rPr>
      <w:rFonts w:eastAsiaTheme="minorEastAsia"/>
      <w:color w:val="2F5496" w:themeColor="accent1" w:themeShade="BF"/>
      <w:kern w:val="0"/>
      <w:lang w:eastAsia="tr-TR"/>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color w:val="2F5496" w:themeColor="accent1" w:themeShade="BF"/>
      </w:rPr>
    </w:tblStylePr>
    <w:tblStylePr w:type="lastCol">
      <w:rPr>
        <w:b/>
        <w:bCs/>
        <w:color w:val="2F5496" w:themeColor="accent1" w:themeShade="BF"/>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T1">
    <w:name w:val="toc 1"/>
    <w:basedOn w:val="Normal"/>
    <w:uiPriority w:val="39"/>
    <w:qFormat/>
    <w:rsid w:val="00BE212C"/>
    <w:pPr>
      <w:widowControl w:val="0"/>
      <w:autoSpaceDE w:val="0"/>
      <w:autoSpaceDN w:val="0"/>
      <w:spacing w:before="120" w:after="0" w:line="240" w:lineRule="auto"/>
    </w:pPr>
    <w:rPr>
      <w:rFonts w:eastAsia="Times New Roman" w:cstheme="minorHAnsi"/>
      <w:b/>
      <w:bCs/>
      <w:i/>
      <w:iCs/>
      <w:kern w:val="0"/>
      <w:sz w:val="24"/>
      <w:szCs w:val="24"/>
      <w:lang w:eastAsia="tr-TR" w:bidi="tr-TR"/>
      <w14:ligatures w14:val="none"/>
    </w:rPr>
  </w:style>
  <w:style w:type="paragraph" w:styleId="T2">
    <w:name w:val="toc 2"/>
    <w:basedOn w:val="Normal"/>
    <w:uiPriority w:val="39"/>
    <w:qFormat/>
    <w:rsid w:val="00BE212C"/>
    <w:pPr>
      <w:widowControl w:val="0"/>
      <w:autoSpaceDE w:val="0"/>
      <w:autoSpaceDN w:val="0"/>
      <w:spacing w:before="120" w:after="0" w:line="240" w:lineRule="auto"/>
      <w:ind w:left="220"/>
    </w:pPr>
    <w:rPr>
      <w:rFonts w:eastAsia="Times New Roman" w:cstheme="minorHAnsi"/>
      <w:b/>
      <w:bCs/>
      <w:kern w:val="0"/>
      <w:lang w:eastAsia="tr-TR" w:bidi="tr-TR"/>
      <w14:ligatures w14:val="none"/>
    </w:rPr>
  </w:style>
  <w:style w:type="paragraph" w:styleId="T3">
    <w:name w:val="toc 3"/>
    <w:basedOn w:val="Normal"/>
    <w:uiPriority w:val="39"/>
    <w:qFormat/>
    <w:rsid w:val="00BE212C"/>
    <w:pPr>
      <w:widowControl w:val="0"/>
      <w:autoSpaceDE w:val="0"/>
      <w:autoSpaceDN w:val="0"/>
      <w:spacing w:after="0" w:line="240" w:lineRule="auto"/>
      <w:ind w:left="440"/>
    </w:pPr>
    <w:rPr>
      <w:rFonts w:eastAsia="Times New Roman" w:cstheme="minorHAnsi"/>
      <w:kern w:val="0"/>
      <w:sz w:val="20"/>
      <w:szCs w:val="20"/>
      <w:lang w:eastAsia="tr-TR" w:bidi="tr-TR"/>
      <w14:ligatures w14:val="none"/>
    </w:rPr>
  </w:style>
  <w:style w:type="table" w:customStyle="1" w:styleId="TableNormal1">
    <w:name w:val="Table Normal1"/>
    <w:uiPriority w:val="2"/>
    <w:semiHidden/>
    <w:unhideWhenUsed/>
    <w:qFormat/>
    <w:rsid w:val="00BE212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TabloKlavuzu">
    <w:name w:val="Table Grid"/>
    <w:basedOn w:val="NormalTablo"/>
    <w:uiPriority w:val="59"/>
    <w:rsid w:val="00BE212C"/>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E212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Kpr">
    <w:name w:val="Hyperlink"/>
    <w:basedOn w:val="VarsaylanParagrafYazTipi"/>
    <w:uiPriority w:val="99"/>
    <w:unhideWhenUsed/>
    <w:rsid w:val="00BE212C"/>
    <w:rPr>
      <w:color w:val="0563C1" w:themeColor="hyperlink"/>
      <w:u w:val="single"/>
    </w:rPr>
  </w:style>
  <w:style w:type="table" w:customStyle="1" w:styleId="TableNormal3">
    <w:name w:val="Table Normal3"/>
    <w:uiPriority w:val="2"/>
    <w:semiHidden/>
    <w:unhideWhenUsed/>
    <w:qFormat/>
    <w:rsid w:val="00BE212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4">
    <w:name w:val="toc 4"/>
    <w:basedOn w:val="Normal"/>
    <w:next w:val="Normal"/>
    <w:autoRedefine/>
    <w:uiPriority w:val="39"/>
    <w:unhideWhenUsed/>
    <w:rsid w:val="00BE212C"/>
    <w:pPr>
      <w:widowControl w:val="0"/>
      <w:autoSpaceDE w:val="0"/>
      <w:autoSpaceDN w:val="0"/>
      <w:spacing w:after="0" w:line="240" w:lineRule="auto"/>
      <w:ind w:left="660"/>
    </w:pPr>
    <w:rPr>
      <w:rFonts w:eastAsia="Times New Roman" w:cstheme="minorHAnsi"/>
      <w:kern w:val="0"/>
      <w:sz w:val="20"/>
      <w:szCs w:val="20"/>
      <w:lang w:eastAsia="tr-TR" w:bidi="tr-TR"/>
      <w14:ligatures w14:val="none"/>
    </w:rPr>
  </w:style>
  <w:style w:type="table" w:customStyle="1" w:styleId="TableNormal4">
    <w:name w:val="Table Normal4"/>
    <w:uiPriority w:val="2"/>
    <w:semiHidden/>
    <w:unhideWhenUsed/>
    <w:qFormat/>
    <w:rsid w:val="00BE212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Default">
    <w:name w:val="Default"/>
    <w:rsid w:val="00BE212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T11">
    <w:name w:val="İÇT 11"/>
    <w:basedOn w:val="Normal"/>
    <w:uiPriority w:val="1"/>
    <w:qFormat/>
    <w:rsid w:val="00BE212C"/>
    <w:pPr>
      <w:widowControl w:val="0"/>
      <w:autoSpaceDE w:val="0"/>
      <w:autoSpaceDN w:val="0"/>
      <w:spacing w:before="99" w:after="0" w:line="240" w:lineRule="auto"/>
      <w:ind w:left="1242" w:hanging="401"/>
    </w:pPr>
    <w:rPr>
      <w:rFonts w:ascii="Times New Roman" w:eastAsia="Times New Roman" w:hAnsi="Times New Roman" w:cs="Times New Roman"/>
      <w:b/>
      <w:bCs/>
      <w:kern w:val="0"/>
      <w:sz w:val="20"/>
      <w:szCs w:val="20"/>
      <w14:ligatures w14:val="none"/>
    </w:rPr>
  </w:style>
  <w:style w:type="paragraph" w:styleId="AralkYok">
    <w:name w:val="No Spacing"/>
    <w:link w:val="AralkYokChar"/>
    <w:uiPriority w:val="1"/>
    <w:qFormat/>
    <w:rsid w:val="00BE212C"/>
    <w:pPr>
      <w:spacing w:after="0" w:line="240" w:lineRule="auto"/>
    </w:pPr>
    <w:rPr>
      <w:rFonts w:eastAsiaTheme="minorEastAsia"/>
      <w:kern w:val="0"/>
      <w:lang w:eastAsia="tr-TR"/>
      <w14:ligatures w14:val="none"/>
    </w:rPr>
  </w:style>
  <w:style w:type="character" w:customStyle="1" w:styleId="AralkYokChar">
    <w:name w:val="Aralık Yok Char"/>
    <w:basedOn w:val="VarsaylanParagrafYazTipi"/>
    <w:link w:val="AralkYok"/>
    <w:uiPriority w:val="1"/>
    <w:rsid w:val="00BE212C"/>
    <w:rPr>
      <w:rFonts w:eastAsiaTheme="minorEastAsia"/>
      <w:kern w:val="0"/>
      <w:lang w:eastAsia="tr-TR"/>
      <w14:ligatures w14:val="none"/>
    </w:rPr>
  </w:style>
  <w:style w:type="paragraph" w:styleId="T5">
    <w:name w:val="toc 5"/>
    <w:basedOn w:val="Normal"/>
    <w:next w:val="Normal"/>
    <w:autoRedefine/>
    <w:uiPriority w:val="39"/>
    <w:unhideWhenUsed/>
    <w:rsid w:val="00BE212C"/>
    <w:pPr>
      <w:widowControl w:val="0"/>
      <w:autoSpaceDE w:val="0"/>
      <w:autoSpaceDN w:val="0"/>
      <w:spacing w:after="0" w:line="240" w:lineRule="auto"/>
      <w:ind w:left="880"/>
    </w:pPr>
    <w:rPr>
      <w:rFonts w:eastAsia="Times New Roman" w:cstheme="minorHAnsi"/>
      <w:kern w:val="0"/>
      <w:sz w:val="20"/>
      <w:szCs w:val="20"/>
      <w:lang w:eastAsia="tr-TR" w:bidi="tr-TR"/>
      <w14:ligatures w14:val="none"/>
    </w:rPr>
  </w:style>
  <w:style w:type="paragraph" w:styleId="T6">
    <w:name w:val="toc 6"/>
    <w:basedOn w:val="Normal"/>
    <w:next w:val="Normal"/>
    <w:autoRedefine/>
    <w:uiPriority w:val="39"/>
    <w:unhideWhenUsed/>
    <w:rsid w:val="00BE212C"/>
    <w:pPr>
      <w:widowControl w:val="0"/>
      <w:autoSpaceDE w:val="0"/>
      <w:autoSpaceDN w:val="0"/>
      <w:spacing w:after="0" w:line="240" w:lineRule="auto"/>
      <w:ind w:left="1100"/>
    </w:pPr>
    <w:rPr>
      <w:rFonts w:eastAsia="Times New Roman" w:cstheme="minorHAnsi"/>
      <w:kern w:val="0"/>
      <w:sz w:val="20"/>
      <w:szCs w:val="20"/>
      <w:lang w:eastAsia="tr-TR" w:bidi="tr-TR"/>
      <w14:ligatures w14:val="none"/>
    </w:rPr>
  </w:style>
  <w:style w:type="paragraph" w:styleId="T7">
    <w:name w:val="toc 7"/>
    <w:basedOn w:val="Normal"/>
    <w:next w:val="Normal"/>
    <w:autoRedefine/>
    <w:uiPriority w:val="39"/>
    <w:unhideWhenUsed/>
    <w:rsid w:val="00BE212C"/>
    <w:pPr>
      <w:widowControl w:val="0"/>
      <w:autoSpaceDE w:val="0"/>
      <w:autoSpaceDN w:val="0"/>
      <w:spacing w:after="0" w:line="240" w:lineRule="auto"/>
      <w:ind w:left="1320"/>
    </w:pPr>
    <w:rPr>
      <w:rFonts w:eastAsia="Times New Roman" w:cstheme="minorHAnsi"/>
      <w:kern w:val="0"/>
      <w:sz w:val="20"/>
      <w:szCs w:val="20"/>
      <w:lang w:eastAsia="tr-TR" w:bidi="tr-TR"/>
      <w14:ligatures w14:val="none"/>
    </w:rPr>
  </w:style>
  <w:style w:type="paragraph" w:styleId="T8">
    <w:name w:val="toc 8"/>
    <w:basedOn w:val="Normal"/>
    <w:next w:val="Normal"/>
    <w:autoRedefine/>
    <w:uiPriority w:val="39"/>
    <w:unhideWhenUsed/>
    <w:rsid w:val="00BE212C"/>
    <w:pPr>
      <w:widowControl w:val="0"/>
      <w:autoSpaceDE w:val="0"/>
      <w:autoSpaceDN w:val="0"/>
      <w:spacing w:after="0" w:line="240" w:lineRule="auto"/>
      <w:ind w:left="1540"/>
    </w:pPr>
    <w:rPr>
      <w:rFonts w:eastAsia="Times New Roman" w:cstheme="minorHAnsi"/>
      <w:kern w:val="0"/>
      <w:sz w:val="20"/>
      <w:szCs w:val="20"/>
      <w:lang w:eastAsia="tr-TR" w:bidi="tr-TR"/>
      <w14:ligatures w14:val="none"/>
    </w:rPr>
  </w:style>
  <w:style w:type="paragraph" w:styleId="T9">
    <w:name w:val="toc 9"/>
    <w:basedOn w:val="Normal"/>
    <w:next w:val="Normal"/>
    <w:autoRedefine/>
    <w:uiPriority w:val="39"/>
    <w:unhideWhenUsed/>
    <w:rsid w:val="00BE212C"/>
    <w:pPr>
      <w:widowControl w:val="0"/>
      <w:autoSpaceDE w:val="0"/>
      <w:autoSpaceDN w:val="0"/>
      <w:spacing w:after="0" w:line="240" w:lineRule="auto"/>
      <w:ind w:left="1760"/>
    </w:pPr>
    <w:rPr>
      <w:rFonts w:eastAsia="Times New Roman" w:cstheme="minorHAnsi"/>
      <w:kern w:val="0"/>
      <w:sz w:val="20"/>
      <w:szCs w:val="20"/>
      <w:lang w:eastAsia="tr-TR" w:bidi="tr-TR"/>
      <w14:ligatures w14:val="none"/>
    </w:rPr>
  </w:style>
  <w:style w:type="paragraph" w:customStyle="1" w:styleId="1DERECEDENSTL">
    <w:name w:val="1. DERECEDEN STİL"/>
    <w:uiPriority w:val="1"/>
    <w:qFormat/>
    <w:rsid w:val="00BE212C"/>
    <w:pPr>
      <w:widowControl w:val="0"/>
      <w:autoSpaceDE w:val="0"/>
      <w:autoSpaceDN w:val="0"/>
      <w:spacing w:after="0" w:line="240" w:lineRule="auto"/>
    </w:pPr>
    <w:rPr>
      <w:rFonts w:ascii="Times New Roman" w:eastAsia="Times New Roman" w:hAnsi="Times New Roman" w:cs="Times New Roman"/>
      <w:b/>
      <w:kern w:val="0"/>
      <w:sz w:val="24"/>
      <w:lang w:eastAsia="tr-TR" w:bidi="tr-TR"/>
      <w14:ligatures w14:val="none"/>
    </w:rPr>
  </w:style>
  <w:style w:type="paragraph" w:customStyle="1" w:styleId="2DERECEDENSTL">
    <w:name w:val="2. DERECEDEN STİL"/>
    <w:uiPriority w:val="1"/>
    <w:qFormat/>
    <w:rsid w:val="00BE212C"/>
    <w:pPr>
      <w:widowControl w:val="0"/>
      <w:autoSpaceDE w:val="0"/>
      <w:autoSpaceDN w:val="0"/>
      <w:spacing w:after="0" w:line="240" w:lineRule="auto"/>
    </w:pPr>
    <w:rPr>
      <w:rFonts w:ascii="Times New Roman" w:eastAsia="Times New Roman" w:hAnsi="Times New Roman" w:cs="Times New Roman"/>
      <w:b/>
      <w:kern w:val="0"/>
      <w:sz w:val="24"/>
      <w:lang w:eastAsia="tr-TR" w:bidi="tr-TR"/>
      <w14:ligatures w14:val="none"/>
    </w:rPr>
  </w:style>
  <w:style w:type="paragraph" w:customStyle="1" w:styleId="3DERECEDENSTL">
    <w:name w:val="3. DERECEDEN STİL"/>
    <w:basedOn w:val="2DERECEDENSTL"/>
    <w:uiPriority w:val="1"/>
    <w:qFormat/>
    <w:rsid w:val="00BE212C"/>
    <w:rPr>
      <w:sz w:val="22"/>
    </w:rPr>
  </w:style>
  <w:style w:type="paragraph" w:customStyle="1" w:styleId="4DERECEDENSTL">
    <w:name w:val="4. DERECEDEN STİL"/>
    <w:uiPriority w:val="1"/>
    <w:qFormat/>
    <w:rsid w:val="00BE212C"/>
    <w:pPr>
      <w:widowControl w:val="0"/>
      <w:autoSpaceDE w:val="0"/>
      <w:autoSpaceDN w:val="0"/>
      <w:spacing w:after="0" w:line="240" w:lineRule="auto"/>
    </w:pPr>
    <w:rPr>
      <w:rFonts w:ascii="Times New Roman" w:eastAsia="Times New Roman" w:hAnsi="Times New Roman" w:cs="Times New Roman"/>
      <w:b/>
      <w:kern w:val="0"/>
      <w:lang w:eastAsia="tr-TR" w:bidi="tr-TR"/>
      <w14:ligatures w14:val="none"/>
    </w:rPr>
  </w:style>
  <w:style w:type="paragraph" w:styleId="TBal">
    <w:name w:val="TOC Heading"/>
    <w:basedOn w:val="Balk1"/>
    <w:next w:val="Normal"/>
    <w:uiPriority w:val="39"/>
    <w:unhideWhenUsed/>
    <w:qFormat/>
    <w:rsid w:val="00BE212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Dzeltme">
    <w:name w:val="Revision"/>
    <w:hidden/>
    <w:uiPriority w:val="99"/>
    <w:semiHidden/>
    <w:rsid w:val="00BE212C"/>
    <w:pPr>
      <w:spacing w:after="0" w:line="240" w:lineRule="auto"/>
    </w:pPr>
    <w:rPr>
      <w:rFonts w:ascii="Times New Roman" w:eastAsia="Times New Roman" w:hAnsi="Times New Roman" w:cs="Times New Roman"/>
      <w:kern w:val="0"/>
      <w:lang w:eastAsia="tr-TR" w:bidi="tr-TR"/>
      <w14:ligatures w14:val="none"/>
    </w:rPr>
  </w:style>
  <w:style w:type="table" w:customStyle="1" w:styleId="DzTablo210">
    <w:name w:val="Düz Tablo 21"/>
    <w:basedOn w:val="NormalTablo"/>
    <w:uiPriority w:val="42"/>
    <w:rsid w:val="00300033"/>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zmlenmeyenBahsetme1">
    <w:name w:val="Çözümlenmeyen Bahsetme1"/>
    <w:basedOn w:val="VarsaylanParagrafYazTipi"/>
    <w:uiPriority w:val="99"/>
    <w:semiHidden/>
    <w:unhideWhenUsed/>
    <w:rsid w:val="00300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se.org.tr/"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sgb.gov.t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migazete.gov.t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mevzuat.gov.tr/)'den"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5412BE-C318-45B6-A117-603274D0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13823</Words>
  <Characters>78792</Characters>
  <Application>Microsoft Office Word</Application>
  <DocSecurity>0</DocSecurity>
  <Lines>656</Lines>
  <Paragraphs>184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Gülistan AKSOY</dc:creator>
  <cp:lastModifiedBy>Okul</cp:lastModifiedBy>
  <cp:revision>5</cp:revision>
  <cp:lastPrinted>2024-10-17T09:43:00Z</cp:lastPrinted>
  <dcterms:created xsi:type="dcterms:W3CDTF">2024-11-22T09:30:00Z</dcterms:created>
  <dcterms:modified xsi:type="dcterms:W3CDTF">2024-11-22T09:30:00Z</dcterms:modified>
</cp:coreProperties>
</file>